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0C3D3" w14:textId="77777777" w:rsidR="00285368" w:rsidRDefault="00285368" w:rsidP="00285368">
      <w:pPr>
        <w:shd w:val="clear" w:color="auto" w:fill="FFFFFF"/>
        <w:spacing w:before="240" w:after="240"/>
        <w:ind w:right="283"/>
        <w:jc w:val="center"/>
        <w:rPr>
          <w:rFonts w:asciiTheme="minorHAnsi" w:hAnsiTheme="minorHAnsi" w:cstheme="minorHAnsi"/>
          <w:sz w:val="28"/>
          <w:szCs w:val="28"/>
        </w:rPr>
      </w:pPr>
    </w:p>
    <w:p w14:paraId="308658E2" w14:textId="77777777" w:rsidR="00285368" w:rsidRDefault="00285368" w:rsidP="00285368">
      <w:pPr>
        <w:shd w:val="clear" w:color="auto" w:fill="FFFFFF"/>
        <w:spacing w:before="240" w:after="240"/>
        <w:ind w:right="283"/>
        <w:jc w:val="center"/>
        <w:rPr>
          <w:rFonts w:asciiTheme="minorHAnsi" w:hAnsiTheme="minorHAnsi" w:cstheme="minorHAnsi"/>
          <w:sz w:val="28"/>
          <w:szCs w:val="28"/>
        </w:rPr>
      </w:pPr>
    </w:p>
    <w:p w14:paraId="446244D9" w14:textId="64A53244" w:rsidR="00EE66FE" w:rsidRDefault="00285368" w:rsidP="00285368">
      <w:pPr>
        <w:shd w:val="clear" w:color="auto" w:fill="FFFFFF"/>
        <w:spacing w:before="240" w:after="240"/>
        <w:ind w:right="283"/>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AA945A8" wp14:editId="1B7BE720">
            <wp:extent cx="2314162" cy="602555"/>
            <wp:effectExtent l="0" t="0" r="0" b="7620"/>
            <wp:docPr id="110696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7606" cy="613867"/>
                    </a:xfrm>
                    <a:prstGeom prst="rect">
                      <a:avLst/>
                    </a:prstGeom>
                    <a:noFill/>
                  </pic:spPr>
                </pic:pic>
              </a:graphicData>
            </a:graphic>
          </wp:inline>
        </w:drawing>
      </w:r>
    </w:p>
    <w:p w14:paraId="020A5C3B" w14:textId="77777777" w:rsidR="00285368" w:rsidRPr="00EE66FE" w:rsidRDefault="00285368" w:rsidP="00EE66FE">
      <w:pPr>
        <w:shd w:val="clear" w:color="auto" w:fill="FFFFFF"/>
        <w:spacing w:before="240" w:after="240"/>
        <w:ind w:right="283"/>
        <w:rPr>
          <w:rFonts w:asciiTheme="minorHAnsi" w:hAnsiTheme="minorHAnsi" w:cstheme="minorHAnsi"/>
          <w:sz w:val="28"/>
          <w:szCs w:val="28"/>
        </w:rPr>
      </w:pPr>
    </w:p>
    <w:p w14:paraId="67CEA4BA" w14:textId="77777777" w:rsidR="00EE66FE" w:rsidRPr="00EE66FE" w:rsidRDefault="00EE66FE" w:rsidP="00EE66FE">
      <w:pPr>
        <w:shd w:val="clear" w:color="auto" w:fill="FFFFFF"/>
        <w:spacing w:line="240" w:lineRule="auto"/>
        <w:ind w:right="283"/>
        <w:rPr>
          <w:rFonts w:asciiTheme="minorHAnsi" w:hAnsiTheme="minorHAnsi" w:cstheme="minorHAnsi"/>
          <w:sz w:val="36"/>
          <w:szCs w:val="36"/>
        </w:rPr>
      </w:pPr>
      <w:r w:rsidRPr="00EE66FE">
        <w:rPr>
          <w:rFonts w:asciiTheme="minorHAnsi" w:hAnsiTheme="minorHAnsi" w:cstheme="minorHAnsi"/>
          <w:sz w:val="36"/>
          <w:szCs w:val="36"/>
        </w:rPr>
        <w:t xml:space="preserve">Standard for Ducted and Non-Ducted Commercial Direct Evaporative Air-Cooling Unit </w:t>
      </w:r>
    </w:p>
    <w:p w14:paraId="255FA250" w14:textId="0A39D5E0" w:rsidR="00EE66FE" w:rsidRPr="00EE66FE" w:rsidRDefault="00EE66FE" w:rsidP="00EE66FE">
      <w:pPr>
        <w:shd w:val="clear" w:color="auto" w:fill="FFFFFF"/>
        <w:spacing w:line="240" w:lineRule="auto"/>
        <w:ind w:left="1440" w:right="283"/>
        <w:rPr>
          <w:rFonts w:asciiTheme="minorHAnsi" w:hAnsiTheme="minorHAnsi" w:cstheme="minorHAnsi"/>
          <w:sz w:val="36"/>
          <w:szCs w:val="36"/>
        </w:rPr>
      </w:pPr>
      <w:r w:rsidRPr="00EE66FE">
        <w:rPr>
          <w:rFonts w:asciiTheme="minorHAnsi" w:hAnsiTheme="minorHAnsi" w:cstheme="minorHAnsi"/>
          <w:sz w:val="36"/>
          <w:szCs w:val="36"/>
        </w:rPr>
        <w:t>– General Requirements and Performance Testing</w:t>
      </w:r>
    </w:p>
    <w:p w14:paraId="5AEE8951" w14:textId="77777777" w:rsidR="00EE02C5" w:rsidRPr="00EE66FE" w:rsidRDefault="00EE02C5" w:rsidP="00EE66FE">
      <w:pPr>
        <w:rPr>
          <w:rFonts w:asciiTheme="minorHAnsi" w:hAnsiTheme="minorHAnsi" w:cstheme="minorHAnsi"/>
        </w:rPr>
      </w:pPr>
    </w:p>
    <w:p w14:paraId="6EA8C6AC" w14:textId="77777777" w:rsidR="00EE66FE" w:rsidRPr="00EE66FE" w:rsidRDefault="00EE66FE" w:rsidP="00EE66FE">
      <w:pPr>
        <w:rPr>
          <w:rFonts w:asciiTheme="minorHAnsi" w:hAnsiTheme="minorHAnsi" w:cstheme="minorHAnsi"/>
        </w:rPr>
      </w:pPr>
    </w:p>
    <w:p w14:paraId="72969EFE" w14:textId="77777777" w:rsidR="00EE66FE" w:rsidRPr="00EE66FE" w:rsidRDefault="00EE66FE" w:rsidP="00EE66FE">
      <w:pPr>
        <w:rPr>
          <w:rFonts w:asciiTheme="minorHAnsi" w:hAnsiTheme="minorHAnsi" w:cstheme="minorHAnsi"/>
        </w:rPr>
      </w:pPr>
    </w:p>
    <w:p w14:paraId="1C9DE762" w14:textId="77777777" w:rsidR="00EE66FE" w:rsidRPr="00EE66FE" w:rsidRDefault="00EE66FE" w:rsidP="00EE66FE">
      <w:pPr>
        <w:rPr>
          <w:rFonts w:asciiTheme="minorHAnsi" w:hAnsiTheme="minorHAnsi" w:cstheme="minorHAnsi"/>
        </w:rPr>
      </w:pPr>
    </w:p>
    <w:p w14:paraId="6DA993DA" w14:textId="77777777" w:rsidR="00EE66FE" w:rsidRPr="00EE66FE" w:rsidRDefault="00EE66FE" w:rsidP="00EE66FE">
      <w:pPr>
        <w:rPr>
          <w:rFonts w:asciiTheme="minorHAnsi" w:hAnsiTheme="minorHAnsi" w:cstheme="minorHAnsi"/>
        </w:rPr>
      </w:pPr>
    </w:p>
    <w:p w14:paraId="38370208" w14:textId="77777777" w:rsidR="00EE66FE" w:rsidRPr="00EE66FE" w:rsidRDefault="00EE66FE" w:rsidP="00EE66FE">
      <w:pPr>
        <w:rPr>
          <w:rFonts w:asciiTheme="minorHAnsi" w:hAnsiTheme="minorHAnsi" w:cstheme="minorHAnsi"/>
        </w:rPr>
      </w:pPr>
    </w:p>
    <w:p w14:paraId="3F88E3A8" w14:textId="77777777" w:rsidR="00EE66FE" w:rsidRPr="00EE66FE" w:rsidRDefault="00EE66FE" w:rsidP="00EE66FE">
      <w:pPr>
        <w:rPr>
          <w:rFonts w:asciiTheme="minorHAnsi" w:hAnsiTheme="minorHAnsi" w:cstheme="minorHAnsi"/>
        </w:rPr>
      </w:pPr>
    </w:p>
    <w:p w14:paraId="6E2FABF2" w14:textId="77777777" w:rsidR="00EE66FE" w:rsidRPr="00EE66FE" w:rsidRDefault="00EE66FE" w:rsidP="00EE66FE">
      <w:pPr>
        <w:rPr>
          <w:rFonts w:asciiTheme="minorHAnsi" w:hAnsiTheme="minorHAnsi" w:cstheme="minorHAnsi"/>
        </w:rPr>
      </w:pPr>
    </w:p>
    <w:p w14:paraId="137F4CD9" w14:textId="77777777" w:rsidR="00EE66FE" w:rsidRPr="00EE66FE" w:rsidRDefault="00EE66FE" w:rsidP="00EE66FE">
      <w:pPr>
        <w:rPr>
          <w:rFonts w:asciiTheme="minorHAnsi" w:hAnsiTheme="minorHAnsi" w:cstheme="minorHAnsi"/>
        </w:rPr>
      </w:pPr>
    </w:p>
    <w:p w14:paraId="30D5F600" w14:textId="77777777" w:rsidR="00EE66FE" w:rsidRPr="00EE66FE" w:rsidRDefault="00EE66FE" w:rsidP="00EE66FE">
      <w:pPr>
        <w:rPr>
          <w:rFonts w:asciiTheme="minorHAnsi" w:hAnsiTheme="minorHAnsi" w:cstheme="minorHAnsi"/>
        </w:rPr>
      </w:pPr>
    </w:p>
    <w:p w14:paraId="2C3D4C39" w14:textId="77777777" w:rsidR="00EE66FE" w:rsidRPr="00EE66FE" w:rsidRDefault="00EE66FE" w:rsidP="00EE66FE">
      <w:pPr>
        <w:rPr>
          <w:rFonts w:asciiTheme="minorHAnsi" w:hAnsiTheme="minorHAnsi" w:cstheme="minorHAnsi"/>
        </w:rPr>
      </w:pPr>
    </w:p>
    <w:p w14:paraId="4E8EBCF4" w14:textId="77777777" w:rsidR="00EE66FE" w:rsidRPr="00EE66FE" w:rsidRDefault="00EE66FE" w:rsidP="00EE66FE">
      <w:pPr>
        <w:rPr>
          <w:rFonts w:asciiTheme="minorHAnsi" w:hAnsiTheme="minorHAnsi" w:cstheme="minorHAnsi"/>
        </w:rPr>
      </w:pPr>
    </w:p>
    <w:p w14:paraId="284CD496" w14:textId="77777777" w:rsidR="00EE66FE" w:rsidRPr="00EE66FE" w:rsidRDefault="00EE66FE" w:rsidP="00EE66FE">
      <w:pPr>
        <w:rPr>
          <w:rFonts w:asciiTheme="minorHAnsi" w:hAnsiTheme="minorHAnsi" w:cstheme="minorHAnsi"/>
        </w:rPr>
      </w:pPr>
    </w:p>
    <w:p w14:paraId="3A2A157F" w14:textId="77777777" w:rsidR="00EE66FE" w:rsidRPr="00EE66FE" w:rsidRDefault="00EE66FE" w:rsidP="00EE66FE">
      <w:pPr>
        <w:rPr>
          <w:rFonts w:asciiTheme="minorHAnsi" w:hAnsiTheme="minorHAnsi" w:cstheme="minorHAnsi"/>
        </w:rPr>
      </w:pPr>
    </w:p>
    <w:p w14:paraId="189EA3A9" w14:textId="77777777" w:rsidR="00EE66FE" w:rsidRPr="00EE66FE" w:rsidRDefault="00EE66FE" w:rsidP="00EE66FE">
      <w:pPr>
        <w:rPr>
          <w:rFonts w:asciiTheme="minorHAnsi" w:hAnsiTheme="minorHAnsi" w:cstheme="minorHAnsi"/>
        </w:rPr>
      </w:pPr>
    </w:p>
    <w:p w14:paraId="2C882888" w14:textId="77777777" w:rsidR="00EE66FE" w:rsidRPr="00EE66FE" w:rsidRDefault="00EE66FE" w:rsidP="00EE66FE">
      <w:pPr>
        <w:rPr>
          <w:rFonts w:asciiTheme="minorHAnsi" w:hAnsiTheme="minorHAnsi" w:cstheme="minorHAnsi"/>
        </w:rPr>
      </w:pPr>
    </w:p>
    <w:p w14:paraId="359FC47F" w14:textId="77777777" w:rsidR="00EE66FE" w:rsidRDefault="00EE66FE" w:rsidP="00EE66FE">
      <w:pPr>
        <w:rPr>
          <w:rFonts w:asciiTheme="minorHAnsi" w:hAnsiTheme="minorHAnsi" w:cstheme="minorHAnsi"/>
        </w:rPr>
      </w:pPr>
    </w:p>
    <w:p w14:paraId="39400747" w14:textId="77777777" w:rsidR="00EE66FE" w:rsidRDefault="00EE66FE" w:rsidP="00EE66FE">
      <w:pPr>
        <w:rPr>
          <w:rFonts w:asciiTheme="minorHAnsi" w:hAnsiTheme="minorHAnsi" w:cstheme="minorHAnsi"/>
        </w:rPr>
      </w:pPr>
    </w:p>
    <w:p w14:paraId="5FDA29F6" w14:textId="77777777" w:rsidR="00EE66FE" w:rsidRDefault="00EE66FE" w:rsidP="00EE66FE">
      <w:pPr>
        <w:rPr>
          <w:rFonts w:asciiTheme="minorHAnsi" w:hAnsiTheme="minorHAnsi" w:cstheme="minorHAnsi"/>
        </w:rPr>
      </w:pPr>
    </w:p>
    <w:p w14:paraId="4BA317F6" w14:textId="77777777" w:rsidR="00EE66FE" w:rsidRDefault="00EE66FE" w:rsidP="00EE66FE">
      <w:pPr>
        <w:rPr>
          <w:rFonts w:asciiTheme="minorHAnsi" w:hAnsiTheme="minorHAnsi" w:cstheme="minorHAnsi"/>
        </w:rPr>
      </w:pPr>
    </w:p>
    <w:p w14:paraId="5341D6CF" w14:textId="77777777" w:rsidR="00EE66FE" w:rsidRDefault="00EE66FE" w:rsidP="00EE66FE">
      <w:pPr>
        <w:rPr>
          <w:rFonts w:asciiTheme="minorHAnsi" w:hAnsiTheme="minorHAnsi" w:cstheme="minorHAnsi"/>
        </w:rPr>
      </w:pPr>
    </w:p>
    <w:p w14:paraId="2456914F" w14:textId="77777777" w:rsidR="00EE66FE" w:rsidRDefault="00EE66FE" w:rsidP="00EE66FE">
      <w:pPr>
        <w:rPr>
          <w:rFonts w:asciiTheme="minorHAnsi" w:hAnsiTheme="minorHAnsi" w:cstheme="minorHAnsi"/>
        </w:rPr>
      </w:pPr>
    </w:p>
    <w:p w14:paraId="4A7666F2" w14:textId="77777777" w:rsidR="003253DF" w:rsidRDefault="003253DF" w:rsidP="00EE66FE">
      <w:pPr>
        <w:rPr>
          <w:rFonts w:asciiTheme="minorHAnsi" w:hAnsiTheme="minorHAnsi" w:cstheme="minorHAnsi"/>
        </w:rPr>
      </w:pPr>
    </w:p>
    <w:p w14:paraId="40290192" w14:textId="77777777" w:rsidR="003253DF" w:rsidRDefault="003253DF" w:rsidP="00EE66FE">
      <w:pPr>
        <w:rPr>
          <w:rFonts w:asciiTheme="minorHAnsi" w:hAnsiTheme="minorHAnsi" w:cstheme="minorHAnsi"/>
        </w:rPr>
      </w:pPr>
    </w:p>
    <w:p w14:paraId="032046DF" w14:textId="77777777" w:rsidR="003253DF" w:rsidRDefault="003253DF" w:rsidP="00EE66FE">
      <w:pPr>
        <w:rPr>
          <w:rFonts w:asciiTheme="minorHAnsi" w:hAnsiTheme="minorHAnsi" w:cstheme="minorHAnsi"/>
        </w:rPr>
      </w:pPr>
    </w:p>
    <w:p w14:paraId="3CDF6D13" w14:textId="77777777" w:rsidR="00EE66FE" w:rsidRDefault="00EE66FE" w:rsidP="00EE66FE">
      <w:pPr>
        <w:rPr>
          <w:rFonts w:asciiTheme="minorHAnsi" w:hAnsiTheme="minorHAnsi" w:cstheme="minorHAnsi"/>
        </w:rPr>
      </w:pPr>
    </w:p>
    <w:p w14:paraId="537F889A" w14:textId="77777777" w:rsidR="00EE66FE" w:rsidRDefault="00EE66FE" w:rsidP="00EE66FE">
      <w:pPr>
        <w:rPr>
          <w:rFonts w:asciiTheme="minorHAnsi" w:hAnsiTheme="minorHAnsi" w:cstheme="minorHAnsi"/>
        </w:rPr>
      </w:pPr>
    </w:p>
    <w:p w14:paraId="7EBE45D9" w14:textId="77777777" w:rsidR="00EE66FE" w:rsidRDefault="00EE66FE" w:rsidP="00EE66FE">
      <w:pPr>
        <w:rPr>
          <w:rFonts w:asciiTheme="minorHAnsi" w:hAnsiTheme="minorHAnsi" w:cstheme="minorHAnsi"/>
        </w:rPr>
      </w:pPr>
    </w:p>
    <w:p w14:paraId="31352544" w14:textId="77777777" w:rsidR="00EE66FE" w:rsidRDefault="00EE66FE" w:rsidP="00EE66FE">
      <w:pPr>
        <w:rPr>
          <w:rFonts w:asciiTheme="minorHAnsi" w:hAnsiTheme="minorHAnsi" w:cstheme="minorHAnsi"/>
        </w:rPr>
      </w:pPr>
    </w:p>
    <w:p w14:paraId="1198F634" w14:textId="77777777" w:rsidR="00EE66FE" w:rsidRPr="00EE66FE" w:rsidRDefault="00EE66FE" w:rsidP="00EE66FE">
      <w:pPr>
        <w:rPr>
          <w:rFonts w:asciiTheme="minorHAnsi" w:hAnsiTheme="minorHAnsi" w:cstheme="minorHAnsi"/>
          <w:b/>
          <w:bCs/>
          <w:sz w:val="28"/>
          <w:szCs w:val="28"/>
          <w:u w:val="single"/>
        </w:rPr>
      </w:pPr>
      <w:r w:rsidRPr="00EE66FE">
        <w:rPr>
          <w:rFonts w:asciiTheme="minorHAnsi" w:hAnsiTheme="minorHAnsi" w:cstheme="minorHAnsi"/>
          <w:b/>
          <w:bCs/>
          <w:sz w:val="28"/>
          <w:szCs w:val="28"/>
          <w:u w:val="single"/>
        </w:rPr>
        <w:lastRenderedPageBreak/>
        <w:t xml:space="preserve">Disclaimer </w:t>
      </w:r>
    </w:p>
    <w:p w14:paraId="3429EDAD" w14:textId="77B7F91F" w:rsidR="00EE66FE" w:rsidRPr="00EE66FE" w:rsidRDefault="00EE66FE" w:rsidP="00EE66FE">
      <w:pPr>
        <w:rPr>
          <w:rFonts w:asciiTheme="minorHAnsi" w:hAnsiTheme="minorHAnsi" w:cstheme="minorHAnsi"/>
        </w:rPr>
      </w:pPr>
      <w:r w:rsidRPr="00EE66FE">
        <w:rPr>
          <w:rFonts w:asciiTheme="minorHAnsi" w:hAnsiTheme="minorHAnsi" w:cstheme="minorHAnsi"/>
        </w:rPr>
        <w:t>ISHRAE (The Indian Society of Heating Refrigeration and Air conditioning Engineers) is a society of HVAC &amp; R professionals. The standard developed by ISHRAE Standards Development Organization (ISHRAE SDO) complies with the Accreditation criteria document of the Quality Council of India (QCI). This standard was developed through a consensus process by balanced stakeholders’ participation as Standards Technical Committee (STC) members and taking into consideration the comments received from public wide circulation on the ISHRAE website.</w:t>
      </w:r>
    </w:p>
    <w:p w14:paraId="478FD5F2"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Attention is drawn to the possibility that some of the elements of this document may be the subject of patent rights. ISHRAE shall not be held responsible for identifying any or all such patent rights. Details of any patent rights identified during the development of the document will be in the Introduction and/or on the ISHRAE list of patent declarations received. Any trade name used in this document is information given for the convenience of users and does not constitute an endorsement.</w:t>
      </w:r>
    </w:p>
    <w:p w14:paraId="740F856B"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w:t>
      </w:r>
    </w:p>
    <w:p w14:paraId="127E5847"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Permission can be requested from ISHRAE at the address below or by writing to the E-mail mentioned below:</w:t>
      </w:r>
    </w:p>
    <w:p w14:paraId="140D5FC2" w14:textId="77777777" w:rsidR="00EE66FE" w:rsidRPr="00EE66FE" w:rsidRDefault="00EE66FE" w:rsidP="00EE66FE">
      <w:pPr>
        <w:rPr>
          <w:rFonts w:asciiTheme="minorHAnsi" w:hAnsiTheme="minorHAnsi" w:cstheme="minorHAnsi"/>
        </w:rPr>
      </w:pPr>
    </w:p>
    <w:p w14:paraId="601F3F49"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Contact:</w:t>
      </w:r>
    </w:p>
    <w:p w14:paraId="29CBBAFF"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ISHRAE HQ</w:t>
      </w:r>
    </w:p>
    <w:p w14:paraId="07D19C8F"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1103-1104, 11th Floor,</w:t>
      </w:r>
    </w:p>
    <w:p w14:paraId="0F6FDE36"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Chiranjiv Tower, 43, Nehru Place,</w:t>
      </w:r>
    </w:p>
    <w:p w14:paraId="51AC834D"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New Delhi-110019, India</w:t>
      </w:r>
    </w:p>
    <w:p w14:paraId="6235F7F6"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Tel.: 011-4163 5655</w:t>
      </w:r>
    </w:p>
    <w:p w14:paraId="4B769426"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011-2923 4925</w:t>
      </w:r>
    </w:p>
    <w:p w14:paraId="1F1E5258"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Email: chair_scc@ishraehq.in</w:t>
      </w:r>
    </w:p>
    <w:p w14:paraId="4C15704E" w14:textId="6949B9F5" w:rsidR="00EE66FE" w:rsidRDefault="00EE66FE" w:rsidP="00EE66FE">
      <w:pPr>
        <w:rPr>
          <w:rFonts w:asciiTheme="minorHAnsi" w:hAnsiTheme="minorHAnsi" w:cstheme="minorHAnsi"/>
        </w:rPr>
      </w:pPr>
      <w:r w:rsidRPr="00EE66FE">
        <w:rPr>
          <w:rFonts w:asciiTheme="minorHAnsi" w:hAnsiTheme="minorHAnsi" w:cstheme="minorHAnsi"/>
        </w:rPr>
        <w:t>Website: www.ishrae.in</w:t>
      </w:r>
    </w:p>
    <w:p w14:paraId="35FC192B" w14:textId="77777777" w:rsidR="00EE66FE" w:rsidRDefault="00EE66FE" w:rsidP="00EE66FE">
      <w:pPr>
        <w:rPr>
          <w:rFonts w:asciiTheme="minorHAnsi" w:hAnsiTheme="minorHAnsi" w:cstheme="minorHAnsi"/>
        </w:rPr>
      </w:pPr>
    </w:p>
    <w:p w14:paraId="24704578" w14:textId="77777777" w:rsidR="00EE66FE" w:rsidRDefault="00EE66FE" w:rsidP="00EE66FE">
      <w:pPr>
        <w:rPr>
          <w:rFonts w:asciiTheme="minorHAnsi" w:hAnsiTheme="minorHAnsi" w:cstheme="minorHAnsi"/>
        </w:rPr>
      </w:pPr>
    </w:p>
    <w:p w14:paraId="7DFB5C0F" w14:textId="77777777" w:rsidR="00EE66FE" w:rsidRDefault="00EE66FE" w:rsidP="00EE66FE">
      <w:pPr>
        <w:rPr>
          <w:rFonts w:asciiTheme="minorHAnsi" w:hAnsiTheme="minorHAnsi" w:cstheme="minorHAnsi"/>
        </w:rPr>
      </w:pPr>
    </w:p>
    <w:p w14:paraId="5595DFCE" w14:textId="77777777" w:rsidR="00EE66FE" w:rsidRDefault="00EE66FE" w:rsidP="00EE66FE">
      <w:pPr>
        <w:rPr>
          <w:rFonts w:asciiTheme="minorHAnsi" w:hAnsiTheme="minorHAnsi" w:cstheme="minorHAnsi"/>
        </w:rPr>
      </w:pPr>
    </w:p>
    <w:p w14:paraId="2F79DB1A" w14:textId="77777777" w:rsidR="00EE66FE" w:rsidRDefault="00EE66FE" w:rsidP="00EE66FE">
      <w:pPr>
        <w:rPr>
          <w:rFonts w:asciiTheme="minorHAnsi" w:hAnsiTheme="minorHAnsi" w:cstheme="minorHAnsi"/>
        </w:rPr>
      </w:pPr>
    </w:p>
    <w:p w14:paraId="0AB00890" w14:textId="77777777" w:rsidR="00EE66FE" w:rsidRDefault="00EE66FE" w:rsidP="00EE66FE">
      <w:pPr>
        <w:rPr>
          <w:rFonts w:asciiTheme="minorHAnsi" w:hAnsiTheme="minorHAnsi" w:cstheme="minorHAnsi"/>
        </w:rPr>
      </w:pPr>
    </w:p>
    <w:p w14:paraId="60389F31" w14:textId="77777777" w:rsidR="00EE66FE" w:rsidRDefault="00EE66FE" w:rsidP="00EE66FE">
      <w:pPr>
        <w:rPr>
          <w:rFonts w:asciiTheme="minorHAnsi" w:hAnsiTheme="minorHAnsi" w:cstheme="minorHAnsi"/>
        </w:rPr>
      </w:pPr>
    </w:p>
    <w:p w14:paraId="6B654B93" w14:textId="77777777" w:rsidR="00EE66FE" w:rsidRDefault="00EE66FE" w:rsidP="00EE66FE">
      <w:pPr>
        <w:rPr>
          <w:rFonts w:asciiTheme="minorHAnsi" w:hAnsiTheme="minorHAnsi" w:cstheme="minorHAnsi"/>
        </w:rPr>
      </w:pPr>
    </w:p>
    <w:p w14:paraId="395B7F3B" w14:textId="77777777" w:rsidR="00EE66FE" w:rsidRDefault="00EE66FE" w:rsidP="00EE66FE">
      <w:pPr>
        <w:rPr>
          <w:rFonts w:asciiTheme="minorHAnsi" w:hAnsiTheme="minorHAnsi" w:cstheme="minorHAnsi"/>
        </w:rPr>
      </w:pPr>
    </w:p>
    <w:p w14:paraId="7DC79667" w14:textId="77777777" w:rsidR="00EE66FE" w:rsidRDefault="00EE66FE" w:rsidP="00EE66FE">
      <w:pPr>
        <w:rPr>
          <w:rFonts w:asciiTheme="minorHAnsi" w:hAnsiTheme="minorHAnsi" w:cstheme="minorHAnsi"/>
        </w:rPr>
      </w:pPr>
    </w:p>
    <w:p w14:paraId="3434899D" w14:textId="77777777" w:rsidR="00EE66FE" w:rsidRDefault="00EE66FE" w:rsidP="00EE66FE">
      <w:pPr>
        <w:rPr>
          <w:rFonts w:asciiTheme="minorHAnsi" w:hAnsiTheme="minorHAnsi" w:cstheme="minorHAnsi"/>
        </w:rPr>
      </w:pPr>
    </w:p>
    <w:p w14:paraId="59496838" w14:textId="77777777" w:rsidR="00EE66FE" w:rsidRDefault="00EE66FE" w:rsidP="00EE66FE">
      <w:pPr>
        <w:rPr>
          <w:rFonts w:asciiTheme="minorHAnsi" w:hAnsiTheme="minorHAnsi" w:cstheme="minorHAnsi"/>
        </w:rPr>
      </w:pPr>
    </w:p>
    <w:p w14:paraId="2AF019F2" w14:textId="77777777" w:rsidR="003253DF" w:rsidRDefault="003253DF" w:rsidP="00EE66FE">
      <w:pPr>
        <w:rPr>
          <w:rFonts w:asciiTheme="minorHAnsi" w:hAnsiTheme="minorHAnsi" w:cstheme="minorHAnsi"/>
        </w:rPr>
      </w:pPr>
    </w:p>
    <w:p w14:paraId="6533F433" w14:textId="77777777" w:rsidR="003253DF" w:rsidRDefault="003253DF" w:rsidP="00EE66FE">
      <w:pPr>
        <w:rPr>
          <w:rFonts w:asciiTheme="minorHAnsi" w:hAnsiTheme="minorHAnsi" w:cstheme="minorHAnsi"/>
        </w:rPr>
      </w:pPr>
    </w:p>
    <w:p w14:paraId="5AE9EDE7" w14:textId="77777777" w:rsidR="003253DF" w:rsidRDefault="003253DF" w:rsidP="00EE66FE">
      <w:pPr>
        <w:rPr>
          <w:rFonts w:asciiTheme="minorHAnsi" w:hAnsiTheme="minorHAnsi" w:cstheme="minorHAnsi"/>
        </w:rPr>
      </w:pPr>
    </w:p>
    <w:p w14:paraId="724596A9" w14:textId="77777777" w:rsidR="003253DF" w:rsidRDefault="003253DF" w:rsidP="00EE66FE">
      <w:pPr>
        <w:rPr>
          <w:rFonts w:asciiTheme="minorHAnsi" w:hAnsiTheme="minorHAnsi" w:cstheme="minorHAnsi"/>
        </w:rPr>
      </w:pPr>
    </w:p>
    <w:p w14:paraId="27DD0DB2" w14:textId="77777777" w:rsidR="003253DF" w:rsidRDefault="003253DF" w:rsidP="00EE66FE">
      <w:pPr>
        <w:rPr>
          <w:rFonts w:asciiTheme="minorHAnsi" w:hAnsiTheme="minorHAnsi" w:cstheme="minorHAnsi"/>
        </w:rPr>
      </w:pPr>
    </w:p>
    <w:p w14:paraId="07E1510A" w14:textId="77777777" w:rsidR="003253DF" w:rsidRDefault="003253DF" w:rsidP="00EE66FE">
      <w:pPr>
        <w:rPr>
          <w:rFonts w:asciiTheme="minorHAnsi" w:hAnsiTheme="minorHAnsi" w:cstheme="minorHAnsi"/>
        </w:rPr>
      </w:pPr>
    </w:p>
    <w:p w14:paraId="01B41959" w14:textId="77777777" w:rsidR="00EE66FE" w:rsidRDefault="00EE66FE" w:rsidP="00EE66FE">
      <w:pPr>
        <w:rPr>
          <w:rFonts w:asciiTheme="minorHAnsi" w:hAnsiTheme="minorHAnsi" w:cstheme="minorHAnsi"/>
        </w:rPr>
      </w:pPr>
    </w:p>
    <w:p w14:paraId="673D6668" w14:textId="77777777" w:rsidR="00EE66FE" w:rsidRPr="00EE66FE" w:rsidRDefault="00EE66FE" w:rsidP="00EE66FE">
      <w:pPr>
        <w:jc w:val="center"/>
        <w:rPr>
          <w:rFonts w:asciiTheme="minorHAnsi" w:hAnsiTheme="minorHAnsi" w:cstheme="minorHAnsi"/>
          <w:b/>
          <w:bCs/>
          <w:sz w:val="32"/>
          <w:szCs w:val="32"/>
          <w:u w:val="single"/>
        </w:rPr>
      </w:pPr>
      <w:r w:rsidRPr="00EE66FE">
        <w:rPr>
          <w:rFonts w:asciiTheme="minorHAnsi" w:hAnsiTheme="minorHAnsi" w:cstheme="minorHAnsi"/>
          <w:b/>
          <w:bCs/>
          <w:sz w:val="32"/>
          <w:szCs w:val="32"/>
          <w:u w:val="single"/>
        </w:rPr>
        <w:t>FOREWORD</w:t>
      </w:r>
    </w:p>
    <w:p w14:paraId="398E8018" w14:textId="77777777" w:rsidR="00EE66FE" w:rsidRPr="00EE66FE" w:rsidRDefault="00EE66FE" w:rsidP="00EE66FE">
      <w:pPr>
        <w:rPr>
          <w:rFonts w:asciiTheme="minorHAnsi" w:hAnsiTheme="minorHAnsi" w:cstheme="minorHAnsi"/>
        </w:rPr>
      </w:pPr>
    </w:p>
    <w:p w14:paraId="2AD4EA2B"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Dear Friends,</w:t>
      </w:r>
    </w:p>
    <w:p w14:paraId="1DDE6561" w14:textId="77777777" w:rsidR="00EE66FE" w:rsidRDefault="00EE66FE" w:rsidP="00EE66FE">
      <w:pPr>
        <w:rPr>
          <w:rFonts w:asciiTheme="minorHAnsi" w:hAnsiTheme="minorHAnsi" w:cstheme="minorHAnsi"/>
        </w:rPr>
      </w:pPr>
    </w:p>
    <w:p w14:paraId="4528381B" w14:textId="27AC73AC" w:rsidR="00EE66FE" w:rsidRPr="00EE66FE" w:rsidRDefault="00EE66FE" w:rsidP="00EE66FE">
      <w:pPr>
        <w:rPr>
          <w:rFonts w:asciiTheme="minorHAnsi" w:hAnsiTheme="minorHAnsi" w:cstheme="minorHAnsi"/>
        </w:rPr>
      </w:pPr>
      <w:r w:rsidRPr="00EE66FE">
        <w:rPr>
          <w:rFonts w:asciiTheme="minorHAnsi" w:hAnsiTheme="minorHAnsi" w:cstheme="minorHAnsi"/>
        </w:rPr>
        <w:t>On behalf of all the committee members of the Evaporative Cooling Standard, I am delighted to present the first-ever edition of Standard for Ducted &amp; Non-Ducted Direct Evaporative Cooling Units. This standard focuses on guidelines and requirements of construction, performance testing, and operation &amp; maintenance for rating direct evaporative air coolers. While developing the standard, the utmost care has been taken to adhere to the Quality Council of India’s Bureau of Indian Standard’s Standards Development Organization (SDO) recognition program requirement. and ISO Guide 59 guidelines.</w:t>
      </w:r>
    </w:p>
    <w:p w14:paraId="32FD3E66"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The primary objective of this standard is to establish uniform rating and testing methods for direct evaporative coolers in India and thereby to promote the application of the evaporative cooling systems to meet the sustainability goals in the HVAC &amp; R industry in line with the National Cooling Action Plan of India.</w:t>
      </w:r>
    </w:p>
    <w:p w14:paraId="384F99AF"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This standard is a result of the hard work and perseverance of the ISHRAE Technical Group F101 on the Evaporative Cooling System. I would like to thank all those who have contributed to the development of this standard by dedicating their time and efforts to background research and discussions in meetings and conference calls.</w:t>
      </w:r>
    </w:p>
    <w:p w14:paraId="60C7A51D"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Your suggestions and feedback will help us emerge with the improved detailed edition of the document in the coming times. Please reach out to us for any recommendation and contribution to the standard.</w:t>
      </w:r>
    </w:p>
    <w:p w14:paraId="661641DE" w14:textId="77777777" w:rsidR="00EE66FE" w:rsidRPr="00EE66FE" w:rsidRDefault="00EE66FE" w:rsidP="00EE66FE">
      <w:pPr>
        <w:rPr>
          <w:rFonts w:asciiTheme="minorHAnsi" w:hAnsiTheme="minorHAnsi" w:cstheme="minorHAnsi"/>
        </w:rPr>
      </w:pPr>
    </w:p>
    <w:p w14:paraId="7EE9D6E8"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Yours in ISHRAE</w:t>
      </w:r>
    </w:p>
    <w:p w14:paraId="6BE68CBF" w14:textId="77777777" w:rsidR="00EE66FE" w:rsidRPr="00EE66FE" w:rsidRDefault="00EE66FE" w:rsidP="00EE66FE">
      <w:pPr>
        <w:rPr>
          <w:rFonts w:asciiTheme="minorHAnsi" w:hAnsiTheme="minorHAnsi" w:cstheme="minorHAnsi"/>
        </w:rPr>
      </w:pPr>
      <w:r w:rsidRPr="00EE66FE">
        <w:rPr>
          <w:rFonts w:asciiTheme="minorHAnsi" w:hAnsiTheme="minorHAnsi" w:cstheme="minorHAnsi"/>
        </w:rPr>
        <w:t>Nishant Gupta</w:t>
      </w:r>
    </w:p>
    <w:p w14:paraId="06B26F01" w14:textId="7E8232E2" w:rsidR="00EE66FE" w:rsidRPr="00EE66FE" w:rsidRDefault="00EE66FE" w:rsidP="00EE66FE">
      <w:pPr>
        <w:rPr>
          <w:rFonts w:asciiTheme="minorHAnsi" w:hAnsiTheme="minorHAnsi" w:cstheme="minorHAnsi"/>
        </w:rPr>
      </w:pPr>
      <w:r w:rsidRPr="00EE66FE">
        <w:rPr>
          <w:rFonts w:asciiTheme="minorHAnsi" w:hAnsiTheme="minorHAnsi" w:cstheme="minorHAnsi"/>
        </w:rPr>
        <w:t>Chair – Evaporative Air</w:t>
      </w:r>
      <w:r>
        <w:rPr>
          <w:rFonts w:asciiTheme="minorHAnsi" w:hAnsiTheme="minorHAnsi" w:cstheme="minorHAnsi"/>
        </w:rPr>
        <w:t>-</w:t>
      </w:r>
      <w:r w:rsidRPr="00EE66FE">
        <w:rPr>
          <w:rFonts w:asciiTheme="minorHAnsi" w:hAnsiTheme="minorHAnsi" w:cstheme="minorHAnsi"/>
        </w:rPr>
        <w:t>Cooling Standard</w:t>
      </w:r>
    </w:p>
    <w:p w14:paraId="448EBFFA" w14:textId="06593755" w:rsidR="00EE66FE" w:rsidRDefault="00EE66FE" w:rsidP="00EE66FE">
      <w:pPr>
        <w:rPr>
          <w:rFonts w:asciiTheme="minorHAnsi" w:hAnsiTheme="minorHAnsi" w:cstheme="minorHAnsi"/>
        </w:rPr>
      </w:pPr>
      <w:r w:rsidRPr="00EE66FE">
        <w:rPr>
          <w:rFonts w:asciiTheme="minorHAnsi" w:hAnsiTheme="minorHAnsi" w:cstheme="minorHAnsi"/>
        </w:rPr>
        <w:t xml:space="preserve">ISHRAE  </w:t>
      </w:r>
    </w:p>
    <w:p w14:paraId="03876EE2" w14:textId="77777777" w:rsidR="00ED4F29" w:rsidRDefault="00ED4F29" w:rsidP="00EE66FE">
      <w:pPr>
        <w:rPr>
          <w:rFonts w:asciiTheme="minorHAnsi" w:hAnsiTheme="minorHAnsi" w:cstheme="minorHAnsi"/>
        </w:rPr>
      </w:pPr>
    </w:p>
    <w:p w14:paraId="3636606C" w14:textId="77777777" w:rsidR="00ED4F29" w:rsidRDefault="00ED4F29" w:rsidP="00EE66FE">
      <w:pPr>
        <w:rPr>
          <w:rFonts w:asciiTheme="minorHAnsi" w:hAnsiTheme="minorHAnsi" w:cstheme="minorHAnsi"/>
        </w:rPr>
      </w:pPr>
    </w:p>
    <w:p w14:paraId="1AF33F06" w14:textId="77777777" w:rsidR="00ED4F29" w:rsidRDefault="00ED4F29" w:rsidP="00EE66FE">
      <w:pPr>
        <w:rPr>
          <w:rFonts w:asciiTheme="minorHAnsi" w:hAnsiTheme="minorHAnsi" w:cstheme="minorHAnsi"/>
        </w:rPr>
      </w:pPr>
    </w:p>
    <w:p w14:paraId="34AABAED" w14:textId="77777777" w:rsidR="00ED4F29" w:rsidRDefault="00ED4F29" w:rsidP="00EE66FE">
      <w:pPr>
        <w:rPr>
          <w:rFonts w:asciiTheme="minorHAnsi" w:hAnsiTheme="minorHAnsi" w:cstheme="minorHAnsi"/>
        </w:rPr>
      </w:pPr>
    </w:p>
    <w:p w14:paraId="54422F1F" w14:textId="77777777" w:rsidR="00ED4F29" w:rsidRDefault="00ED4F29" w:rsidP="00EE66FE">
      <w:pPr>
        <w:rPr>
          <w:rFonts w:asciiTheme="minorHAnsi" w:hAnsiTheme="minorHAnsi" w:cstheme="minorHAnsi"/>
        </w:rPr>
      </w:pPr>
    </w:p>
    <w:p w14:paraId="1DE01D61" w14:textId="77777777" w:rsidR="00ED4F29" w:rsidRDefault="00ED4F29" w:rsidP="00EE66FE">
      <w:pPr>
        <w:rPr>
          <w:rFonts w:asciiTheme="minorHAnsi" w:hAnsiTheme="minorHAnsi" w:cstheme="minorHAnsi"/>
        </w:rPr>
      </w:pPr>
    </w:p>
    <w:p w14:paraId="0DA7FFE5" w14:textId="77777777" w:rsidR="00ED4F29" w:rsidRDefault="00ED4F29" w:rsidP="00EE66FE">
      <w:pPr>
        <w:rPr>
          <w:rFonts w:asciiTheme="minorHAnsi" w:hAnsiTheme="minorHAnsi" w:cstheme="minorHAnsi"/>
        </w:rPr>
      </w:pPr>
    </w:p>
    <w:p w14:paraId="78C90819" w14:textId="77777777" w:rsidR="00ED4F29" w:rsidRDefault="00ED4F29" w:rsidP="00EE66FE">
      <w:pPr>
        <w:rPr>
          <w:rFonts w:asciiTheme="minorHAnsi" w:hAnsiTheme="minorHAnsi" w:cstheme="minorHAnsi"/>
        </w:rPr>
      </w:pPr>
    </w:p>
    <w:p w14:paraId="24214600" w14:textId="77777777" w:rsidR="00ED4F29" w:rsidRDefault="00ED4F29" w:rsidP="00EE66FE">
      <w:pPr>
        <w:rPr>
          <w:rFonts w:asciiTheme="minorHAnsi" w:hAnsiTheme="minorHAnsi" w:cstheme="minorHAnsi"/>
        </w:rPr>
      </w:pPr>
    </w:p>
    <w:p w14:paraId="6984430E" w14:textId="77777777" w:rsidR="00FA42FA" w:rsidRDefault="00FA42FA" w:rsidP="00EE66FE">
      <w:pPr>
        <w:rPr>
          <w:rFonts w:asciiTheme="minorHAnsi" w:hAnsiTheme="minorHAnsi" w:cstheme="minorHAnsi"/>
        </w:rPr>
      </w:pPr>
    </w:p>
    <w:p w14:paraId="23C5902B" w14:textId="77777777" w:rsidR="00FA42FA" w:rsidRDefault="00FA42FA" w:rsidP="00EE66FE">
      <w:pPr>
        <w:rPr>
          <w:rFonts w:asciiTheme="minorHAnsi" w:hAnsiTheme="minorHAnsi" w:cstheme="minorHAnsi"/>
        </w:rPr>
      </w:pPr>
    </w:p>
    <w:p w14:paraId="2AF985DC" w14:textId="77777777" w:rsidR="00FA42FA" w:rsidRDefault="00FA42FA" w:rsidP="00EE66FE">
      <w:pPr>
        <w:rPr>
          <w:rFonts w:asciiTheme="minorHAnsi" w:hAnsiTheme="minorHAnsi" w:cstheme="minorHAnsi"/>
        </w:rPr>
      </w:pPr>
    </w:p>
    <w:p w14:paraId="72D09F7B" w14:textId="77777777" w:rsidR="00FA42FA" w:rsidRDefault="00FA42FA" w:rsidP="00EE66FE">
      <w:pPr>
        <w:rPr>
          <w:rFonts w:asciiTheme="minorHAnsi" w:hAnsiTheme="minorHAnsi" w:cstheme="minorHAnsi"/>
        </w:rPr>
      </w:pPr>
    </w:p>
    <w:p w14:paraId="6BF56505" w14:textId="77777777" w:rsidR="00FA42FA" w:rsidRDefault="00FA42FA" w:rsidP="00EE66FE">
      <w:pPr>
        <w:rPr>
          <w:rFonts w:asciiTheme="minorHAnsi" w:hAnsiTheme="minorHAnsi" w:cstheme="minorHAnsi"/>
        </w:rPr>
      </w:pPr>
    </w:p>
    <w:p w14:paraId="7AAEB065" w14:textId="77777777" w:rsidR="00ED4F29" w:rsidRDefault="00ED4F29" w:rsidP="00EE66FE">
      <w:pPr>
        <w:rPr>
          <w:rFonts w:asciiTheme="minorHAnsi" w:hAnsiTheme="minorHAnsi" w:cstheme="minorHAnsi"/>
        </w:rPr>
      </w:pPr>
    </w:p>
    <w:p w14:paraId="03C3155D" w14:textId="77777777" w:rsidR="003253DF" w:rsidRDefault="003253DF" w:rsidP="00EE66FE">
      <w:pPr>
        <w:rPr>
          <w:rFonts w:asciiTheme="minorHAnsi" w:hAnsiTheme="minorHAnsi" w:cstheme="minorHAnsi"/>
        </w:rPr>
      </w:pPr>
    </w:p>
    <w:p w14:paraId="49F06563" w14:textId="77777777" w:rsidR="00F4659D" w:rsidRDefault="00F4659D" w:rsidP="00EE66FE">
      <w:pPr>
        <w:rPr>
          <w:rFonts w:asciiTheme="minorHAnsi" w:hAnsiTheme="minorHAnsi" w:cstheme="minorHAnsi"/>
        </w:rPr>
      </w:pPr>
    </w:p>
    <w:p w14:paraId="72709CEC" w14:textId="77777777" w:rsidR="00F4659D" w:rsidRDefault="00F4659D" w:rsidP="00EE66FE">
      <w:pPr>
        <w:rPr>
          <w:rFonts w:asciiTheme="minorHAnsi" w:hAnsiTheme="minorHAnsi" w:cstheme="minorHAnsi"/>
        </w:rPr>
      </w:pPr>
    </w:p>
    <w:p w14:paraId="77573622" w14:textId="77777777" w:rsidR="00DB5731" w:rsidRDefault="00DB5731" w:rsidP="00AF5875">
      <w:pPr>
        <w:spacing w:before="240" w:after="240"/>
        <w:jc w:val="center"/>
        <w:rPr>
          <w:rFonts w:asciiTheme="minorHAnsi" w:hAnsiTheme="minorHAnsi" w:cstheme="minorHAnsi"/>
          <w:b/>
          <w:sz w:val="28"/>
          <w:szCs w:val="28"/>
        </w:rPr>
      </w:pPr>
    </w:p>
    <w:p w14:paraId="2D5D5E20" w14:textId="194496BB" w:rsidR="00AF5875" w:rsidRPr="00AF5875" w:rsidRDefault="00AF5875" w:rsidP="00AF5875">
      <w:pPr>
        <w:spacing w:before="240" w:after="240"/>
        <w:jc w:val="center"/>
        <w:rPr>
          <w:rFonts w:asciiTheme="minorHAnsi" w:hAnsiTheme="minorHAnsi" w:cstheme="minorHAnsi"/>
          <w:b/>
          <w:sz w:val="28"/>
          <w:szCs w:val="28"/>
        </w:rPr>
      </w:pPr>
      <w:r w:rsidRPr="00AF5875">
        <w:rPr>
          <w:rFonts w:asciiTheme="minorHAnsi" w:hAnsiTheme="minorHAnsi" w:cstheme="minorHAnsi"/>
          <w:b/>
          <w:sz w:val="28"/>
          <w:szCs w:val="28"/>
        </w:rPr>
        <w:t xml:space="preserve">ISHRAE Standard </w:t>
      </w:r>
      <w:r w:rsidR="00DB5731">
        <w:rPr>
          <w:rFonts w:asciiTheme="minorHAnsi" w:hAnsiTheme="minorHAnsi" w:cstheme="minorHAnsi"/>
          <w:b/>
          <w:sz w:val="28"/>
          <w:szCs w:val="28"/>
        </w:rPr>
        <w:t xml:space="preserve">20005: 2024 </w:t>
      </w:r>
      <w:r w:rsidRPr="00AF5875">
        <w:rPr>
          <w:rFonts w:asciiTheme="minorHAnsi" w:hAnsiTheme="minorHAnsi" w:cstheme="minorHAnsi"/>
          <w:b/>
          <w:sz w:val="28"/>
          <w:szCs w:val="28"/>
        </w:rPr>
        <w:t>Technical Committee members</w:t>
      </w:r>
    </w:p>
    <w:tbl>
      <w:tblPr>
        <w:tblW w:w="92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610"/>
        <w:gridCol w:w="2250"/>
        <w:gridCol w:w="4360"/>
      </w:tblGrid>
      <w:tr w:rsidR="00F619A4" w14:paraId="0144B30C" w14:textId="77777777" w:rsidTr="00DB5731">
        <w:trPr>
          <w:trHeight w:val="213"/>
        </w:trPr>
        <w:tc>
          <w:tcPr>
            <w:tcW w:w="261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60E62"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Name</w:t>
            </w:r>
          </w:p>
        </w:tc>
        <w:tc>
          <w:tcPr>
            <w:tcW w:w="22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2E727555"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Role in Standards Technical Committee</w:t>
            </w:r>
          </w:p>
        </w:tc>
        <w:tc>
          <w:tcPr>
            <w:tcW w:w="436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80C0C67"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Designation and Designation </w:t>
            </w:r>
          </w:p>
        </w:tc>
      </w:tr>
      <w:tr w:rsidR="00F619A4" w14:paraId="09BBAFE5" w14:textId="77777777" w:rsidTr="00DB5731">
        <w:trPr>
          <w:trHeight w:val="213"/>
        </w:trPr>
        <w:tc>
          <w:tcPr>
            <w:tcW w:w="261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58EED"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Nishant Gupta</w:t>
            </w:r>
          </w:p>
        </w:tc>
        <w:tc>
          <w:tcPr>
            <w:tcW w:w="22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5B990372"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STC Chair </w:t>
            </w:r>
          </w:p>
        </w:tc>
        <w:tc>
          <w:tcPr>
            <w:tcW w:w="436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826208E"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Managing Director, Degree Day </w:t>
            </w:r>
            <w:proofErr w:type="spellStart"/>
            <w:r w:rsidRPr="00F619A4">
              <w:rPr>
                <w:rFonts w:asciiTheme="minorHAnsi" w:hAnsiTheme="minorHAnsi" w:cstheme="minorHAnsi"/>
              </w:rPr>
              <w:t>Pvt.</w:t>
            </w:r>
            <w:proofErr w:type="spellEnd"/>
            <w:r w:rsidRPr="00F619A4">
              <w:rPr>
                <w:rFonts w:asciiTheme="minorHAnsi" w:hAnsiTheme="minorHAnsi" w:cstheme="minorHAnsi"/>
              </w:rPr>
              <w:t xml:space="preserve"> Ltd., Indore</w:t>
            </w:r>
          </w:p>
        </w:tc>
      </w:tr>
      <w:tr w:rsidR="00F619A4" w14:paraId="2A8B45BB" w14:textId="77777777" w:rsidTr="00DB5731">
        <w:trPr>
          <w:trHeight w:val="213"/>
        </w:trPr>
        <w:tc>
          <w:tcPr>
            <w:tcW w:w="261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7A289" w14:textId="77777777" w:rsidR="00F619A4" w:rsidRPr="00F619A4" w:rsidRDefault="00F619A4" w:rsidP="00F619A4">
            <w:pPr>
              <w:rPr>
                <w:rFonts w:asciiTheme="minorHAnsi" w:hAnsiTheme="minorHAnsi" w:cstheme="minorHAnsi"/>
              </w:rPr>
            </w:pPr>
            <w:proofErr w:type="spellStart"/>
            <w:r w:rsidRPr="00F619A4">
              <w:rPr>
                <w:rFonts w:asciiTheme="minorHAnsi" w:hAnsiTheme="minorHAnsi" w:cstheme="minorHAnsi"/>
              </w:rPr>
              <w:t>Dr.</w:t>
            </w:r>
            <w:proofErr w:type="spellEnd"/>
            <w:r w:rsidRPr="00F619A4">
              <w:rPr>
                <w:rFonts w:asciiTheme="minorHAnsi" w:hAnsiTheme="minorHAnsi" w:cstheme="minorHAnsi"/>
              </w:rPr>
              <w:t xml:space="preserve"> Yash Shukla</w:t>
            </w:r>
          </w:p>
        </w:tc>
        <w:tc>
          <w:tcPr>
            <w:tcW w:w="22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D031A0B"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STC Co-</w:t>
            </w:r>
          </w:p>
        </w:tc>
        <w:tc>
          <w:tcPr>
            <w:tcW w:w="436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B0ADB49"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Principal Researcher, CARBSE, CEPT University, Ahmedabad</w:t>
            </w:r>
          </w:p>
        </w:tc>
      </w:tr>
      <w:tr w:rsidR="00F619A4" w14:paraId="1DEFDC22" w14:textId="77777777" w:rsidTr="00DB5731">
        <w:trPr>
          <w:trHeight w:val="213"/>
        </w:trPr>
        <w:tc>
          <w:tcPr>
            <w:tcW w:w="261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ED1FA"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Manjunath </w:t>
            </w:r>
            <w:proofErr w:type="spellStart"/>
            <w:r w:rsidRPr="00F619A4">
              <w:rPr>
                <w:rFonts w:asciiTheme="minorHAnsi" w:hAnsiTheme="minorHAnsi" w:cstheme="minorHAnsi"/>
              </w:rPr>
              <w:t>Vittala</w:t>
            </w:r>
            <w:proofErr w:type="spellEnd"/>
            <w:r w:rsidRPr="00F619A4">
              <w:rPr>
                <w:rFonts w:asciiTheme="minorHAnsi" w:hAnsiTheme="minorHAnsi" w:cstheme="minorHAnsi"/>
              </w:rPr>
              <w:t xml:space="preserve"> Rao</w:t>
            </w:r>
          </w:p>
        </w:tc>
        <w:tc>
          <w:tcPr>
            <w:tcW w:w="22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39CA42C1" w14:textId="77777777"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National Standards Core Committee Chair </w:t>
            </w:r>
          </w:p>
        </w:tc>
        <w:tc>
          <w:tcPr>
            <w:tcW w:w="436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68BEC880" w14:textId="77777777" w:rsidR="00EB0661" w:rsidRDefault="00F619A4" w:rsidP="00F619A4">
            <w:pPr>
              <w:rPr>
                <w:rFonts w:asciiTheme="minorHAnsi" w:hAnsiTheme="minorHAnsi" w:cstheme="minorHAnsi"/>
              </w:rPr>
            </w:pPr>
            <w:r w:rsidRPr="00F619A4">
              <w:rPr>
                <w:rFonts w:asciiTheme="minorHAnsi" w:hAnsiTheme="minorHAnsi" w:cstheme="minorHAnsi"/>
              </w:rPr>
              <w:t xml:space="preserve">Regional Standards Manager, </w:t>
            </w:r>
          </w:p>
          <w:p w14:paraId="1F6FC546" w14:textId="0A43DE96" w:rsidR="00F619A4" w:rsidRPr="00F619A4" w:rsidRDefault="00F619A4" w:rsidP="00F619A4">
            <w:pPr>
              <w:rPr>
                <w:rFonts w:asciiTheme="minorHAnsi" w:hAnsiTheme="minorHAnsi" w:cstheme="minorHAnsi"/>
              </w:rPr>
            </w:pPr>
            <w:r w:rsidRPr="00F619A4">
              <w:rPr>
                <w:rFonts w:asciiTheme="minorHAnsi" w:hAnsiTheme="minorHAnsi" w:cstheme="minorHAnsi"/>
              </w:rPr>
              <w:t xml:space="preserve">UL Standards &amp; </w:t>
            </w:r>
            <w:r w:rsidR="00EB0661" w:rsidRPr="00F619A4">
              <w:rPr>
                <w:rFonts w:asciiTheme="minorHAnsi" w:hAnsiTheme="minorHAnsi" w:cstheme="minorHAnsi"/>
              </w:rPr>
              <w:t>Engagement, Bengaluru</w:t>
            </w:r>
          </w:p>
        </w:tc>
      </w:tr>
      <w:tr w:rsidR="00FA42FA" w:rsidRPr="00FA42FA" w14:paraId="0BDC1970" w14:textId="77777777" w:rsidTr="00DB5731">
        <w:trPr>
          <w:trHeight w:val="213"/>
        </w:trPr>
        <w:tc>
          <w:tcPr>
            <w:tcW w:w="261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07EB"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Dr Ajit Kumar N Shukla</w:t>
            </w:r>
          </w:p>
        </w:tc>
        <w:tc>
          <w:tcPr>
            <w:tcW w:w="225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7E47ADF7"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single" w:sz="4" w:space="0" w:color="000000"/>
              <w:left w:val="nil"/>
              <w:bottom w:val="single" w:sz="8" w:space="0" w:color="000000"/>
              <w:right w:val="single" w:sz="8" w:space="0" w:color="000000"/>
            </w:tcBorders>
            <w:tcMar>
              <w:top w:w="100" w:type="dxa"/>
              <w:left w:w="100" w:type="dxa"/>
              <w:bottom w:w="100" w:type="dxa"/>
              <w:right w:w="100" w:type="dxa"/>
            </w:tcMar>
          </w:tcPr>
          <w:p w14:paraId="1EE9D6A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PSIT- College OF Engineering</w:t>
            </w:r>
          </w:p>
        </w:tc>
      </w:tr>
      <w:tr w:rsidR="00FA42FA" w:rsidRPr="00FA42FA" w14:paraId="58A1E57E" w14:textId="77777777" w:rsidTr="00DB5731">
        <w:trPr>
          <w:trHeight w:val="14"/>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C89896"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Falgun Shah</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B925D20"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490B7C07"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Symphony Limited, India</w:t>
            </w:r>
          </w:p>
        </w:tc>
      </w:tr>
      <w:tr w:rsidR="00FA42FA" w:rsidRPr="00FA42FA" w14:paraId="5E3FEB3D" w14:textId="77777777" w:rsidTr="00DB5731">
        <w:trPr>
          <w:trHeight w:val="117"/>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EE018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Ashish Gupta</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26BD10A0"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3E33A4A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Xtreme Coolers </w:t>
            </w:r>
            <w:proofErr w:type="spellStart"/>
            <w:r w:rsidRPr="00FA42FA">
              <w:rPr>
                <w:rFonts w:asciiTheme="minorHAnsi" w:hAnsiTheme="minorHAnsi" w:cstheme="minorHAnsi"/>
              </w:rPr>
              <w:t>Pvt.</w:t>
            </w:r>
            <w:proofErr w:type="spellEnd"/>
            <w:r w:rsidRPr="00FA42FA">
              <w:rPr>
                <w:rFonts w:asciiTheme="minorHAnsi" w:hAnsiTheme="minorHAnsi" w:cstheme="minorHAnsi"/>
              </w:rPr>
              <w:t xml:space="preserve"> Ltd.</w:t>
            </w:r>
          </w:p>
        </w:tc>
      </w:tr>
      <w:tr w:rsidR="00FA42FA" w:rsidRPr="00FA42FA" w14:paraId="140E7ED5" w14:textId="77777777" w:rsidTr="00DB5731">
        <w:trPr>
          <w:trHeight w:val="67"/>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305DD3" w14:textId="5B3E9DEA" w:rsidR="00FA42FA" w:rsidRPr="00FA42FA" w:rsidRDefault="001E42ED" w:rsidP="00FA42FA">
            <w:pPr>
              <w:rPr>
                <w:rFonts w:asciiTheme="minorHAnsi" w:hAnsiTheme="minorHAnsi" w:cstheme="minorHAnsi"/>
              </w:rPr>
            </w:pPr>
            <w:proofErr w:type="spellStart"/>
            <w:r>
              <w:rPr>
                <w:rFonts w:asciiTheme="minorHAnsi" w:hAnsiTheme="minorHAnsi" w:cstheme="minorHAnsi"/>
              </w:rPr>
              <w:t>Dr.</w:t>
            </w:r>
            <w:proofErr w:type="spellEnd"/>
            <w:r>
              <w:rPr>
                <w:rFonts w:asciiTheme="minorHAnsi" w:hAnsiTheme="minorHAnsi" w:cstheme="minorHAnsi"/>
              </w:rPr>
              <w:t xml:space="preserve"> </w:t>
            </w:r>
            <w:r w:rsidR="00FA42FA" w:rsidRPr="00FA42FA">
              <w:rPr>
                <w:rFonts w:asciiTheme="minorHAnsi" w:hAnsiTheme="minorHAnsi" w:cstheme="minorHAnsi"/>
              </w:rPr>
              <w:t>Srikanth</w:t>
            </w:r>
            <w:r w:rsidR="007C6EC4">
              <w:rPr>
                <w:rFonts w:asciiTheme="minorHAnsi" w:hAnsiTheme="minorHAnsi" w:cstheme="minorHAnsi"/>
              </w:rPr>
              <w:t xml:space="preserve"> Narayanaswamy</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B8C3940"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0D7D1EAD"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Resilience Consultancy Services</w:t>
            </w:r>
          </w:p>
        </w:tc>
      </w:tr>
      <w:tr w:rsidR="00FA42FA" w:rsidRPr="00FA42FA" w14:paraId="7D473C8E" w14:textId="77777777" w:rsidTr="00DB5731">
        <w:trPr>
          <w:trHeight w:val="160"/>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247CC3"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Nishant Lomash</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1D2EDFB"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64005EF1"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TUV </w:t>
            </w:r>
            <w:proofErr w:type="spellStart"/>
            <w:r w:rsidRPr="00FA42FA">
              <w:rPr>
                <w:rFonts w:asciiTheme="minorHAnsi" w:hAnsiTheme="minorHAnsi" w:cstheme="minorHAnsi"/>
              </w:rPr>
              <w:t>Rheinland</w:t>
            </w:r>
            <w:proofErr w:type="spellEnd"/>
          </w:p>
        </w:tc>
      </w:tr>
      <w:tr w:rsidR="00FA42FA" w:rsidRPr="00FA42FA" w14:paraId="64A1569F" w14:textId="77777777" w:rsidTr="00DB5731">
        <w:trPr>
          <w:trHeight w:val="247"/>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EB213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Kalpesh Karnik</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765870E"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1CFB02A6"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 Personal capacity</w:t>
            </w:r>
          </w:p>
        </w:tc>
      </w:tr>
      <w:tr w:rsidR="00FA42FA" w:rsidRPr="00FA42FA" w14:paraId="19738C86" w14:textId="77777777" w:rsidTr="00DB5731">
        <w:trPr>
          <w:trHeight w:val="183"/>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84F412" w14:textId="77777777" w:rsidR="00FA42FA" w:rsidRPr="00FA42FA" w:rsidRDefault="00FA42FA" w:rsidP="00FA42FA">
            <w:pPr>
              <w:rPr>
                <w:rFonts w:asciiTheme="minorHAnsi" w:hAnsiTheme="minorHAnsi" w:cstheme="minorHAnsi"/>
              </w:rPr>
            </w:pPr>
            <w:proofErr w:type="spellStart"/>
            <w:r w:rsidRPr="00FA42FA">
              <w:rPr>
                <w:rFonts w:asciiTheme="minorHAnsi" w:hAnsiTheme="minorHAnsi" w:cstheme="minorHAnsi"/>
              </w:rPr>
              <w:t>Dr.</w:t>
            </w:r>
            <w:proofErr w:type="spellEnd"/>
            <w:r w:rsidRPr="00FA42FA">
              <w:rPr>
                <w:rFonts w:asciiTheme="minorHAnsi" w:hAnsiTheme="minorHAnsi" w:cstheme="minorHAnsi"/>
              </w:rPr>
              <w:t xml:space="preserve"> Prasanna Rao </w:t>
            </w:r>
            <w:proofErr w:type="spellStart"/>
            <w:r w:rsidRPr="00FA42FA">
              <w:rPr>
                <w:rFonts w:asciiTheme="minorHAnsi" w:hAnsiTheme="minorHAnsi" w:cstheme="minorHAnsi"/>
              </w:rPr>
              <w:t>Dontula</w:t>
            </w:r>
            <w:proofErr w:type="spellEnd"/>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3941601"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531CF86F"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A.T.E. Enterprises </w:t>
            </w:r>
            <w:proofErr w:type="spellStart"/>
            <w:r w:rsidRPr="00FA42FA">
              <w:rPr>
                <w:rFonts w:asciiTheme="minorHAnsi" w:hAnsiTheme="minorHAnsi" w:cstheme="minorHAnsi"/>
              </w:rPr>
              <w:t>Pvt.</w:t>
            </w:r>
            <w:proofErr w:type="spellEnd"/>
            <w:r w:rsidRPr="00FA42FA">
              <w:rPr>
                <w:rFonts w:asciiTheme="minorHAnsi" w:hAnsiTheme="minorHAnsi" w:cstheme="minorHAnsi"/>
              </w:rPr>
              <w:t xml:space="preserve"> Ltd.</w:t>
            </w:r>
          </w:p>
        </w:tc>
      </w:tr>
      <w:tr w:rsidR="00FA42FA" w:rsidRPr="00FA42FA" w14:paraId="4E7766DA" w14:textId="77777777" w:rsidTr="00DB5731">
        <w:trPr>
          <w:trHeight w:val="137"/>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E2AE20" w14:textId="77777777" w:rsidR="00FA42FA" w:rsidRPr="00FA42FA" w:rsidRDefault="00FA42FA" w:rsidP="00FA42FA">
            <w:pPr>
              <w:rPr>
                <w:rFonts w:asciiTheme="minorHAnsi" w:hAnsiTheme="minorHAnsi" w:cstheme="minorHAnsi"/>
              </w:rPr>
            </w:pP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33EB301" w14:textId="77777777" w:rsidR="00FA42FA" w:rsidRPr="00FA42FA" w:rsidRDefault="00FA42FA" w:rsidP="00FA42FA">
            <w:pPr>
              <w:rPr>
                <w:rFonts w:asciiTheme="minorHAnsi" w:hAnsiTheme="minorHAnsi" w:cstheme="minorHAnsi"/>
              </w:rPr>
            </w:pP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6765FBBD" w14:textId="77777777" w:rsidR="00FA42FA" w:rsidRPr="00FA42FA" w:rsidRDefault="00FA42FA" w:rsidP="00FA42FA">
            <w:pPr>
              <w:rPr>
                <w:rFonts w:asciiTheme="minorHAnsi" w:hAnsiTheme="minorHAnsi" w:cstheme="minorHAnsi"/>
              </w:rPr>
            </w:pPr>
          </w:p>
        </w:tc>
      </w:tr>
      <w:tr w:rsidR="00FA42FA" w:rsidRPr="00FA42FA" w14:paraId="136C1EB5" w14:textId="77777777" w:rsidTr="00DB5731">
        <w:trPr>
          <w:trHeight w:val="228"/>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B18B9E"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Anant Kumar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745FEBF"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734AB0C3"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ADG –CPWD</w:t>
            </w:r>
          </w:p>
        </w:tc>
      </w:tr>
      <w:tr w:rsidR="00FA42FA" w:rsidRPr="00FA42FA" w14:paraId="769CCE77" w14:textId="77777777" w:rsidTr="00957690">
        <w:trPr>
          <w:trHeight w:val="593"/>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E2AE97"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Khushbu Kindo</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5450B078"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368ECEBA"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Scientist – C, </w:t>
            </w:r>
          </w:p>
          <w:p w14:paraId="1F9D74F6"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Bureau of Indian Standards</w:t>
            </w:r>
          </w:p>
        </w:tc>
      </w:tr>
      <w:tr w:rsidR="00FA42FA" w:rsidRPr="00FA42FA" w14:paraId="24E9731C" w14:textId="77777777" w:rsidTr="00DB5731">
        <w:trPr>
          <w:trHeight w:val="28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9A7E8"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Gopalakrishnan</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F9B791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2A80A93E"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GBCI</w:t>
            </w:r>
          </w:p>
        </w:tc>
      </w:tr>
      <w:tr w:rsidR="00FA42FA" w:rsidRPr="00FA42FA" w14:paraId="1AC80209" w14:textId="77777777" w:rsidTr="00DB5731">
        <w:trPr>
          <w:trHeight w:val="23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F1CCDE"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Basheer Shaik</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94D365E"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422B8632"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SCHNEIDER ELECTRIC</w:t>
            </w:r>
          </w:p>
        </w:tc>
      </w:tr>
      <w:tr w:rsidR="00FA42FA" w:rsidRPr="00FA42FA" w14:paraId="715F05F4" w14:textId="77777777" w:rsidTr="00DB5731">
        <w:trPr>
          <w:trHeight w:val="18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02CCE5"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Richie Mittal</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47B147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70CC86DF"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 xml:space="preserve">Overdrive Engineering </w:t>
            </w:r>
            <w:proofErr w:type="spellStart"/>
            <w:r w:rsidRPr="00FA42FA">
              <w:rPr>
                <w:rFonts w:asciiTheme="minorHAnsi" w:hAnsiTheme="minorHAnsi" w:cstheme="minorHAnsi"/>
              </w:rPr>
              <w:t>Pvt.</w:t>
            </w:r>
            <w:proofErr w:type="spellEnd"/>
            <w:r w:rsidRPr="00FA42FA">
              <w:rPr>
                <w:rFonts w:asciiTheme="minorHAnsi" w:hAnsiTheme="minorHAnsi" w:cstheme="minorHAnsi"/>
              </w:rPr>
              <w:t xml:space="preserve"> Ltd.</w:t>
            </w:r>
          </w:p>
        </w:tc>
      </w:tr>
      <w:tr w:rsidR="00FA42FA" w:rsidRPr="00FA42FA" w14:paraId="29E3DA11" w14:textId="77777777" w:rsidTr="00DB5731">
        <w:trPr>
          <w:trHeight w:val="263"/>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746609"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Rajesh Mishra</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D7B65F9"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4203E137"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BARC, Mumbai</w:t>
            </w:r>
          </w:p>
        </w:tc>
      </w:tr>
      <w:tr w:rsidR="00FA42FA" w:rsidRPr="00FA42FA" w14:paraId="01307020" w14:textId="77777777" w:rsidTr="00DB5731">
        <w:trPr>
          <w:trHeight w:val="85"/>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3184E9"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Akhil Singhal</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7C4A41A"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4DD861E5"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RMI India</w:t>
            </w:r>
          </w:p>
        </w:tc>
      </w:tr>
      <w:tr w:rsidR="00FA42FA" w:rsidRPr="00FA42FA" w14:paraId="25471D4C" w14:textId="77777777" w:rsidTr="00DB5731">
        <w:trPr>
          <w:trHeight w:val="163"/>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4A3E9D"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Srishti Sharma</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D50CF59"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Member</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302F651F"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AEEE</w:t>
            </w:r>
          </w:p>
        </w:tc>
      </w:tr>
      <w:tr w:rsidR="00FA42FA" w:rsidRPr="00FA42FA" w14:paraId="3459E062" w14:textId="77777777" w:rsidTr="00DB5731">
        <w:trPr>
          <w:trHeight w:val="127"/>
        </w:trPr>
        <w:tc>
          <w:tcPr>
            <w:tcW w:w="26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BA794"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Ravi Kumar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6F98B0BB"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Secretary</w:t>
            </w:r>
          </w:p>
        </w:tc>
        <w:tc>
          <w:tcPr>
            <w:tcW w:w="4360" w:type="dxa"/>
            <w:tcBorders>
              <w:top w:val="nil"/>
              <w:left w:val="nil"/>
              <w:bottom w:val="single" w:sz="8" w:space="0" w:color="000000"/>
              <w:right w:val="single" w:sz="8" w:space="0" w:color="000000"/>
            </w:tcBorders>
            <w:tcMar>
              <w:top w:w="100" w:type="dxa"/>
              <w:left w:w="100" w:type="dxa"/>
              <w:bottom w:w="100" w:type="dxa"/>
              <w:right w:w="100" w:type="dxa"/>
            </w:tcMar>
          </w:tcPr>
          <w:p w14:paraId="4FC0D937" w14:textId="77777777" w:rsidR="00FA42FA" w:rsidRPr="00FA42FA" w:rsidRDefault="00FA42FA" w:rsidP="00FA42FA">
            <w:pPr>
              <w:rPr>
                <w:rFonts w:asciiTheme="minorHAnsi" w:hAnsiTheme="minorHAnsi" w:cstheme="minorHAnsi"/>
              </w:rPr>
            </w:pPr>
            <w:r w:rsidRPr="00FA42FA">
              <w:rPr>
                <w:rFonts w:asciiTheme="minorHAnsi" w:hAnsiTheme="minorHAnsi" w:cstheme="minorHAnsi"/>
              </w:rPr>
              <w:t>ISHRAE</w:t>
            </w:r>
          </w:p>
        </w:tc>
      </w:tr>
    </w:tbl>
    <w:p w14:paraId="0EC79B18" w14:textId="77777777" w:rsidR="003253DF" w:rsidRDefault="003253DF" w:rsidP="00EE66FE">
      <w:pPr>
        <w:rPr>
          <w:rFonts w:asciiTheme="minorHAnsi" w:hAnsiTheme="minorHAnsi" w:cstheme="minorHAnsi"/>
        </w:rPr>
      </w:pPr>
    </w:p>
    <w:p w14:paraId="39BA2D53" w14:textId="77777777" w:rsidR="00ED4F29" w:rsidRDefault="00ED4F29" w:rsidP="00EE66FE">
      <w:pPr>
        <w:rPr>
          <w:rFonts w:asciiTheme="minorHAnsi" w:hAnsiTheme="minorHAnsi" w:cstheme="minorHAnsi"/>
        </w:rPr>
      </w:pPr>
    </w:p>
    <w:p w14:paraId="0D56DF2F" w14:textId="77777777" w:rsidR="00ED4F29" w:rsidRDefault="00ED4F29" w:rsidP="00EE66FE">
      <w:pPr>
        <w:rPr>
          <w:rFonts w:asciiTheme="minorHAnsi" w:hAnsiTheme="minorHAnsi" w:cstheme="minorHAnsi"/>
        </w:rPr>
      </w:pPr>
    </w:p>
    <w:p w14:paraId="5A7A057E" w14:textId="77777777" w:rsidR="00ED4F29" w:rsidRDefault="00ED4F29" w:rsidP="00EE66FE">
      <w:pPr>
        <w:rPr>
          <w:rFonts w:asciiTheme="minorHAnsi" w:hAnsiTheme="minorHAnsi" w:cstheme="minorHAnsi"/>
        </w:rPr>
      </w:pPr>
    </w:p>
    <w:p w14:paraId="0581D97F" w14:textId="104CCE4D" w:rsidR="00ED4F29" w:rsidRPr="00DB5731" w:rsidRDefault="00DB5731" w:rsidP="00EE66FE">
      <w:pPr>
        <w:rPr>
          <w:rFonts w:asciiTheme="minorHAnsi" w:hAnsiTheme="minorHAnsi" w:cstheme="minorHAnsi"/>
          <w:sz w:val="28"/>
          <w:szCs w:val="28"/>
        </w:rPr>
      </w:pPr>
      <w:r w:rsidRPr="00DB5731">
        <w:rPr>
          <w:rFonts w:asciiTheme="minorHAnsi" w:hAnsiTheme="minorHAnsi" w:cstheme="minorHAnsi"/>
          <w:sz w:val="28"/>
          <w:szCs w:val="28"/>
        </w:rPr>
        <w:t>Table of content</w:t>
      </w:r>
    </w:p>
    <w:p w14:paraId="456CC2D0" w14:textId="77777777" w:rsidR="00ED4F29" w:rsidRDefault="00ED4F29" w:rsidP="00EE66FE">
      <w:pPr>
        <w:rPr>
          <w:rFonts w:asciiTheme="minorHAnsi" w:hAnsiTheme="minorHAnsi" w:cstheme="minorHAnsi"/>
        </w:rPr>
      </w:pPr>
    </w:p>
    <w:tbl>
      <w:tblPr>
        <w:tblW w:w="9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0"/>
        <w:gridCol w:w="3960"/>
        <w:gridCol w:w="4375"/>
      </w:tblGrid>
      <w:tr w:rsidR="00ED4F29" w:rsidRPr="00ED4F29" w14:paraId="704FE574" w14:textId="77777777" w:rsidTr="00DB5731">
        <w:trPr>
          <w:trHeight w:val="200"/>
        </w:trPr>
        <w:tc>
          <w:tcPr>
            <w:tcW w:w="990" w:type="dxa"/>
            <w:tcMar>
              <w:top w:w="60" w:type="dxa"/>
              <w:left w:w="60" w:type="dxa"/>
              <w:bottom w:w="60" w:type="dxa"/>
              <w:right w:w="60" w:type="dxa"/>
            </w:tcMar>
          </w:tcPr>
          <w:p w14:paraId="4844F224"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1.0</w:t>
            </w:r>
          </w:p>
        </w:tc>
        <w:tc>
          <w:tcPr>
            <w:tcW w:w="3960" w:type="dxa"/>
            <w:tcMar>
              <w:top w:w="60" w:type="dxa"/>
              <w:left w:w="60" w:type="dxa"/>
              <w:bottom w:w="60" w:type="dxa"/>
              <w:right w:w="60" w:type="dxa"/>
            </w:tcMar>
          </w:tcPr>
          <w:p w14:paraId="180A191C"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Scope</w:t>
            </w:r>
          </w:p>
        </w:tc>
        <w:tc>
          <w:tcPr>
            <w:tcW w:w="4375" w:type="dxa"/>
            <w:tcMar>
              <w:top w:w="60" w:type="dxa"/>
              <w:left w:w="60" w:type="dxa"/>
              <w:bottom w:w="60" w:type="dxa"/>
              <w:right w:w="60" w:type="dxa"/>
            </w:tcMar>
          </w:tcPr>
          <w:p w14:paraId="56720C54" w14:textId="77777777" w:rsidR="00ED4F29" w:rsidRPr="00ED4F29" w:rsidRDefault="00ED4F29" w:rsidP="00ED4F29">
            <w:pPr>
              <w:rPr>
                <w:rFonts w:asciiTheme="minorHAnsi" w:hAnsiTheme="minorHAnsi" w:cstheme="minorHAnsi"/>
              </w:rPr>
            </w:pPr>
          </w:p>
        </w:tc>
      </w:tr>
      <w:tr w:rsidR="00ED4F29" w:rsidRPr="00ED4F29" w14:paraId="4853007F" w14:textId="77777777" w:rsidTr="00DB5731">
        <w:trPr>
          <w:trHeight w:val="299"/>
        </w:trPr>
        <w:tc>
          <w:tcPr>
            <w:tcW w:w="990" w:type="dxa"/>
            <w:tcMar>
              <w:top w:w="60" w:type="dxa"/>
              <w:left w:w="60" w:type="dxa"/>
              <w:bottom w:w="60" w:type="dxa"/>
              <w:right w:w="60" w:type="dxa"/>
            </w:tcMar>
          </w:tcPr>
          <w:p w14:paraId="44228568"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2.0</w:t>
            </w:r>
          </w:p>
        </w:tc>
        <w:tc>
          <w:tcPr>
            <w:tcW w:w="3960" w:type="dxa"/>
            <w:tcMar>
              <w:top w:w="60" w:type="dxa"/>
              <w:left w:w="60" w:type="dxa"/>
              <w:bottom w:w="60" w:type="dxa"/>
              <w:right w:w="60" w:type="dxa"/>
            </w:tcMar>
          </w:tcPr>
          <w:p w14:paraId="7B64C0C4"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References</w:t>
            </w:r>
          </w:p>
        </w:tc>
        <w:tc>
          <w:tcPr>
            <w:tcW w:w="4375" w:type="dxa"/>
            <w:tcMar>
              <w:top w:w="60" w:type="dxa"/>
              <w:left w:w="60" w:type="dxa"/>
              <w:bottom w:w="60" w:type="dxa"/>
              <w:right w:w="60" w:type="dxa"/>
            </w:tcMar>
          </w:tcPr>
          <w:p w14:paraId="6344252C" w14:textId="77777777" w:rsidR="00ED4F29" w:rsidRPr="00ED4F29" w:rsidRDefault="00ED4F29" w:rsidP="00ED4F29">
            <w:pPr>
              <w:rPr>
                <w:rFonts w:asciiTheme="minorHAnsi" w:hAnsiTheme="minorHAnsi" w:cstheme="minorHAnsi"/>
              </w:rPr>
            </w:pPr>
          </w:p>
        </w:tc>
      </w:tr>
      <w:tr w:rsidR="00ED4F29" w:rsidRPr="00ED4F29" w14:paraId="51EF8815" w14:textId="77777777" w:rsidTr="00DB5731">
        <w:trPr>
          <w:trHeight w:val="317"/>
        </w:trPr>
        <w:tc>
          <w:tcPr>
            <w:tcW w:w="990" w:type="dxa"/>
            <w:tcMar>
              <w:top w:w="60" w:type="dxa"/>
              <w:left w:w="60" w:type="dxa"/>
              <w:bottom w:w="60" w:type="dxa"/>
              <w:right w:w="60" w:type="dxa"/>
            </w:tcMar>
          </w:tcPr>
          <w:p w14:paraId="3346D71D"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3.0</w:t>
            </w:r>
          </w:p>
        </w:tc>
        <w:tc>
          <w:tcPr>
            <w:tcW w:w="3960" w:type="dxa"/>
            <w:tcMar>
              <w:top w:w="60" w:type="dxa"/>
              <w:left w:w="60" w:type="dxa"/>
              <w:bottom w:w="60" w:type="dxa"/>
              <w:right w:w="60" w:type="dxa"/>
            </w:tcMar>
          </w:tcPr>
          <w:p w14:paraId="3FB7383F"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Symbols, Acronyms, and Units</w:t>
            </w:r>
          </w:p>
        </w:tc>
        <w:tc>
          <w:tcPr>
            <w:tcW w:w="4375" w:type="dxa"/>
            <w:tcMar>
              <w:top w:w="60" w:type="dxa"/>
              <w:left w:w="60" w:type="dxa"/>
              <w:bottom w:w="60" w:type="dxa"/>
              <w:right w:w="60" w:type="dxa"/>
            </w:tcMar>
          </w:tcPr>
          <w:p w14:paraId="72F59204" w14:textId="77777777" w:rsidR="00ED4F29" w:rsidRPr="00ED4F29" w:rsidRDefault="00ED4F29" w:rsidP="00ED4F29">
            <w:pPr>
              <w:rPr>
                <w:rFonts w:asciiTheme="minorHAnsi" w:hAnsiTheme="minorHAnsi" w:cstheme="minorHAnsi"/>
              </w:rPr>
            </w:pPr>
          </w:p>
        </w:tc>
      </w:tr>
      <w:tr w:rsidR="00ED4F29" w:rsidRPr="00ED4F29" w14:paraId="74EDFB14" w14:textId="77777777" w:rsidTr="00DB5731">
        <w:trPr>
          <w:trHeight w:val="227"/>
        </w:trPr>
        <w:tc>
          <w:tcPr>
            <w:tcW w:w="990" w:type="dxa"/>
            <w:tcMar>
              <w:top w:w="60" w:type="dxa"/>
              <w:left w:w="60" w:type="dxa"/>
              <w:bottom w:w="60" w:type="dxa"/>
              <w:right w:w="60" w:type="dxa"/>
            </w:tcMar>
          </w:tcPr>
          <w:p w14:paraId="6D44655E"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4.0</w:t>
            </w:r>
          </w:p>
        </w:tc>
        <w:tc>
          <w:tcPr>
            <w:tcW w:w="3960" w:type="dxa"/>
            <w:tcMar>
              <w:top w:w="60" w:type="dxa"/>
              <w:left w:w="60" w:type="dxa"/>
              <w:bottom w:w="60" w:type="dxa"/>
              <w:right w:w="60" w:type="dxa"/>
            </w:tcMar>
          </w:tcPr>
          <w:p w14:paraId="73F1BBE2"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Terms and Definitions</w:t>
            </w:r>
          </w:p>
        </w:tc>
        <w:tc>
          <w:tcPr>
            <w:tcW w:w="4375" w:type="dxa"/>
            <w:tcMar>
              <w:top w:w="60" w:type="dxa"/>
              <w:left w:w="60" w:type="dxa"/>
              <w:bottom w:w="60" w:type="dxa"/>
              <w:right w:w="60" w:type="dxa"/>
            </w:tcMar>
          </w:tcPr>
          <w:p w14:paraId="1BC1CD4E" w14:textId="77777777" w:rsidR="00ED4F29" w:rsidRPr="00ED4F29" w:rsidRDefault="00ED4F29" w:rsidP="00ED4F29">
            <w:pPr>
              <w:rPr>
                <w:rFonts w:asciiTheme="minorHAnsi" w:hAnsiTheme="minorHAnsi" w:cstheme="minorHAnsi"/>
              </w:rPr>
            </w:pPr>
          </w:p>
        </w:tc>
      </w:tr>
      <w:tr w:rsidR="00ED4F29" w:rsidRPr="00ED4F29" w14:paraId="1620E54B" w14:textId="77777777" w:rsidTr="00DB5731">
        <w:trPr>
          <w:trHeight w:val="866"/>
        </w:trPr>
        <w:tc>
          <w:tcPr>
            <w:tcW w:w="990" w:type="dxa"/>
            <w:tcMar>
              <w:top w:w="60" w:type="dxa"/>
              <w:left w:w="60" w:type="dxa"/>
              <w:bottom w:w="60" w:type="dxa"/>
              <w:right w:w="60" w:type="dxa"/>
            </w:tcMar>
          </w:tcPr>
          <w:p w14:paraId="68C634FC"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5.0</w:t>
            </w:r>
          </w:p>
        </w:tc>
        <w:tc>
          <w:tcPr>
            <w:tcW w:w="3960" w:type="dxa"/>
            <w:tcMar>
              <w:top w:w="60" w:type="dxa"/>
              <w:left w:w="60" w:type="dxa"/>
              <w:bottom w:w="60" w:type="dxa"/>
              <w:right w:w="60" w:type="dxa"/>
            </w:tcMar>
          </w:tcPr>
          <w:p w14:paraId="16EB982B"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Classifications:</w:t>
            </w:r>
          </w:p>
          <w:p w14:paraId="1EBDF95E"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5.1      Ducted - Air Capacity</w:t>
            </w:r>
          </w:p>
          <w:p w14:paraId="7914582C"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5.2      Non-Ducted - Air Capacity</w:t>
            </w:r>
          </w:p>
        </w:tc>
        <w:tc>
          <w:tcPr>
            <w:tcW w:w="4375" w:type="dxa"/>
            <w:tcMar>
              <w:top w:w="60" w:type="dxa"/>
              <w:left w:w="60" w:type="dxa"/>
              <w:bottom w:w="60" w:type="dxa"/>
              <w:right w:w="60" w:type="dxa"/>
            </w:tcMar>
          </w:tcPr>
          <w:p w14:paraId="1C8785B3" w14:textId="77777777" w:rsidR="00ED4F29" w:rsidRPr="00ED4F29" w:rsidRDefault="00ED4F29" w:rsidP="00ED4F29">
            <w:pPr>
              <w:rPr>
                <w:rFonts w:asciiTheme="minorHAnsi" w:hAnsiTheme="minorHAnsi" w:cstheme="minorHAnsi"/>
              </w:rPr>
            </w:pPr>
          </w:p>
        </w:tc>
      </w:tr>
      <w:tr w:rsidR="00ED4F29" w:rsidRPr="00ED4F29" w14:paraId="7413F1E8" w14:textId="77777777" w:rsidTr="00DB5731">
        <w:trPr>
          <w:trHeight w:val="173"/>
        </w:trPr>
        <w:tc>
          <w:tcPr>
            <w:tcW w:w="990" w:type="dxa"/>
            <w:tcMar>
              <w:top w:w="60" w:type="dxa"/>
              <w:left w:w="60" w:type="dxa"/>
              <w:bottom w:w="60" w:type="dxa"/>
              <w:right w:w="60" w:type="dxa"/>
            </w:tcMar>
          </w:tcPr>
          <w:p w14:paraId="070929BE"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6.0</w:t>
            </w:r>
          </w:p>
        </w:tc>
        <w:tc>
          <w:tcPr>
            <w:tcW w:w="3960" w:type="dxa"/>
            <w:tcMar>
              <w:top w:w="60" w:type="dxa"/>
              <w:left w:w="60" w:type="dxa"/>
              <w:bottom w:w="60" w:type="dxa"/>
              <w:right w:w="60" w:type="dxa"/>
            </w:tcMar>
          </w:tcPr>
          <w:p w14:paraId="05931A0B"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Construction</w:t>
            </w:r>
          </w:p>
        </w:tc>
        <w:tc>
          <w:tcPr>
            <w:tcW w:w="4375" w:type="dxa"/>
            <w:tcMar>
              <w:top w:w="60" w:type="dxa"/>
              <w:left w:w="60" w:type="dxa"/>
              <w:bottom w:w="60" w:type="dxa"/>
              <w:right w:w="60" w:type="dxa"/>
            </w:tcMar>
          </w:tcPr>
          <w:p w14:paraId="775ADE6D" w14:textId="77777777" w:rsidR="00ED4F29" w:rsidRPr="00ED4F29" w:rsidRDefault="00ED4F29" w:rsidP="00ED4F29">
            <w:pPr>
              <w:rPr>
                <w:rFonts w:asciiTheme="minorHAnsi" w:hAnsiTheme="minorHAnsi" w:cstheme="minorHAnsi"/>
              </w:rPr>
            </w:pPr>
          </w:p>
        </w:tc>
      </w:tr>
      <w:tr w:rsidR="00ED4F29" w:rsidRPr="00ED4F29" w14:paraId="5A3F7D22" w14:textId="77777777" w:rsidTr="00DB5731">
        <w:trPr>
          <w:trHeight w:val="2153"/>
        </w:trPr>
        <w:tc>
          <w:tcPr>
            <w:tcW w:w="990" w:type="dxa"/>
            <w:tcMar>
              <w:top w:w="60" w:type="dxa"/>
              <w:left w:w="60" w:type="dxa"/>
              <w:bottom w:w="60" w:type="dxa"/>
              <w:right w:w="60" w:type="dxa"/>
            </w:tcMar>
          </w:tcPr>
          <w:p w14:paraId="3C344A4A"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7.0</w:t>
            </w:r>
          </w:p>
        </w:tc>
        <w:tc>
          <w:tcPr>
            <w:tcW w:w="3960" w:type="dxa"/>
            <w:tcMar>
              <w:top w:w="60" w:type="dxa"/>
              <w:left w:w="60" w:type="dxa"/>
              <w:bottom w:w="60" w:type="dxa"/>
              <w:right w:w="60" w:type="dxa"/>
            </w:tcMar>
          </w:tcPr>
          <w:p w14:paraId="3D12E036"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Rating and Performance Testing</w:t>
            </w:r>
          </w:p>
          <w:p w14:paraId="0DB80973" w14:textId="5C8F2033"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 xml:space="preserve">.1       Operating Conditions </w:t>
            </w:r>
          </w:p>
          <w:p w14:paraId="684F45B6" w14:textId="328E95D7"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 xml:space="preserve">.2        Airflow Capacity </w:t>
            </w:r>
          </w:p>
          <w:p w14:paraId="44323527" w14:textId="4A04D6DD"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.3        Evaporation Efficiency</w:t>
            </w:r>
          </w:p>
          <w:p w14:paraId="552DF16F" w14:textId="450FC175"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.4       E</w:t>
            </w:r>
            <w:r>
              <w:rPr>
                <w:rFonts w:asciiTheme="minorHAnsi" w:hAnsiTheme="minorHAnsi" w:cstheme="minorHAnsi"/>
              </w:rPr>
              <w:t xml:space="preserve">nergy </w:t>
            </w:r>
            <w:r w:rsidRPr="00ED4F29">
              <w:rPr>
                <w:rFonts w:asciiTheme="minorHAnsi" w:hAnsiTheme="minorHAnsi" w:cstheme="minorHAnsi"/>
              </w:rPr>
              <w:t>E</w:t>
            </w:r>
            <w:r>
              <w:rPr>
                <w:rFonts w:asciiTheme="minorHAnsi" w:hAnsiTheme="minorHAnsi" w:cstheme="minorHAnsi"/>
              </w:rPr>
              <w:t xml:space="preserve">fficiency </w:t>
            </w:r>
            <w:r w:rsidRPr="00ED4F29">
              <w:rPr>
                <w:rFonts w:asciiTheme="minorHAnsi" w:hAnsiTheme="minorHAnsi" w:cstheme="minorHAnsi"/>
              </w:rPr>
              <w:t>R</w:t>
            </w:r>
            <w:r>
              <w:rPr>
                <w:rFonts w:asciiTheme="minorHAnsi" w:hAnsiTheme="minorHAnsi" w:cstheme="minorHAnsi"/>
              </w:rPr>
              <w:t>atio</w:t>
            </w:r>
          </w:p>
          <w:p w14:paraId="5E94081D" w14:textId="0DD4CBE3"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.5        Water Use/Consumption</w:t>
            </w:r>
          </w:p>
          <w:p w14:paraId="700823BD" w14:textId="51DBFDC2" w:rsidR="00ED4F29" w:rsidRPr="00ED4F29" w:rsidRDefault="00ED4F29" w:rsidP="00ED4F29">
            <w:pPr>
              <w:rPr>
                <w:rFonts w:asciiTheme="minorHAnsi" w:hAnsiTheme="minorHAnsi" w:cstheme="minorHAnsi"/>
              </w:rPr>
            </w:pPr>
            <w:r>
              <w:rPr>
                <w:rFonts w:asciiTheme="minorHAnsi" w:hAnsiTheme="minorHAnsi" w:cstheme="minorHAnsi"/>
              </w:rPr>
              <w:t>7</w:t>
            </w:r>
            <w:r w:rsidRPr="00ED4F29">
              <w:rPr>
                <w:rFonts w:asciiTheme="minorHAnsi" w:hAnsiTheme="minorHAnsi" w:cstheme="minorHAnsi"/>
              </w:rPr>
              <w:t>.6        Sound</w:t>
            </w:r>
            <w:r>
              <w:rPr>
                <w:rFonts w:asciiTheme="minorHAnsi" w:hAnsiTheme="minorHAnsi" w:cstheme="minorHAnsi"/>
              </w:rPr>
              <w:t xml:space="preserve"> Pressure Level</w:t>
            </w:r>
          </w:p>
        </w:tc>
        <w:tc>
          <w:tcPr>
            <w:tcW w:w="4375" w:type="dxa"/>
            <w:tcMar>
              <w:top w:w="60" w:type="dxa"/>
              <w:left w:w="60" w:type="dxa"/>
              <w:bottom w:w="60" w:type="dxa"/>
              <w:right w:w="60" w:type="dxa"/>
            </w:tcMar>
          </w:tcPr>
          <w:p w14:paraId="034FF663"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 xml:space="preserve"> </w:t>
            </w:r>
          </w:p>
          <w:p w14:paraId="2DABD6A8"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 xml:space="preserve"> </w:t>
            </w:r>
          </w:p>
          <w:p w14:paraId="3456C8B2" w14:textId="77777777" w:rsidR="00ED4F29" w:rsidRPr="00ED4F29" w:rsidRDefault="00ED4F29" w:rsidP="00ED4F29">
            <w:pPr>
              <w:rPr>
                <w:rFonts w:asciiTheme="minorHAnsi" w:hAnsiTheme="minorHAnsi" w:cstheme="minorHAnsi"/>
              </w:rPr>
            </w:pPr>
          </w:p>
          <w:p w14:paraId="005E2118" w14:textId="77777777" w:rsidR="00ED4F29" w:rsidRPr="00ED4F29" w:rsidRDefault="00ED4F29" w:rsidP="00ED4F29">
            <w:pPr>
              <w:rPr>
                <w:rFonts w:asciiTheme="minorHAnsi" w:hAnsiTheme="minorHAnsi" w:cstheme="minorHAnsi"/>
              </w:rPr>
            </w:pPr>
          </w:p>
          <w:p w14:paraId="362853AF" w14:textId="77777777" w:rsidR="00ED4F29" w:rsidRPr="00ED4F29" w:rsidRDefault="00ED4F29" w:rsidP="00ED4F29">
            <w:pPr>
              <w:rPr>
                <w:rFonts w:asciiTheme="minorHAnsi" w:hAnsiTheme="minorHAnsi" w:cstheme="minorHAnsi"/>
              </w:rPr>
            </w:pPr>
          </w:p>
          <w:p w14:paraId="441F42BB" w14:textId="77777777" w:rsidR="00ED4F29" w:rsidRPr="00ED4F29" w:rsidRDefault="00ED4F29" w:rsidP="00ED4F29">
            <w:pPr>
              <w:rPr>
                <w:rFonts w:asciiTheme="minorHAnsi" w:hAnsiTheme="minorHAnsi" w:cstheme="minorHAnsi"/>
              </w:rPr>
            </w:pPr>
          </w:p>
          <w:p w14:paraId="7E4FE635" w14:textId="77777777" w:rsidR="00ED4F29" w:rsidRPr="00ED4F29" w:rsidRDefault="00ED4F29" w:rsidP="00ED4F29">
            <w:pPr>
              <w:rPr>
                <w:rFonts w:asciiTheme="minorHAnsi" w:hAnsiTheme="minorHAnsi" w:cstheme="minorHAnsi"/>
              </w:rPr>
            </w:pPr>
          </w:p>
        </w:tc>
      </w:tr>
      <w:tr w:rsidR="00ED4F29" w:rsidRPr="00ED4F29" w14:paraId="39F64611" w14:textId="77777777" w:rsidTr="00DB5731">
        <w:trPr>
          <w:trHeight w:val="1568"/>
        </w:trPr>
        <w:tc>
          <w:tcPr>
            <w:tcW w:w="990" w:type="dxa"/>
            <w:tcMar>
              <w:top w:w="60" w:type="dxa"/>
              <w:left w:w="60" w:type="dxa"/>
              <w:bottom w:w="60" w:type="dxa"/>
              <w:right w:w="60" w:type="dxa"/>
            </w:tcMar>
          </w:tcPr>
          <w:p w14:paraId="50B0612F"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8.0</w:t>
            </w:r>
          </w:p>
        </w:tc>
        <w:tc>
          <w:tcPr>
            <w:tcW w:w="3960" w:type="dxa"/>
            <w:tcMar>
              <w:top w:w="60" w:type="dxa"/>
              <w:left w:w="60" w:type="dxa"/>
              <w:bottom w:w="60" w:type="dxa"/>
              <w:right w:w="60" w:type="dxa"/>
            </w:tcMar>
          </w:tcPr>
          <w:p w14:paraId="198D2E21"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Operational Requirements</w:t>
            </w:r>
          </w:p>
          <w:p w14:paraId="2E195BC8" w14:textId="2EA4BFAC" w:rsidR="00ED4F29" w:rsidRPr="00ED4F29" w:rsidRDefault="00ED4F29" w:rsidP="00ED4F29">
            <w:pPr>
              <w:rPr>
                <w:rFonts w:asciiTheme="minorHAnsi" w:hAnsiTheme="minorHAnsi" w:cstheme="minorHAnsi"/>
              </w:rPr>
            </w:pPr>
            <w:r>
              <w:rPr>
                <w:rFonts w:asciiTheme="minorHAnsi" w:hAnsiTheme="minorHAnsi" w:cstheme="minorHAnsi"/>
              </w:rPr>
              <w:t>8</w:t>
            </w:r>
            <w:r w:rsidRPr="00ED4F29">
              <w:rPr>
                <w:rFonts w:asciiTheme="minorHAnsi" w:hAnsiTheme="minorHAnsi" w:cstheme="minorHAnsi"/>
              </w:rPr>
              <w:t>.1       Data and Marking</w:t>
            </w:r>
          </w:p>
          <w:p w14:paraId="1DE2C639" w14:textId="74B45F07" w:rsidR="00ED4F29" w:rsidRPr="00ED4F29" w:rsidRDefault="00ED4F29" w:rsidP="00ED4F29">
            <w:pPr>
              <w:rPr>
                <w:rFonts w:asciiTheme="minorHAnsi" w:hAnsiTheme="minorHAnsi" w:cstheme="minorHAnsi"/>
              </w:rPr>
            </w:pPr>
            <w:r>
              <w:rPr>
                <w:rFonts w:asciiTheme="minorHAnsi" w:hAnsiTheme="minorHAnsi" w:cstheme="minorHAnsi"/>
              </w:rPr>
              <w:t>8</w:t>
            </w:r>
            <w:r w:rsidRPr="00ED4F29">
              <w:rPr>
                <w:rFonts w:asciiTheme="minorHAnsi" w:hAnsiTheme="minorHAnsi" w:cstheme="minorHAnsi"/>
              </w:rPr>
              <w:t>.2      Standard Operating Procedure</w:t>
            </w:r>
          </w:p>
          <w:p w14:paraId="1FDB45E3" w14:textId="32A2261A" w:rsidR="00ED4F29" w:rsidRPr="00ED4F29" w:rsidRDefault="00ED4F29" w:rsidP="00ED4F29">
            <w:pPr>
              <w:rPr>
                <w:rFonts w:asciiTheme="minorHAnsi" w:hAnsiTheme="minorHAnsi" w:cstheme="minorHAnsi"/>
              </w:rPr>
            </w:pPr>
            <w:r>
              <w:rPr>
                <w:rFonts w:asciiTheme="minorHAnsi" w:hAnsiTheme="minorHAnsi" w:cstheme="minorHAnsi"/>
              </w:rPr>
              <w:t>8</w:t>
            </w:r>
            <w:r w:rsidRPr="00ED4F29">
              <w:rPr>
                <w:rFonts w:asciiTheme="minorHAnsi" w:hAnsiTheme="minorHAnsi" w:cstheme="minorHAnsi"/>
              </w:rPr>
              <w:t>.3       Electrical &amp; Human Safety</w:t>
            </w:r>
          </w:p>
          <w:p w14:paraId="3A14CC63" w14:textId="3F018E63" w:rsidR="00ED4F29" w:rsidRPr="00ED4F29" w:rsidRDefault="00ED4F29" w:rsidP="00ED4F29">
            <w:pPr>
              <w:rPr>
                <w:rFonts w:asciiTheme="minorHAnsi" w:hAnsiTheme="minorHAnsi" w:cstheme="minorHAnsi"/>
              </w:rPr>
            </w:pPr>
            <w:r>
              <w:rPr>
                <w:rFonts w:asciiTheme="minorHAnsi" w:hAnsiTheme="minorHAnsi" w:cstheme="minorHAnsi"/>
              </w:rPr>
              <w:t>8</w:t>
            </w:r>
            <w:r w:rsidRPr="00ED4F29">
              <w:rPr>
                <w:rFonts w:asciiTheme="minorHAnsi" w:hAnsiTheme="minorHAnsi" w:cstheme="minorHAnsi"/>
              </w:rPr>
              <w:t>.4       Disposal</w:t>
            </w:r>
          </w:p>
        </w:tc>
        <w:tc>
          <w:tcPr>
            <w:tcW w:w="4375" w:type="dxa"/>
            <w:tcMar>
              <w:top w:w="60" w:type="dxa"/>
              <w:left w:w="60" w:type="dxa"/>
              <w:bottom w:w="60" w:type="dxa"/>
              <w:right w:w="60" w:type="dxa"/>
            </w:tcMar>
          </w:tcPr>
          <w:p w14:paraId="4AF1D146" w14:textId="77777777" w:rsidR="00ED4F29" w:rsidRPr="00ED4F29" w:rsidRDefault="00ED4F29" w:rsidP="00ED4F29">
            <w:pPr>
              <w:rPr>
                <w:rFonts w:asciiTheme="minorHAnsi" w:hAnsiTheme="minorHAnsi" w:cstheme="minorHAnsi"/>
              </w:rPr>
            </w:pPr>
          </w:p>
        </w:tc>
      </w:tr>
      <w:tr w:rsidR="00ED4F29" w:rsidRPr="00ED4F29" w14:paraId="6D9F1FEF" w14:textId="77777777" w:rsidTr="00DB5731">
        <w:trPr>
          <w:trHeight w:val="20"/>
        </w:trPr>
        <w:tc>
          <w:tcPr>
            <w:tcW w:w="990" w:type="dxa"/>
            <w:tcMar>
              <w:top w:w="60" w:type="dxa"/>
              <w:left w:w="60" w:type="dxa"/>
              <w:bottom w:w="60" w:type="dxa"/>
              <w:right w:w="60" w:type="dxa"/>
            </w:tcMar>
          </w:tcPr>
          <w:p w14:paraId="37EAD9A3"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9.0</w:t>
            </w:r>
          </w:p>
        </w:tc>
        <w:tc>
          <w:tcPr>
            <w:tcW w:w="3960" w:type="dxa"/>
            <w:tcMar>
              <w:top w:w="60" w:type="dxa"/>
              <w:left w:w="60" w:type="dxa"/>
              <w:bottom w:w="60" w:type="dxa"/>
              <w:right w:w="60" w:type="dxa"/>
            </w:tcMar>
          </w:tcPr>
          <w:p w14:paraId="47AC056D"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Type of Tests:</w:t>
            </w:r>
          </w:p>
          <w:p w14:paraId="4A0DFEE3" w14:textId="557B37F5" w:rsidR="00ED4F29" w:rsidRPr="00ED4F29" w:rsidRDefault="00ED4F29" w:rsidP="00ED4F29">
            <w:pPr>
              <w:rPr>
                <w:rFonts w:asciiTheme="minorHAnsi" w:hAnsiTheme="minorHAnsi" w:cstheme="minorHAnsi"/>
              </w:rPr>
            </w:pPr>
            <w:r>
              <w:rPr>
                <w:rFonts w:asciiTheme="minorHAnsi" w:hAnsiTheme="minorHAnsi" w:cstheme="minorHAnsi"/>
              </w:rPr>
              <w:t>9</w:t>
            </w:r>
            <w:r w:rsidRPr="00ED4F29">
              <w:rPr>
                <w:rFonts w:asciiTheme="minorHAnsi" w:hAnsiTheme="minorHAnsi" w:cstheme="minorHAnsi"/>
              </w:rPr>
              <w:t>.1    Routine Test</w:t>
            </w:r>
          </w:p>
          <w:p w14:paraId="15F81AA4" w14:textId="5D5BEE8A" w:rsidR="00ED4F29" w:rsidRPr="00ED4F29" w:rsidRDefault="00ED4F29" w:rsidP="00ED4F29">
            <w:pPr>
              <w:rPr>
                <w:rFonts w:asciiTheme="minorHAnsi" w:hAnsiTheme="minorHAnsi" w:cstheme="minorHAnsi"/>
              </w:rPr>
            </w:pPr>
            <w:r>
              <w:rPr>
                <w:rFonts w:asciiTheme="minorHAnsi" w:hAnsiTheme="minorHAnsi" w:cstheme="minorHAnsi"/>
              </w:rPr>
              <w:t>9</w:t>
            </w:r>
            <w:r w:rsidRPr="00ED4F29">
              <w:rPr>
                <w:rFonts w:asciiTheme="minorHAnsi" w:hAnsiTheme="minorHAnsi" w:cstheme="minorHAnsi"/>
              </w:rPr>
              <w:t>.2    Acceptance Test</w:t>
            </w:r>
          </w:p>
          <w:p w14:paraId="1038CDC8" w14:textId="52CCA274" w:rsidR="00ED4F29" w:rsidRPr="00ED4F29" w:rsidRDefault="00ED4F29" w:rsidP="00ED4F29">
            <w:pPr>
              <w:rPr>
                <w:rFonts w:asciiTheme="minorHAnsi" w:hAnsiTheme="minorHAnsi" w:cstheme="minorHAnsi"/>
              </w:rPr>
            </w:pPr>
            <w:r>
              <w:rPr>
                <w:rFonts w:asciiTheme="minorHAnsi" w:hAnsiTheme="minorHAnsi" w:cstheme="minorHAnsi"/>
              </w:rPr>
              <w:t>9</w:t>
            </w:r>
            <w:r w:rsidRPr="00ED4F29">
              <w:rPr>
                <w:rFonts w:asciiTheme="minorHAnsi" w:hAnsiTheme="minorHAnsi" w:cstheme="minorHAnsi"/>
              </w:rPr>
              <w:t>.3    Type Test</w:t>
            </w:r>
          </w:p>
        </w:tc>
        <w:tc>
          <w:tcPr>
            <w:tcW w:w="4375" w:type="dxa"/>
            <w:tcMar>
              <w:top w:w="60" w:type="dxa"/>
              <w:left w:w="60" w:type="dxa"/>
              <w:bottom w:w="60" w:type="dxa"/>
              <w:right w:w="60" w:type="dxa"/>
            </w:tcMar>
          </w:tcPr>
          <w:p w14:paraId="6E3B2248" w14:textId="77777777" w:rsidR="00ED4F29" w:rsidRPr="00ED4F29" w:rsidRDefault="00ED4F29" w:rsidP="00ED4F29">
            <w:pPr>
              <w:rPr>
                <w:rFonts w:asciiTheme="minorHAnsi" w:hAnsiTheme="minorHAnsi" w:cstheme="minorHAnsi"/>
              </w:rPr>
            </w:pPr>
          </w:p>
        </w:tc>
      </w:tr>
      <w:tr w:rsidR="00ED4F29" w:rsidRPr="00ED4F29" w14:paraId="2B5E337D" w14:textId="77777777" w:rsidTr="00DB5731">
        <w:trPr>
          <w:trHeight w:val="20"/>
        </w:trPr>
        <w:tc>
          <w:tcPr>
            <w:tcW w:w="990" w:type="dxa"/>
            <w:tcMar>
              <w:top w:w="60" w:type="dxa"/>
              <w:left w:w="60" w:type="dxa"/>
              <w:bottom w:w="60" w:type="dxa"/>
              <w:right w:w="60" w:type="dxa"/>
            </w:tcMar>
          </w:tcPr>
          <w:p w14:paraId="5EB8ED98" w14:textId="4A782A2E" w:rsidR="00ED4F29" w:rsidRPr="00ED4F29" w:rsidRDefault="00ED4F29" w:rsidP="00ED4F29">
            <w:pPr>
              <w:rPr>
                <w:rFonts w:asciiTheme="minorHAnsi" w:hAnsiTheme="minorHAnsi" w:cstheme="minorHAnsi"/>
              </w:rPr>
            </w:pPr>
            <w:r>
              <w:rPr>
                <w:rFonts w:asciiTheme="minorHAnsi" w:hAnsiTheme="minorHAnsi" w:cstheme="minorHAnsi"/>
              </w:rPr>
              <w:t>Annexure</w:t>
            </w:r>
          </w:p>
        </w:tc>
        <w:tc>
          <w:tcPr>
            <w:tcW w:w="3960" w:type="dxa"/>
            <w:tcMar>
              <w:top w:w="60" w:type="dxa"/>
              <w:left w:w="60" w:type="dxa"/>
              <w:bottom w:w="60" w:type="dxa"/>
              <w:right w:w="60" w:type="dxa"/>
            </w:tcMar>
          </w:tcPr>
          <w:p w14:paraId="777FB629" w14:textId="7EF70CFC" w:rsidR="00ED4F29" w:rsidRPr="00ED4F29" w:rsidRDefault="00ED4F29" w:rsidP="00ED4F29">
            <w:pPr>
              <w:rPr>
                <w:rFonts w:asciiTheme="minorHAnsi" w:hAnsiTheme="minorHAnsi" w:cstheme="minorHAnsi"/>
              </w:rPr>
            </w:pPr>
            <w:r>
              <w:rPr>
                <w:rFonts w:asciiTheme="minorHAnsi" w:hAnsiTheme="minorHAnsi" w:cstheme="minorHAnsi"/>
              </w:rPr>
              <w:t xml:space="preserve"> Sample calculations</w:t>
            </w:r>
          </w:p>
        </w:tc>
        <w:tc>
          <w:tcPr>
            <w:tcW w:w="4375" w:type="dxa"/>
            <w:tcMar>
              <w:top w:w="60" w:type="dxa"/>
              <w:left w:w="60" w:type="dxa"/>
              <w:bottom w:w="60" w:type="dxa"/>
              <w:right w:w="60" w:type="dxa"/>
            </w:tcMar>
          </w:tcPr>
          <w:p w14:paraId="797C29D8" w14:textId="77777777" w:rsidR="00ED4F29" w:rsidRPr="00ED4F29" w:rsidRDefault="00ED4F29" w:rsidP="00ED4F29">
            <w:pPr>
              <w:rPr>
                <w:rFonts w:asciiTheme="minorHAnsi" w:hAnsiTheme="minorHAnsi" w:cstheme="minorHAnsi"/>
              </w:rPr>
            </w:pPr>
          </w:p>
        </w:tc>
      </w:tr>
      <w:tr w:rsidR="00ED4F29" w:rsidRPr="00ED4F29" w14:paraId="6796C8ED" w14:textId="77777777" w:rsidTr="00DB5731">
        <w:trPr>
          <w:trHeight w:val="420"/>
        </w:trPr>
        <w:tc>
          <w:tcPr>
            <w:tcW w:w="990" w:type="dxa"/>
            <w:tcMar>
              <w:top w:w="60" w:type="dxa"/>
              <w:left w:w="60" w:type="dxa"/>
              <w:bottom w:w="60" w:type="dxa"/>
              <w:right w:w="60" w:type="dxa"/>
            </w:tcMar>
          </w:tcPr>
          <w:p w14:paraId="0C9916BA" w14:textId="67FB3B6B" w:rsidR="00ED4F29" w:rsidRPr="00ED4F29" w:rsidRDefault="00ED4F29" w:rsidP="00ED4F29">
            <w:pPr>
              <w:rPr>
                <w:rFonts w:asciiTheme="minorHAnsi" w:hAnsiTheme="minorHAnsi" w:cstheme="minorHAnsi"/>
              </w:rPr>
            </w:pPr>
            <w:r w:rsidRPr="00ED4F29">
              <w:rPr>
                <w:rFonts w:asciiTheme="minorHAnsi" w:hAnsiTheme="minorHAnsi" w:cstheme="minorHAnsi"/>
              </w:rPr>
              <w:t>10.0</w:t>
            </w:r>
          </w:p>
        </w:tc>
        <w:tc>
          <w:tcPr>
            <w:tcW w:w="3960" w:type="dxa"/>
            <w:tcMar>
              <w:top w:w="60" w:type="dxa"/>
              <w:left w:w="60" w:type="dxa"/>
              <w:bottom w:w="60" w:type="dxa"/>
              <w:right w:w="60" w:type="dxa"/>
            </w:tcMar>
          </w:tcPr>
          <w:p w14:paraId="68099DA2" w14:textId="77777777" w:rsidR="00ED4F29" w:rsidRPr="00ED4F29" w:rsidRDefault="00ED4F29" w:rsidP="00ED4F29">
            <w:pPr>
              <w:rPr>
                <w:rFonts w:asciiTheme="minorHAnsi" w:hAnsiTheme="minorHAnsi" w:cstheme="minorHAnsi"/>
              </w:rPr>
            </w:pPr>
            <w:r w:rsidRPr="00ED4F29">
              <w:rPr>
                <w:rFonts w:asciiTheme="minorHAnsi" w:hAnsiTheme="minorHAnsi" w:cstheme="minorHAnsi"/>
              </w:rPr>
              <w:t>Bibliography</w:t>
            </w:r>
          </w:p>
        </w:tc>
        <w:tc>
          <w:tcPr>
            <w:tcW w:w="4375" w:type="dxa"/>
            <w:tcMar>
              <w:top w:w="60" w:type="dxa"/>
              <w:left w:w="60" w:type="dxa"/>
              <w:bottom w:w="60" w:type="dxa"/>
              <w:right w:w="60" w:type="dxa"/>
            </w:tcMar>
          </w:tcPr>
          <w:p w14:paraId="53F1354E" w14:textId="77777777" w:rsidR="00ED4F29" w:rsidRPr="00ED4F29" w:rsidRDefault="00ED4F29" w:rsidP="00ED4F29">
            <w:pPr>
              <w:rPr>
                <w:rFonts w:asciiTheme="minorHAnsi" w:hAnsiTheme="minorHAnsi" w:cstheme="minorHAnsi"/>
              </w:rPr>
            </w:pPr>
          </w:p>
        </w:tc>
      </w:tr>
    </w:tbl>
    <w:p w14:paraId="10A12B22" w14:textId="77777777" w:rsidR="00ED4F29" w:rsidRDefault="00ED4F29" w:rsidP="00EE66FE">
      <w:pPr>
        <w:rPr>
          <w:rFonts w:asciiTheme="minorHAnsi" w:hAnsiTheme="minorHAnsi" w:cstheme="minorHAnsi"/>
        </w:rPr>
      </w:pPr>
    </w:p>
    <w:p w14:paraId="03389A74" w14:textId="77777777" w:rsidR="00ED4F29" w:rsidRDefault="00ED4F29" w:rsidP="00EE66FE">
      <w:pPr>
        <w:rPr>
          <w:rFonts w:asciiTheme="minorHAnsi" w:hAnsiTheme="minorHAnsi" w:cstheme="minorHAnsi"/>
        </w:rPr>
      </w:pPr>
    </w:p>
    <w:p w14:paraId="5179E56A" w14:textId="77777777" w:rsidR="00ED4F29" w:rsidRDefault="00ED4F29" w:rsidP="00EE66FE">
      <w:pPr>
        <w:rPr>
          <w:rFonts w:asciiTheme="minorHAnsi" w:hAnsiTheme="minorHAnsi" w:cstheme="minorHAnsi"/>
        </w:rPr>
      </w:pPr>
    </w:p>
    <w:p w14:paraId="0DDB971B" w14:textId="77777777" w:rsidR="00ED4F29" w:rsidRDefault="00ED4F29" w:rsidP="00EE66FE">
      <w:pPr>
        <w:rPr>
          <w:rFonts w:asciiTheme="minorHAnsi" w:hAnsiTheme="minorHAnsi" w:cstheme="minorHAnsi"/>
        </w:rPr>
      </w:pPr>
    </w:p>
    <w:p w14:paraId="1679E80A" w14:textId="77777777" w:rsidR="00ED4F29" w:rsidRDefault="00ED4F29" w:rsidP="00EE66FE">
      <w:pPr>
        <w:rPr>
          <w:rFonts w:asciiTheme="minorHAnsi" w:hAnsiTheme="minorHAnsi" w:cstheme="minorHAnsi"/>
        </w:rPr>
      </w:pPr>
    </w:p>
    <w:p w14:paraId="4829BA16" w14:textId="77777777" w:rsidR="00ED4F29" w:rsidRDefault="00ED4F29" w:rsidP="00EE66FE">
      <w:pPr>
        <w:rPr>
          <w:rFonts w:asciiTheme="minorHAnsi" w:hAnsiTheme="minorHAnsi" w:cstheme="minorHAnsi"/>
        </w:rPr>
      </w:pPr>
    </w:p>
    <w:p w14:paraId="12A2F7CC" w14:textId="77777777" w:rsidR="00ED4F29" w:rsidRDefault="00ED4F29" w:rsidP="00EE66FE">
      <w:pPr>
        <w:rPr>
          <w:rFonts w:asciiTheme="minorHAnsi" w:hAnsiTheme="minorHAnsi" w:cstheme="minorHAnsi"/>
        </w:rPr>
      </w:pPr>
    </w:p>
    <w:p w14:paraId="201ADB2B" w14:textId="77777777" w:rsidR="00ED4F29" w:rsidRDefault="00ED4F29" w:rsidP="00EE66FE">
      <w:pPr>
        <w:rPr>
          <w:rFonts w:asciiTheme="minorHAnsi" w:hAnsiTheme="minorHAnsi" w:cstheme="minorHAnsi"/>
        </w:rPr>
      </w:pPr>
    </w:p>
    <w:p w14:paraId="74A99415" w14:textId="77777777" w:rsidR="00ED4F29" w:rsidRPr="00EE66FE" w:rsidRDefault="00ED4F29" w:rsidP="00ED4F29">
      <w:pPr>
        <w:shd w:val="clear" w:color="auto" w:fill="FFFFFF"/>
        <w:spacing w:line="240" w:lineRule="auto"/>
        <w:ind w:right="283"/>
        <w:rPr>
          <w:rFonts w:asciiTheme="minorHAnsi" w:hAnsiTheme="minorHAnsi" w:cstheme="minorHAnsi"/>
          <w:sz w:val="36"/>
          <w:szCs w:val="36"/>
        </w:rPr>
      </w:pPr>
      <w:r w:rsidRPr="00EE66FE">
        <w:rPr>
          <w:rFonts w:asciiTheme="minorHAnsi" w:hAnsiTheme="minorHAnsi" w:cstheme="minorHAnsi"/>
          <w:sz w:val="36"/>
          <w:szCs w:val="36"/>
        </w:rPr>
        <w:t xml:space="preserve">Standard for Ducted and Non-Ducted Commercial Direct Evaporative Air-Cooling Unit </w:t>
      </w:r>
    </w:p>
    <w:p w14:paraId="28A2F06D" w14:textId="77777777" w:rsidR="00ED4F29" w:rsidRPr="00EE66FE" w:rsidRDefault="00ED4F29" w:rsidP="00ED4F29">
      <w:pPr>
        <w:shd w:val="clear" w:color="auto" w:fill="FFFFFF"/>
        <w:spacing w:line="240" w:lineRule="auto"/>
        <w:ind w:left="1440" w:right="283"/>
        <w:rPr>
          <w:rFonts w:asciiTheme="minorHAnsi" w:hAnsiTheme="minorHAnsi" w:cstheme="minorHAnsi"/>
          <w:sz w:val="36"/>
          <w:szCs w:val="36"/>
        </w:rPr>
      </w:pPr>
      <w:r w:rsidRPr="00EE66FE">
        <w:rPr>
          <w:rFonts w:asciiTheme="minorHAnsi" w:hAnsiTheme="minorHAnsi" w:cstheme="minorHAnsi"/>
          <w:sz w:val="36"/>
          <w:szCs w:val="36"/>
        </w:rPr>
        <w:t>– General Requirements and Performance Testing</w:t>
      </w:r>
    </w:p>
    <w:p w14:paraId="2E78DC6D" w14:textId="77777777" w:rsidR="00ED4F29" w:rsidRDefault="00ED4F29" w:rsidP="00EE66FE">
      <w:pPr>
        <w:rPr>
          <w:rFonts w:asciiTheme="minorHAnsi" w:hAnsiTheme="minorHAnsi" w:cstheme="minorHAnsi"/>
        </w:rPr>
      </w:pPr>
    </w:p>
    <w:p w14:paraId="41204144" w14:textId="053160BD" w:rsidR="00ED4F29" w:rsidRPr="00ED4F29" w:rsidRDefault="00ED4F29" w:rsidP="00ED4F29">
      <w:pPr>
        <w:pStyle w:val="Heading1"/>
        <w:numPr>
          <w:ilvl w:val="0"/>
          <w:numId w:val="1"/>
        </w:numPr>
        <w:ind w:left="540" w:hanging="540"/>
        <w:rPr>
          <w:b/>
          <w:bCs/>
        </w:rPr>
      </w:pPr>
      <w:r w:rsidRPr="00ED4F29">
        <w:rPr>
          <w:b/>
          <w:bCs/>
        </w:rPr>
        <w:t>Scope:</w:t>
      </w:r>
    </w:p>
    <w:p w14:paraId="28DC0583" w14:textId="6B040180" w:rsidR="00ED4F29" w:rsidRPr="00ED4F29" w:rsidRDefault="00ED4F29" w:rsidP="00ED4F29">
      <w:pPr>
        <w:rPr>
          <w:rFonts w:asciiTheme="minorHAnsi" w:hAnsiTheme="minorHAnsi" w:cstheme="minorHAnsi"/>
        </w:rPr>
      </w:pPr>
      <w:r w:rsidRPr="00ED4F29">
        <w:rPr>
          <w:rFonts w:asciiTheme="minorHAnsi" w:hAnsiTheme="minorHAnsi" w:cstheme="minorHAnsi"/>
        </w:rPr>
        <w:t>This standard defines the constructional, performance and operational requirements, basic safety requirements and performance testing method for the electrically driven ducted and non-ducted, direct contact exchanger based evaporative air-cooling units suitable for rated voltage up to and including 250V</w:t>
      </w:r>
      <w:r>
        <w:rPr>
          <w:rFonts w:asciiTheme="minorHAnsi" w:hAnsiTheme="minorHAnsi" w:cstheme="minorHAnsi"/>
        </w:rPr>
        <w:t>,</w:t>
      </w:r>
      <w:r w:rsidRPr="00ED4F29">
        <w:rPr>
          <w:rFonts w:asciiTheme="minorHAnsi" w:hAnsiTheme="minorHAnsi" w:cstheme="minorHAnsi"/>
        </w:rPr>
        <w:t xml:space="preserve"> </w:t>
      </w:r>
      <w:r>
        <w:rPr>
          <w:rFonts w:asciiTheme="minorHAnsi" w:hAnsiTheme="minorHAnsi" w:cstheme="minorHAnsi"/>
        </w:rPr>
        <w:t>S</w:t>
      </w:r>
      <w:r w:rsidRPr="00ED4F29">
        <w:rPr>
          <w:rFonts w:asciiTheme="minorHAnsi" w:hAnsiTheme="minorHAnsi" w:cstheme="minorHAnsi"/>
        </w:rPr>
        <w:t xml:space="preserve">ingle phase, 50 Hz A.C., and rated voltage up to and including 440 V, 3-phase, 50 Hz A.C., for human comfort application in commercial, and industrial facilities. </w:t>
      </w:r>
    </w:p>
    <w:p w14:paraId="2ECD006F" w14:textId="77777777" w:rsidR="00ED4F29" w:rsidRDefault="00ED4F29" w:rsidP="00ED4F29">
      <w:pPr>
        <w:rPr>
          <w:rFonts w:asciiTheme="minorHAnsi" w:hAnsiTheme="minorHAnsi" w:cstheme="minorHAnsi"/>
        </w:rPr>
      </w:pPr>
    </w:p>
    <w:p w14:paraId="483C01CE" w14:textId="1F079AC0" w:rsidR="00ED4F29" w:rsidRDefault="00ED4F29" w:rsidP="00ED4F29">
      <w:pPr>
        <w:rPr>
          <w:rFonts w:asciiTheme="minorHAnsi" w:hAnsiTheme="minorHAnsi" w:cstheme="minorHAnsi"/>
        </w:rPr>
      </w:pPr>
      <w:r w:rsidRPr="00ED4F29">
        <w:rPr>
          <w:rFonts w:asciiTheme="minorHAnsi" w:hAnsiTheme="minorHAnsi" w:cstheme="minorHAnsi"/>
        </w:rPr>
        <w:t>This standard also defines the test method for evaporative cooling unit energy efficiency, cooling performance, acoustic performance, and water requirements.</w:t>
      </w:r>
    </w:p>
    <w:p w14:paraId="0424BAF3" w14:textId="77777777" w:rsidR="00ED4F29" w:rsidRDefault="00ED4F29" w:rsidP="00ED4F29">
      <w:pPr>
        <w:rPr>
          <w:rFonts w:asciiTheme="minorHAnsi" w:hAnsiTheme="minorHAnsi" w:cstheme="minorHAnsi"/>
        </w:rPr>
      </w:pPr>
    </w:p>
    <w:p w14:paraId="6918B78E" w14:textId="123E0751" w:rsidR="00ED4F29" w:rsidRDefault="00ED4F29" w:rsidP="00ED4F29">
      <w:pPr>
        <w:pStyle w:val="ListParagraph"/>
        <w:numPr>
          <w:ilvl w:val="1"/>
          <w:numId w:val="2"/>
        </w:numPr>
        <w:ind w:left="540" w:hanging="540"/>
        <w:rPr>
          <w:rFonts w:asciiTheme="minorHAnsi" w:hAnsiTheme="minorHAnsi" w:cstheme="minorHAnsi"/>
          <w:sz w:val="24"/>
          <w:szCs w:val="24"/>
        </w:rPr>
      </w:pPr>
      <w:r>
        <w:rPr>
          <w:rFonts w:asciiTheme="minorHAnsi" w:hAnsiTheme="minorHAnsi" w:cstheme="minorHAnsi"/>
          <w:sz w:val="24"/>
          <w:szCs w:val="24"/>
        </w:rPr>
        <w:t>Out of scope:</w:t>
      </w:r>
    </w:p>
    <w:p w14:paraId="7AFFBF44" w14:textId="30CF79A0" w:rsidR="00ED4F29" w:rsidRDefault="00ED4F29" w:rsidP="00ED4F29">
      <w:pPr>
        <w:pStyle w:val="ListParagraph"/>
        <w:ind w:left="540"/>
        <w:rPr>
          <w:rFonts w:asciiTheme="minorHAnsi" w:hAnsiTheme="minorHAnsi" w:cstheme="minorHAnsi"/>
        </w:rPr>
      </w:pPr>
      <w:r w:rsidRPr="00ED4F29">
        <w:rPr>
          <w:rFonts w:asciiTheme="minorHAnsi" w:hAnsiTheme="minorHAnsi" w:cstheme="minorHAnsi"/>
        </w:rPr>
        <w:t>Following p</w:t>
      </w:r>
      <w:r>
        <w:rPr>
          <w:rFonts w:asciiTheme="minorHAnsi" w:hAnsiTheme="minorHAnsi" w:cstheme="minorHAnsi"/>
        </w:rPr>
        <w:t>roducts are not covered by this standard.</w:t>
      </w:r>
    </w:p>
    <w:p w14:paraId="34FCFEF5" w14:textId="5FD2B7A8" w:rsidR="00ED4F29" w:rsidRDefault="00ED4F29" w:rsidP="00ED4F29">
      <w:pPr>
        <w:pStyle w:val="ListParagraph"/>
        <w:numPr>
          <w:ilvl w:val="0"/>
          <w:numId w:val="3"/>
        </w:numPr>
        <w:rPr>
          <w:rFonts w:asciiTheme="minorHAnsi" w:hAnsiTheme="minorHAnsi" w:cstheme="minorHAnsi"/>
        </w:rPr>
      </w:pPr>
      <w:r w:rsidRPr="00ED4F29">
        <w:rPr>
          <w:rFonts w:asciiTheme="minorHAnsi" w:hAnsiTheme="minorHAnsi" w:cstheme="minorHAnsi"/>
        </w:rPr>
        <w:t>Indirect, Multi-Stage, Hybrid evaporative cooling units</w:t>
      </w:r>
    </w:p>
    <w:p w14:paraId="77600C4A" w14:textId="594FC43A" w:rsidR="00ED4F29" w:rsidRDefault="00ED4F29" w:rsidP="00ED4F29">
      <w:pPr>
        <w:pStyle w:val="ListParagraph"/>
        <w:numPr>
          <w:ilvl w:val="0"/>
          <w:numId w:val="3"/>
        </w:numPr>
        <w:rPr>
          <w:rFonts w:asciiTheme="minorHAnsi" w:hAnsiTheme="minorHAnsi" w:cstheme="minorHAnsi"/>
        </w:rPr>
      </w:pPr>
      <w:r>
        <w:rPr>
          <w:rFonts w:asciiTheme="minorHAnsi" w:hAnsiTheme="minorHAnsi" w:cstheme="minorHAnsi"/>
        </w:rPr>
        <w:t>Spray / atomization cooling units</w:t>
      </w:r>
    </w:p>
    <w:p w14:paraId="62E24D2E" w14:textId="60E6A206" w:rsidR="00ED4F29" w:rsidRDefault="00ED4F29" w:rsidP="00ED4F29">
      <w:pPr>
        <w:pStyle w:val="ListParagraph"/>
        <w:numPr>
          <w:ilvl w:val="0"/>
          <w:numId w:val="3"/>
        </w:numPr>
        <w:rPr>
          <w:rFonts w:asciiTheme="minorHAnsi" w:hAnsiTheme="minorHAnsi" w:cstheme="minorHAnsi"/>
        </w:rPr>
      </w:pPr>
      <w:r>
        <w:rPr>
          <w:rFonts w:asciiTheme="minorHAnsi" w:hAnsiTheme="minorHAnsi" w:cstheme="minorHAnsi"/>
        </w:rPr>
        <w:t xml:space="preserve">Specific process cooling systems, like </w:t>
      </w:r>
      <w:r w:rsidR="004B64B3">
        <w:rPr>
          <w:rFonts w:asciiTheme="minorHAnsi" w:hAnsiTheme="minorHAnsi" w:cstheme="minorHAnsi"/>
        </w:rPr>
        <w:t xml:space="preserve">cooling for </w:t>
      </w:r>
      <w:r>
        <w:rPr>
          <w:rFonts w:asciiTheme="minorHAnsi" w:hAnsiTheme="minorHAnsi" w:cstheme="minorHAnsi"/>
        </w:rPr>
        <w:t>textile</w:t>
      </w:r>
      <w:r w:rsidR="004B64B3">
        <w:rPr>
          <w:rFonts w:asciiTheme="minorHAnsi" w:hAnsiTheme="minorHAnsi" w:cstheme="minorHAnsi"/>
        </w:rPr>
        <w:t>, humidification, and others</w:t>
      </w:r>
    </w:p>
    <w:p w14:paraId="35354138" w14:textId="77777777" w:rsidR="004B64B3" w:rsidRDefault="004B64B3" w:rsidP="004B64B3">
      <w:pPr>
        <w:rPr>
          <w:rFonts w:asciiTheme="minorHAnsi" w:hAnsiTheme="minorHAnsi" w:cstheme="minorHAnsi"/>
        </w:rPr>
      </w:pPr>
    </w:p>
    <w:p w14:paraId="0C3C83AC" w14:textId="15DC4417" w:rsidR="00062344" w:rsidRDefault="008442FE" w:rsidP="004B64B3">
      <w:pPr>
        <w:pStyle w:val="Heading1"/>
        <w:numPr>
          <w:ilvl w:val="0"/>
          <w:numId w:val="1"/>
        </w:numPr>
        <w:ind w:left="540" w:hanging="540"/>
        <w:rPr>
          <w:b/>
          <w:bCs/>
        </w:rPr>
      </w:pPr>
      <w:r>
        <w:rPr>
          <w:b/>
          <w:bCs/>
        </w:rPr>
        <w:t>Reference</w:t>
      </w:r>
      <w:r w:rsidR="00E177C7">
        <w:rPr>
          <w:b/>
          <w:bCs/>
        </w:rPr>
        <w:t>s</w:t>
      </w:r>
      <w:r w:rsidR="004B64B3" w:rsidRPr="00ED4F29">
        <w:rPr>
          <w:b/>
          <w:bCs/>
        </w:rPr>
        <w:t>:</w:t>
      </w:r>
    </w:p>
    <w:p w14:paraId="5B2BE0D9" w14:textId="45C8B3E5" w:rsidR="00062344" w:rsidRDefault="00062344" w:rsidP="00062344">
      <w:pPr>
        <w:rPr>
          <w:rFonts w:asciiTheme="minorHAnsi" w:hAnsiTheme="minorHAnsi" w:cstheme="minorHAnsi"/>
        </w:rPr>
      </w:pPr>
      <w:r w:rsidRPr="00486902">
        <w:rPr>
          <w:rFonts w:asciiTheme="minorHAnsi" w:hAnsiTheme="minorHAnsi" w:cstheme="minorHAnsi"/>
        </w:rPr>
        <w:t>While developing this standard, a considerable amount of support is drawn from the following standards. The standards listed below contain provisions which through 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1FABA2E" w14:textId="77777777" w:rsidR="00486902" w:rsidRDefault="00486902" w:rsidP="00062344">
      <w:pPr>
        <w:rPr>
          <w:rFonts w:asciiTheme="minorHAnsi" w:hAnsiTheme="minorHAnsi" w:cstheme="minorHAnsi"/>
        </w:rPr>
      </w:pPr>
    </w:p>
    <w:tbl>
      <w:tblPr>
        <w:tblW w:w="9480" w:type="dxa"/>
        <w:tblBorders>
          <w:top w:val="nil"/>
          <w:left w:val="nil"/>
          <w:bottom w:val="nil"/>
          <w:right w:val="nil"/>
          <w:insideH w:val="nil"/>
          <w:insideV w:val="nil"/>
        </w:tblBorders>
        <w:tblLayout w:type="fixed"/>
        <w:tblLook w:val="0600" w:firstRow="0" w:lastRow="0" w:firstColumn="0" w:lastColumn="0" w:noHBand="1" w:noVBand="1"/>
      </w:tblPr>
      <w:tblGrid>
        <w:gridCol w:w="2265"/>
        <w:gridCol w:w="7215"/>
      </w:tblGrid>
      <w:tr w:rsidR="006963A7" w:rsidRPr="00BC3DD5" w14:paraId="2E1E90FA" w14:textId="77777777" w:rsidTr="00B253F6">
        <w:trPr>
          <w:trHeight w:val="232"/>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67F5F9" w14:textId="1ECC2874" w:rsidR="006963A7" w:rsidRPr="00BC3DD5" w:rsidRDefault="006963A7" w:rsidP="00BC3DD5">
            <w:pPr>
              <w:spacing w:line="240" w:lineRule="auto"/>
              <w:ind w:left="120"/>
              <w:rPr>
                <w:rFonts w:asciiTheme="minorHAnsi" w:hAnsiTheme="minorHAnsi" w:cstheme="minorHAnsi"/>
              </w:rPr>
            </w:pPr>
            <w:r>
              <w:rPr>
                <w:rFonts w:asciiTheme="minorHAnsi" w:hAnsiTheme="minorHAnsi" w:cstheme="minorHAnsi"/>
              </w:rPr>
              <w:t>Standard number</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543FC1" w14:textId="4CE37FFB" w:rsidR="006963A7" w:rsidRPr="00BC3DD5" w:rsidRDefault="006963A7" w:rsidP="00BC3DD5">
            <w:pPr>
              <w:spacing w:line="240" w:lineRule="auto"/>
              <w:ind w:left="120"/>
              <w:rPr>
                <w:rFonts w:asciiTheme="minorHAnsi" w:hAnsiTheme="minorHAnsi" w:cstheme="minorHAnsi"/>
              </w:rPr>
            </w:pPr>
            <w:r>
              <w:rPr>
                <w:rFonts w:asciiTheme="minorHAnsi" w:hAnsiTheme="minorHAnsi" w:cstheme="minorHAnsi"/>
              </w:rPr>
              <w:t>Standard title</w:t>
            </w:r>
          </w:p>
        </w:tc>
      </w:tr>
      <w:tr w:rsidR="00972418" w:rsidRPr="00BC3DD5" w14:paraId="36E60FD3" w14:textId="77777777" w:rsidTr="00B253F6">
        <w:trPr>
          <w:trHeight w:val="205"/>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C8A2A0" w14:textId="2C9A310D" w:rsidR="00972418" w:rsidRPr="00BC3DD5" w:rsidRDefault="00BA1486" w:rsidP="00BC3DD5">
            <w:pPr>
              <w:spacing w:line="240" w:lineRule="auto"/>
              <w:ind w:left="120"/>
              <w:rPr>
                <w:rFonts w:asciiTheme="minorHAnsi" w:hAnsiTheme="minorHAnsi" w:cstheme="minorHAnsi"/>
              </w:rPr>
            </w:pPr>
            <w:r>
              <w:rPr>
                <w:rFonts w:asciiTheme="minorHAnsi" w:hAnsiTheme="minorHAnsi" w:cstheme="minorHAnsi"/>
              </w:rPr>
              <w:t xml:space="preserve">IS </w:t>
            </w:r>
            <w:r w:rsidR="00B52107">
              <w:rPr>
                <w:rFonts w:asciiTheme="minorHAnsi" w:hAnsiTheme="minorHAnsi" w:cstheme="minorHAnsi"/>
              </w:rPr>
              <w:t>277</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13AD24" w14:textId="4B1C247B" w:rsidR="00972418" w:rsidRPr="00BC3DD5" w:rsidRDefault="00BA1486" w:rsidP="00BC3DD5">
            <w:pPr>
              <w:spacing w:line="240" w:lineRule="auto"/>
              <w:ind w:left="120"/>
              <w:rPr>
                <w:rFonts w:asciiTheme="minorHAnsi" w:hAnsiTheme="minorHAnsi" w:cstheme="minorHAnsi"/>
              </w:rPr>
            </w:pPr>
            <w:r w:rsidRPr="00BA1486">
              <w:rPr>
                <w:rFonts w:asciiTheme="minorHAnsi" w:hAnsiTheme="minorHAnsi" w:cstheme="minorHAnsi"/>
              </w:rPr>
              <w:t xml:space="preserve">Galvanized steel strips and sheets (plain and corrugated) — Specification </w:t>
            </w:r>
          </w:p>
        </w:tc>
      </w:tr>
      <w:tr w:rsidR="00B52107" w:rsidRPr="00BC3DD5" w14:paraId="2967F545" w14:textId="77777777" w:rsidTr="00B253F6">
        <w:trPr>
          <w:trHeight w:val="529"/>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8F97C0" w14:textId="6A1FFDD1" w:rsidR="00B52107" w:rsidRDefault="009638B2" w:rsidP="00BC3DD5">
            <w:pPr>
              <w:spacing w:line="240" w:lineRule="auto"/>
              <w:ind w:left="120"/>
              <w:rPr>
                <w:rFonts w:asciiTheme="minorHAnsi" w:hAnsiTheme="minorHAnsi" w:cstheme="minorHAnsi"/>
              </w:rPr>
            </w:pPr>
            <w:r>
              <w:rPr>
                <w:rFonts w:asciiTheme="minorHAnsi" w:hAnsiTheme="minorHAnsi" w:cstheme="minorHAnsi"/>
              </w:rPr>
              <w:t>IS 696</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BD836E" w14:textId="11B0557C" w:rsidR="00B52107" w:rsidRPr="00BA1486" w:rsidRDefault="00C96E47" w:rsidP="00BC3DD5">
            <w:pPr>
              <w:spacing w:line="240" w:lineRule="auto"/>
              <w:ind w:left="120"/>
              <w:rPr>
                <w:rFonts w:asciiTheme="minorHAnsi" w:hAnsiTheme="minorHAnsi" w:cstheme="minorHAnsi"/>
              </w:rPr>
            </w:pPr>
            <w:r w:rsidRPr="00C96E47">
              <w:rPr>
                <w:rFonts w:asciiTheme="minorHAnsi" w:hAnsiTheme="minorHAnsi" w:cstheme="minorHAnsi"/>
              </w:rPr>
              <w:t xml:space="preserve">Polyvinyl chloride insulated unsheathed and sheathed cables/cords with rigid and flexible conductor for rated voltages up to and including 450/750V </w:t>
            </w:r>
          </w:p>
        </w:tc>
      </w:tr>
      <w:tr w:rsidR="009638B2" w:rsidRPr="00BC3DD5" w14:paraId="205E16FC" w14:textId="77777777" w:rsidTr="00B253F6">
        <w:trPr>
          <w:trHeight w:val="331"/>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1E55B8" w14:textId="1F84F8DA" w:rsidR="009638B2" w:rsidRDefault="009638B2" w:rsidP="00BC3DD5">
            <w:pPr>
              <w:spacing w:line="240" w:lineRule="auto"/>
              <w:ind w:left="120"/>
              <w:rPr>
                <w:rFonts w:asciiTheme="minorHAnsi" w:hAnsiTheme="minorHAnsi" w:cstheme="minorHAnsi"/>
              </w:rPr>
            </w:pPr>
            <w:r>
              <w:rPr>
                <w:rFonts w:asciiTheme="minorHAnsi" w:hAnsiTheme="minorHAnsi" w:cstheme="minorHAnsi"/>
              </w:rPr>
              <w:t>IS 996</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CB67E9" w14:textId="0F7805B2" w:rsidR="009638B2" w:rsidRPr="00C96E47" w:rsidRDefault="007C378F" w:rsidP="00BC3DD5">
            <w:pPr>
              <w:spacing w:line="240" w:lineRule="auto"/>
              <w:ind w:left="120"/>
              <w:rPr>
                <w:rFonts w:asciiTheme="minorHAnsi" w:hAnsiTheme="minorHAnsi" w:cstheme="minorHAnsi"/>
              </w:rPr>
            </w:pPr>
            <w:r w:rsidRPr="007C378F">
              <w:rPr>
                <w:rFonts w:asciiTheme="minorHAnsi" w:hAnsiTheme="minorHAnsi" w:cstheme="minorHAnsi"/>
              </w:rPr>
              <w:t xml:space="preserve">Single phase </w:t>
            </w:r>
            <w:proofErr w:type="spellStart"/>
            <w:r w:rsidRPr="007C378F">
              <w:rPr>
                <w:rFonts w:asciiTheme="minorHAnsi" w:hAnsiTheme="minorHAnsi" w:cstheme="minorHAnsi"/>
              </w:rPr>
              <w:t>a.c.</w:t>
            </w:r>
            <w:proofErr w:type="spellEnd"/>
            <w:r w:rsidRPr="007C378F">
              <w:rPr>
                <w:rFonts w:asciiTheme="minorHAnsi" w:hAnsiTheme="minorHAnsi" w:cstheme="minorHAnsi"/>
              </w:rPr>
              <w:t xml:space="preserve"> industrial motors for general purpose</w:t>
            </w:r>
          </w:p>
        </w:tc>
      </w:tr>
      <w:tr w:rsidR="00D27972" w:rsidRPr="00BC3DD5" w14:paraId="39E8A2A4" w14:textId="77777777" w:rsidTr="00B253F6">
        <w:trPr>
          <w:trHeight w:val="331"/>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A29038" w14:textId="21220F90" w:rsidR="00D27972" w:rsidRDefault="00D27972" w:rsidP="00BC3DD5">
            <w:pPr>
              <w:spacing w:line="240" w:lineRule="auto"/>
              <w:ind w:left="120"/>
              <w:rPr>
                <w:rFonts w:asciiTheme="minorHAnsi" w:hAnsiTheme="minorHAnsi" w:cstheme="minorHAnsi"/>
              </w:rPr>
            </w:pPr>
            <w:r>
              <w:rPr>
                <w:rFonts w:asciiTheme="minorHAnsi" w:hAnsiTheme="minorHAnsi" w:cstheme="minorHAnsi"/>
              </w:rPr>
              <w:t>IS 3854</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83BCA3" w14:textId="10C27FD8" w:rsidR="00D27972" w:rsidRPr="007C378F" w:rsidRDefault="00D27972" w:rsidP="00BC3DD5">
            <w:pPr>
              <w:spacing w:line="240" w:lineRule="auto"/>
              <w:ind w:left="120"/>
              <w:rPr>
                <w:rFonts w:asciiTheme="minorHAnsi" w:hAnsiTheme="minorHAnsi" w:cstheme="minorHAnsi"/>
              </w:rPr>
            </w:pPr>
            <w:r w:rsidRPr="00D27972">
              <w:rPr>
                <w:rFonts w:asciiTheme="minorHAnsi" w:hAnsiTheme="minorHAnsi" w:cstheme="minorHAnsi"/>
              </w:rPr>
              <w:t xml:space="preserve">Switches for domestic and similar purposes — Specification </w:t>
            </w:r>
          </w:p>
        </w:tc>
      </w:tr>
      <w:tr w:rsidR="00720676" w:rsidRPr="00BC3DD5" w14:paraId="138998E3" w14:textId="77777777" w:rsidTr="00B253F6">
        <w:trPr>
          <w:trHeight w:val="511"/>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D9BD19" w14:textId="6FFF7AE3" w:rsidR="00720676" w:rsidRDefault="00720676" w:rsidP="00BC3DD5">
            <w:pPr>
              <w:spacing w:line="240" w:lineRule="auto"/>
              <w:ind w:left="120"/>
              <w:rPr>
                <w:rFonts w:asciiTheme="minorHAnsi" w:hAnsiTheme="minorHAnsi" w:cstheme="minorHAnsi"/>
              </w:rPr>
            </w:pPr>
            <w:r>
              <w:rPr>
                <w:rFonts w:asciiTheme="minorHAnsi" w:hAnsiTheme="minorHAnsi" w:cstheme="minorHAnsi"/>
              </w:rPr>
              <w:t>IS 9968</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387266" w14:textId="3B8E6621" w:rsidR="00720676" w:rsidRPr="00D27972" w:rsidRDefault="00720676" w:rsidP="00BC3DD5">
            <w:pPr>
              <w:spacing w:line="240" w:lineRule="auto"/>
              <w:ind w:left="120"/>
              <w:rPr>
                <w:rFonts w:asciiTheme="minorHAnsi" w:hAnsiTheme="minorHAnsi" w:cstheme="minorHAnsi"/>
              </w:rPr>
            </w:pPr>
            <w:r w:rsidRPr="00720676">
              <w:rPr>
                <w:rFonts w:asciiTheme="minorHAnsi" w:hAnsiTheme="minorHAnsi" w:cstheme="minorHAnsi"/>
              </w:rPr>
              <w:t xml:space="preserve">Specification for elastomer insulated cables: Part 1 For working voltages up to and including 1100 V </w:t>
            </w:r>
          </w:p>
        </w:tc>
      </w:tr>
      <w:tr w:rsidR="00CC0ED6" w:rsidRPr="00BC3DD5" w14:paraId="10446AAB" w14:textId="77777777" w:rsidTr="006D17DB">
        <w:trPr>
          <w:trHeight w:val="144"/>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6722E8" w14:textId="5DCDEC6C" w:rsidR="00CC0ED6" w:rsidRDefault="00CC0ED6" w:rsidP="00BC3DD5">
            <w:pPr>
              <w:spacing w:line="240" w:lineRule="auto"/>
              <w:ind w:left="120"/>
              <w:rPr>
                <w:rFonts w:asciiTheme="minorHAnsi" w:hAnsiTheme="minorHAnsi" w:cstheme="minorHAnsi"/>
              </w:rPr>
            </w:pPr>
            <w:r>
              <w:rPr>
                <w:rFonts w:asciiTheme="minorHAnsi" w:hAnsiTheme="minorHAnsi" w:cstheme="minorHAnsi"/>
              </w:rPr>
              <w:t>IS 11951</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B2FA97" w14:textId="6CF968DC" w:rsidR="00CC0ED6" w:rsidRPr="00720676" w:rsidRDefault="00CC0ED6" w:rsidP="00BC3DD5">
            <w:pPr>
              <w:spacing w:line="240" w:lineRule="auto"/>
              <w:ind w:left="120"/>
              <w:rPr>
                <w:rFonts w:asciiTheme="minorHAnsi" w:hAnsiTheme="minorHAnsi" w:cstheme="minorHAnsi"/>
              </w:rPr>
            </w:pPr>
            <w:r w:rsidRPr="00CC0ED6">
              <w:rPr>
                <w:rFonts w:asciiTheme="minorHAnsi" w:hAnsiTheme="minorHAnsi" w:cstheme="minorHAnsi"/>
              </w:rPr>
              <w:t>Pump set for desert coolers</w:t>
            </w:r>
            <w:r w:rsidR="009C5AA7">
              <w:rPr>
                <w:rFonts w:asciiTheme="minorHAnsi" w:hAnsiTheme="minorHAnsi" w:cstheme="minorHAnsi"/>
              </w:rPr>
              <w:t xml:space="preserve"> – Specification </w:t>
            </w:r>
          </w:p>
        </w:tc>
      </w:tr>
      <w:tr w:rsidR="00BC3DD5" w:rsidRPr="00BC3DD5" w14:paraId="0F9B4244" w14:textId="77777777" w:rsidTr="006D17DB">
        <w:trPr>
          <w:trHeight w:val="144"/>
        </w:trPr>
        <w:tc>
          <w:tcPr>
            <w:tcW w:w="2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229F91"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lastRenderedPageBreak/>
              <w:t>IS 196</w:t>
            </w:r>
          </w:p>
        </w:tc>
        <w:tc>
          <w:tcPr>
            <w:tcW w:w="7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5074BD"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Atmospheric conditions for testing</w:t>
            </w:r>
          </w:p>
        </w:tc>
      </w:tr>
      <w:tr w:rsidR="00BC3DD5" w:rsidRPr="00BC3DD5" w14:paraId="61F64793" w14:textId="77777777" w:rsidTr="006D17DB">
        <w:trPr>
          <w:trHeight w:val="144"/>
        </w:trPr>
        <w:tc>
          <w:tcPr>
            <w:tcW w:w="226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49E8BE"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 3315</w:t>
            </w:r>
          </w:p>
        </w:tc>
        <w:tc>
          <w:tcPr>
            <w:tcW w:w="7215"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tcPr>
          <w:p w14:paraId="7872AA25"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Evaporative air coolers (Desert Coolers) - Specification</w:t>
            </w:r>
          </w:p>
        </w:tc>
      </w:tr>
      <w:tr w:rsidR="00BC3DD5" w:rsidRPr="00BC3DD5" w14:paraId="390C1B2E"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24AF3D"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 3615</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639305"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Glossary of Terms used in refrigeration and Air conditioning</w:t>
            </w:r>
          </w:p>
        </w:tc>
      </w:tr>
      <w:tr w:rsidR="00BC3DD5" w:rsidRPr="00BC3DD5" w14:paraId="68814F54"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CE407A"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ISHRAE RAMA Standard 10002</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8C756B"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Standard for Testing &amp; Rating of Variable Refrigerant Flow Systems</w:t>
            </w:r>
          </w:p>
        </w:tc>
      </w:tr>
      <w:tr w:rsidR="00BC3DD5" w:rsidRPr="00BC3DD5" w14:paraId="2C872701"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D31F7"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ISO 3745</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02B283"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Acoustics — Determination of sound power levels and sound energy levels of noise sources using sound pressure — Precision methods for anechoic rooms and hemi-anechoic rooms</w:t>
            </w:r>
          </w:p>
        </w:tc>
      </w:tr>
      <w:tr w:rsidR="00BC3DD5" w:rsidRPr="00BC3DD5" w14:paraId="10FB7B03"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F01BEA"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IEC 60335-1</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6BD5F2"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Household and similar electrical appliances - Safety - Part 1: General requirements</w:t>
            </w:r>
          </w:p>
        </w:tc>
      </w:tr>
      <w:tr w:rsidR="00BC3DD5" w:rsidRPr="00BC3DD5" w14:paraId="32DC60D1"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AACA41"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IEC 60335-2-88</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1DE0E1"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Household and similar electrical appliances – Safety – Part 2-88:</w:t>
            </w:r>
          </w:p>
          <w:p w14:paraId="0648D33C" w14:textId="07B8C630" w:rsidR="00BC3DD5" w:rsidRPr="00BC3DD5" w:rsidRDefault="00BC3DD5" w:rsidP="00BC3DD5">
            <w:pPr>
              <w:spacing w:line="240" w:lineRule="auto"/>
              <w:ind w:left="120"/>
              <w:rPr>
                <w:rFonts w:asciiTheme="minorHAnsi" w:hAnsiTheme="minorHAnsi" w:cstheme="minorHAnsi"/>
              </w:rPr>
            </w:pPr>
            <w:proofErr w:type="gramStart"/>
            <w:r w:rsidRPr="00BC3DD5">
              <w:rPr>
                <w:rFonts w:asciiTheme="minorHAnsi" w:hAnsiTheme="minorHAnsi" w:cstheme="minorHAnsi"/>
              </w:rPr>
              <w:t>Particular requirements</w:t>
            </w:r>
            <w:proofErr w:type="gramEnd"/>
            <w:r w:rsidRPr="00BC3DD5">
              <w:rPr>
                <w:rFonts w:asciiTheme="minorHAnsi" w:hAnsiTheme="minorHAnsi" w:cstheme="minorHAnsi"/>
              </w:rPr>
              <w:t xml:space="preserve"> for humidifiers intended for use with heating, ventilation, or </w:t>
            </w:r>
            <w:r w:rsidR="00A73895" w:rsidRPr="00BC3DD5">
              <w:rPr>
                <w:rFonts w:asciiTheme="minorHAnsi" w:hAnsiTheme="minorHAnsi" w:cstheme="minorHAnsi"/>
              </w:rPr>
              <w:t>air conditioning</w:t>
            </w:r>
            <w:r w:rsidRPr="00BC3DD5">
              <w:rPr>
                <w:rFonts w:asciiTheme="minorHAnsi" w:hAnsiTheme="minorHAnsi" w:cstheme="minorHAnsi"/>
              </w:rPr>
              <w:t xml:space="preserve"> systems</w:t>
            </w:r>
          </w:p>
        </w:tc>
      </w:tr>
      <w:tr w:rsidR="00BC3DD5" w:rsidRPr="00BC3DD5" w14:paraId="7B1F5C14" w14:textId="77777777" w:rsidTr="006D17DB">
        <w:trPr>
          <w:trHeight w:val="144"/>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7AF85C"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ISO 5801</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96B15F"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Fans - Performance testing using standardized airways</w:t>
            </w:r>
          </w:p>
        </w:tc>
      </w:tr>
      <w:tr w:rsidR="00BC3DD5" w:rsidRPr="00BC3DD5" w14:paraId="1EAEF8A3" w14:textId="77777777" w:rsidTr="00B253F6">
        <w:trPr>
          <w:trHeight w:val="467"/>
        </w:trPr>
        <w:tc>
          <w:tcPr>
            <w:tcW w:w="2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1C71E9" w14:textId="77777777" w:rsidR="00BC3DD5" w:rsidRPr="00BC3DD5" w:rsidRDefault="00BC3DD5" w:rsidP="00BC3DD5">
            <w:pPr>
              <w:spacing w:line="240" w:lineRule="auto"/>
              <w:ind w:left="120"/>
              <w:rPr>
                <w:rFonts w:asciiTheme="minorHAnsi" w:hAnsiTheme="minorHAnsi" w:cstheme="minorHAnsi"/>
              </w:rPr>
            </w:pPr>
            <w:r w:rsidRPr="00BC3DD5">
              <w:rPr>
                <w:rFonts w:asciiTheme="minorHAnsi" w:hAnsiTheme="minorHAnsi" w:cstheme="minorHAnsi"/>
              </w:rPr>
              <w:t>IS/IEC 60730-1</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4AE138" w14:textId="77777777" w:rsidR="00BC3DD5" w:rsidRPr="00BC3DD5" w:rsidRDefault="00BC3DD5" w:rsidP="00BC3DD5">
            <w:pPr>
              <w:shd w:val="clear" w:color="auto" w:fill="FFFFFF"/>
              <w:spacing w:after="280" w:line="240" w:lineRule="auto"/>
              <w:ind w:firstLine="141"/>
              <w:outlineLvl w:val="1"/>
              <w:rPr>
                <w:rFonts w:asciiTheme="minorHAnsi" w:hAnsiTheme="minorHAnsi" w:cstheme="minorHAnsi"/>
              </w:rPr>
            </w:pPr>
            <w:bookmarkStart w:id="0" w:name="_heading=h.exl6guvmoxgz" w:colFirst="0" w:colLast="0"/>
            <w:bookmarkEnd w:id="0"/>
            <w:r w:rsidRPr="00BC3DD5">
              <w:rPr>
                <w:rFonts w:asciiTheme="minorHAnsi" w:hAnsiTheme="minorHAnsi" w:cstheme="minorHAnsi"/>
                <w:color w:val="473F3F"/>
              </w:rPr>
              <w:t>Automatic electrical controls - Part 1: General requirements</w:t>
            </w:r>
          </w:p>
        </w:tc>
      </w:tr>
    </w:tbl>
    <w:p w14:paraId="23597926" w14:textId="77777777" w:rsidR="00486902" w:rsidRDefault="00486902" w:rsidP="00062344">
      <w:pPr>
        <w:rPr>
          <w:rFonts w:asciiTheme="minorHAnsi" w:hAnsiTheme="minorHAnsi" w:cstheme="minorHAnsi"/>
        </w:rPr>
      </w:pPr>
    </w:p>
    <w:p w14:paraId="13C8647C" w14:textId="77777777" w:rsidR="009C5AA7" w:rsidRDefault="009C5AA7" w:rsidP="00062344">
      <w:pPr>
        <w:rPr>
          <w:rFonts w:asciiTheme="minorHAnsi" w:hAnsiTheme="minorHAnsi" w:cstheme="minorHAnsi"/>
        </w:rPr>
      </w:pPr>
    </w:p>
    <w:p w14:paraId="336F0ECA" w14:textId="77777777" w:rsidR="009C5AA7" w:rsidRDefault="009C5AA7" w:rsidP="00062344">
      <w:pPr>
        <w:rPr>
          <w:rFonts w:asciiTheme="minorHAnsi" w:hAnsiTheme="minorHAnsi" w:cstheme="minorHAnsi"/>
        </w:rPr>
      </w:pPr>
    </w:p>
    <w:p w14:paraId="2EB421FB" w14:textId="77777777" w:rsidR="009C5AA7" w:rsidRDefault="009C5AA7" w:rsidP="00062344">
      <w:pPr>
        <w:rPr>
          <w:rFonts w:asciiTheme="minorHAnsi" w:hAnsiTheme="minorHAnsi" w:cstheme="minorHAnsi"/>
        </w:rPr>
      </w:pPr>
    </w:p>
    <w:p w14:paraId="3D542455" w14:textId="77777777" w:rsidR="009C5AA7" w:rsidRDefault="009C5AA7" w:rsidP="00062344">
      <w:pPr>
        <w:rPr>
          <w:rFonts w:asciiTheme="minorHAnsi" w:hAnsiTheme="minorHAnsi" w:cstheme="minorHAnsi"/>
        </w:rPr>
      </w:pPr>
    </w:p>
    <w:p w14:paraId="5F202040" w14:textId="77777777" w:rsidR="009C5AA7" w:rsidRDefault="009C5AA7" w:rsidP="00062344">
      <w:pPr>
        <w:rPr>
          <w:rFonts w:asciiTheme="minorHAnsi" w:hAnsiTheme="minorHAnsi" w:cstheme="minorHAnsi"/>
        </w:rPr>
      </w:pPr>
    </w:p>
    <w:p w14:paraId="10EFF8D9" w14:textId="77777777" w:rsidR="009C5AA7" w:rsidRDefault="009C5AA7" w:rsidP="00062344">
      <w:pPr>
        <w:rPr>
          <w:rFonts w:asciiTheme="minorHAnsi" w:hAnsiTheme="minorHAnsi" w:cstheme="minorHAnsi"/>
        </w:rPr>
      </w:pPr>
    </w:p>
    <w:p w14:paraId="2EC7FED7" w14:textId="77777777" w:rsidR="009C5AA7" w:rsidRDefault="009C5AA7" w:rsidP="00062344">
      <w:pPr>
        <w:rPr>
          <w:rFonts w:asciiTheme="minorHAnsi" w:hAnsiTheme="minorHAnsi" w:cstheme="minorHAnsi"/>
        </w:rPr>
      </w:pPr>
    </w:p>
    <w:p w14:paraId="0AF3DB02" w14:textId="77777777" w:rsidR="009C5AA7" w:rsidRDefault="009C5AA7" w:rsidP="00062344">
      <w:pPr>
        <w:rPr>
          <w:rFonts w:asciiTheme="minorHAnsi" w:hAnsiTheme="minorHAnsi" w:cstheme="minorHAnsi"/>
        </w:rPr>
      </w:pPr>
    </w:p>
    <w:p w14:paraId="527C837D" w14:textId="77777777" w:rsidR="00CC5BD7" w:rsidRDefault="00CC5BD7" w:rsidP="00062344">
      <w:pPr>
        <w:rPr>
          <w:rFonts w:asciiTheme="minorHAnsi" w:hAnsiTheme="minorHAnsi" w:cstheme="minorHAnsi"/>
        </w:rPr>
      </w:pPr>
    </w:p>
    <w:p w14:paraId="147A95AA" w14:textId="77777777" w:rsidR="00CC5BD7" w:rsidRDefault="00CC5BD7" w:rsidP="00062344">
      <w:pPr>
        <w:rPr>
          <w:rFonts w:asciiTheme="minorHAnsi" w:hAnsiTheme="minorHAnsi" w:cstheme="minorHAnsi"/>
        </w:rPr>
      </w:pPr>
    </w:p>
    <w:p w14:paraId="63AE10C6" w14:textId="77777777" w:rsidR="00CC5BD7" w:rsidRDefault="00CC5BD7" w:rsidP="00062344">
      <w:pPr>
        <w:rPr>
          <w:rFonts w:asciiTheme="minorHAnsi" w:hAnsiTheme="minorHAnsi" w:cstheme="minorHAnsi"/>
        </w:rPr>
      </w:pPr>
    </w:p>
    <w:p w14:paraId="036FC338" w14:textId="77777777" w:rsidR="00CC5BD7" w:rsidRDefault="00CC5BD7" w:rsidP="00062344">
      <w:pPr>
        <w:rPr>
          <w:rFonts w:asciiTheme="minorHAnsi" w:hAnsiTheme="minorHAnsi" w:cstheme="minorHAnsi"/>
        </w:rPr>
      </w:pPr>
    </w:p>
    <w:p w14:paraId="45A64395" w14:textId="77777777" w:rsidR="00CC5BD7" w:rsidRDefault="00CC5BD7" w:rsidP="00062344">
      <w:pPr>
        <w:rPr>
          <w:rFonts w:asciiTheme="minorHAnsi" w:hAnsiTheme="minorHAnsi" w:cstheme="minorHAnsi"/>
        </w:rPr>
      </w:pPr>
    </w:p>
    <w:p w14:paraId="1BA8EFC5" w14:textId="77777777" w:rsidR="00CC5BD7" w:rsidRDefault="00CC5BD7" w:rsidP="00062344">
      <w:pPr>
        <w:rPr>
          <w:rFonts w:asciiTheme="minorHAnsi" w:hAnsiTheme="minorHAnsi" w:cstheme="minorHAnsi"/>
        </w:rPr>
      </w:pPr>
    </w:p>
    <w:p w14:paraId="7EE09471" w14:textId="77777777" w:rsidR="00CC5BD7" w:rsidRDefault="00CC5BD7" w:rsidP="00062344">
      <w:pPr>
        <w:rPr>
          <w:rFonts w:asciiTheme="minorHAnsi" w:hAnsiTheme="minorHAnsi" w:cstheme="minorHAnsi"/>
        </w:rPr>
      </w:pPr>
    </w:p>
    <w:p w14:paraId="3BEC2EAD" w14:textId="77777777" w:rsidR="00CC5BD7" w:rsidRDefault="00CC5BD7" w:rsidP="00062344">
      <w:pPr>
        <w:rPr>
          <w:rFonts w:asciiTheme="minorHAnsi" w:hAnsiTheme="minorHAnsi" w:cstheme="minorHAnsi"/>
        </w:rPr>
      </w:pPr>
    </w:p>
    <w:p w14:paraId="55849584" w14:textId="77777777" w:rsidR="003253DF" w:rsidRDefault="003253DF" w:rsidP="00062344">
      <w:pPr>
        <w:rPr>
          <w:rFonts w:asciiTheme="minorHAnsi" w:hAnsiTheme="minorHAnsi" w:cstheme="minorHAnsi"/>
        </w:rPr>
      </w:pPr>
    </w:p>
    <w:p w14:paraId="017CD682" w14:textId="77777777" w:rsidR="003253DF" w:rsidRDefault="003253DF" w:rsidP="00062344">
      <w:pPr>
        <w:rPr>
          <w:rFonts w:asciiTheme="minorHAnsi" w:hAnsiTheme="minorHAnsi" w:cstheme="minorHAnsi"/>
        </w:rPr>
      </w:pPr>
    </w:p>
    <w:p w14:paraId="3AFC4F15" w14:textId="77777777" w:rsidR="003253DF" w:rsidRDefault="003253DF" w:rsidP="00062344">
      <w:pPr>
        <w:rPr>
          <w:rFonts w:asciiTheme="minorHAnsi" w:hAnsiTheme="minorHAnsi" w:cstheme="minorHAnsi"/>
        </w:rPr>
      </w:pPr>
    </w:p>
    <w:p w14:paraId="56E94ABB" w14:textId="77777777" w:rsidR="003253DF" w:rsidRDefault="003253DF" w:rsidP="00062344">
      <w:pPr>
        <w:rPr>
          <w:rFonts w:asciiTheme="minorHAnsi" w:hAnsiTheme="minorHAnsi" w:cstheme="minorHAnsi"/>
        </w:rPr>
      </w:pPr>
    </w:p>
    <w:p w14:paraId="38831F42" w14:textId="77777777" w:rsidR="003253DF" w:rsidRDefault="003253DF" w:rsidP="00062344">
      <w:pPr>
        <w:rPr>
          <w:rFonts w:asciiTheme="minorHAnsi" w:hAnsiTheme="minorHAnsi" w:cstheme="minorHAnsi"/>
        </w:rPr>
      </w:pPr>
    </w:p>
    <w:p w14:paraId="1F7E6D2C" w14:textId="77777777" w:rsidR="003253DF" w:rsidRDefault="003253DF" w:rsidP="00062344">
      <w:pPr>
        <w:rPr>
          <w:rFonts w:asciiTheme="minorHAnsi" w:hAnsiTheme="minorHAnsi" w:cstheme="minorHAnsi"/>
        </w:rPr>
      </w:pPr>
    </w:p>
    <w:p w14:paraId="31A358AE" w14:textId="77777777" w:rsidR="003253DF" w:rsidRDefault="003253DF" w:rsidP="00062344">
      <w:pPr>
        <w:rPr>
          <w:rFonts w:asciiTheme="minorHAnsi" w:hAnsiTheme="minorHAnsi" w:cstheme="minorHAnsi"/>
        </w:rPr>
      </w:pPr>
    </w:p>
    <w:p w14:paraId="726107A3" w14:textId="77777777" w:rsidR="00CC5BD7" w:rsidRDefault="00CC5BD7" w:rsidP="00062344">
      <w:pPr>
        <w:rPr>
          <w:rFonts w:asciiTheme="minorHAnsi" w:hAnsiTheme="minorHAnsi" w:cstheme="minorHAnsi"/>
        </w:rPr>
      </w:pPr>
    </w:p>
    <w:p w14:paraId="2EAD3916" w14:textId="7278CC91" w:rsidR="00CC5BD7" w:rsidRPr="00E85CF8" w:rsidRDefault="00E85CF8" w:rsidP="00B82FB1">
      <w:pPr>
        <w:pStyle w:val="ListParagraph"/>
        <w:numPr>
          <w:ilvl w:val="1"/>
          <w:numId w:val="5"/>
        </w:numPr>
        <w:ind w:hanging="720"/>
        <w:rPr>
          <w:rFonts w:asciiTheme="minorHAnsi" w:hAnsiTheme="minorHAnsi" w:cstheme="minorHAnsi"/>
          <w:b/>
          <w:bCs/>
          <w:sz w:val="28"/>
          <w:szCs w:val="28"/>
        </w:rPr>
      </w:pPr>
      <w:r w:rsidRPr="00E85CF8">
        <w:rPr>
          <w:rFonts w:asciiTheme="minorHAnsi" w:hAnsiTheme="minorHAnsi" w:cstheme="minorHAnsi"/>
          <w:b/>
          <w:bCs/>
          <w:sz w:val="28"/>
          <w:szCs w:val="28"/>
        </w:rPr>
        <w:lastRenderedPageBreak/>
        <w:t>Symbols, abbreviations, and units of measurement</w:t>
      </w:r>
    </w:p>
    <w:p w14:paraId="347D5889" w14:textId="77777777" w:rsidR="00E85CF8" w:rsidRDefault="00E85CF8" w:rsidP="00E85CF8">
      <w:pPr>
        <w:rPr>
          <w:rFonts w:asciiTheme="minorHAnsi" w:hAnsiTheme="minorHAnsi" w:cstheme="minorHAnsi"/>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4680"/>
        <w:gridCol w:w="3065"/>
      </w:tblGrid>
      <w:tr w:rsidR="00997FF4" w:rsidRPr="00997FF4" w14:paraId="455FE4FB" w14:textId="77777777" w:rsidTr="00B253F6">
        <w:trPr>
          <w:trHeight w:val="288"/>
          <w:jc w:val="center"/>
        </w:trPr>
        <w:tc>
          <w:tcPr>
            <w:tcW w:w="1615" w:type="dxa"/>
          </w:tcPr>
          <w:p w14:paraId="7E35C93A" w14:textId="77777777" w:rsidR="00997FF4" w:rsidRPr="00997FF4" w:rsidRDefault="00997FF4" w:rsidP="00304F3F">
            <w:pPr>
              <w:jc w:val="both"/>
              <w:rPr>
                <w:rFonts w:asciiTheme="minorHAnsi" w:hAnsiTheme="minorHAnsi" w:cstheme="minorHAnsi"/>
                <w:b/>
                <w:sz w:val="24"/>
                <w:szCs w:val="24"/>
              </w:rPr>
            </w:pPr>
            <w:r w:rsidRPr="00997FF4">
              <w:rPr>
                <w:rFonts w:asciiTheme="minorHAnsi" w:hAnsiTheme="minorHAnsi" w:cstheme="minorHAnsi"/>
                <w:b/>
                <w:sz w:val="24"/>
                <w:szCs w:val="24"/>
              </w:rPr>
              <w:t>Symbols/</w:t>
            </w:r>
          </w:p>
          <w:p w14:paraId="7075B898" w14:textId="1A00A50E" w:rsidR="00997FF4" w:rsidRPr="00997FF4" w:rsidRDefault="00644FAF" w:rsidP="00304F3F">
            <w:pPr>
              <w:jc w:val="both"/>
              <w:rPr>
                <w:rFonts w:asciiTheme="minorHAnsi" w:hAnsiTheme="minorHAnsi" w:cstheme="minorHAnsi"/>
                <w:b/>
                <w:sz w:val="24"/>
                <w:szCs w:val="24"/>
              </w:rPr>
            </w:pPr>
            <w:r>
              <w:rPr>
                <w:rFonts w:asciiTheme="minorHAnsi" w:hAnsiTheme="minorHAnsi" w:cstheme="minorHAnsi"/>
                <w:b/>
                <w:sz w:val="24"/>
                <w:szCs w:val="24"/>
              </w:rPr>
              <w:t>Abbreviations</w:t>
            </w:r>
          </w:p>
        </w:tc>
        <w:tc>
          <w:tcPr>
            <w:tcW w:w="4680" w:type="dxa"/>
          </w:tcPr>
          <w:p w14:paraId="6F37893D" w14:textId="77777777" w:rsidR="00997FF4" w:rsidRPr="00997FF4" w:rsidRDefault="00997FF4" w:rsidP="00304F3F">
            <w:pPr>
              <w:jc w:val="both"/>
              <w:rPr>
                <w:rFonts w:asciiTheme="minorHAnsi" w:hAnsiTheme="minorHAnsi" w:cstheme="minorHAnsi"/>
                <w:b/>
                <w:sz w:val="24"/>
                <w:szCs w:val="24"/>
              </w:rPr>
            </w:pPr>
            <w:r w:rsidRPr="00997FF4">
              <w:rPr>
                <w:rFonts w:asciiTheme="minorHAnsi" w:hAnsiTheme="minorHAnsi" w:cstheme="minorHAnsi"/>
                <w:b/>
                <w:sz w:val="24"/>
                <w:szCs w:val="24"/>
              </w:rPr>
              <w:t>Description</w:t>
            </w:r>
          </w:p>
        </w:tc>
        <w:tc>
          <w:tcPr>
            <w:tcW w:w="3065" w:type="dxa"/>
          </w:tcPr>
          <w:p w14:paraId="4098EA43" w14:textId="77777777" w:rsidR="00997FF4" w:rsidRPr="00997FF4" w:rsidRDefault="00997FF4" w:rsidP="00304F3F">
            <w:pPr>
              <w:jc w:val="both"/>
              <w:rPr>
                <w:rFonts w:asciiTheme="minorHAnsi" w:hAnsiTheme="minorHAnsi" w:cstheme="minorHAnsi"/>
                <w:b/>
                <w:sz w:val="24"/>
                <w:szCs w:val="24"/>
              </w:rPr>
            </w:pPr>
            <w:r w:rsidRPr="00997FF4">
              <w:rPr>
                <w:rFonts w:asciiTheme="minorHAnsi" w:hAnsiTheme="minorHAnsi" w:cstheme="minorHAnsi"/>
                <w:b/>
                <w:sz w:val="24"/>
                <w:szCs w:val="24"/>
              </w:rPr>
              <w:t>Unit</w:t>
            </w:r>
          </w:p>
        </w:tc>
      </w:tr>
      <w:tr w:rsidR="00997FF4" w:rsidRPr="00997FF4" w14:paraId="1BEE465A" w14:textId="77777777" w:rsidTr="00B253F6">
        <w:trPr>
          <w:trHeight w:val="288"/>
          <w:jc w:val="center"/>
        </w:trPr>
        <w:tc>
          <w:tcPr>
            <w:tcW w:w="1615" w:type="dxa"/>
            <w:vAlign w:val="center"/>
          </w:tcPr>
          <w:p w14:paraId="0AE04675"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Q</w:t>
            </w:r>
          </w:p>
        </w:tc>
        <w:tc>
          <w:tcPr>
            <w:tcW w:w="4680" w:type="dxa"/>
            <w:vAlign w:val="center"/>
          </w:tcPr>
          <w:p w14:paraId="58FB9EBD"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 xml:space="preserve">Cooling capacity </w:t>
            </w:r>
          </w:p>
        </w:tc>
        <w:tc>
          <w:tcPr>
            <w:tcW w:w="3065" w:type="dxa"/>
            <w:vAlign w:val="center"/>
          </w:tcPr>
          <w:p w14:paraId="4805A741"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w:t>
            </w:r>
          </w:p>
        </w:tc>
      </w:tr>
      <w:tr w:rsidR="00997FF4" w:rsidRPr="00997FF4" w14:paraId="0BC0FA98" w14:textId="77777777" w:rsidTr="00B253F6">
        <w:trPr>
          <w:trHeight w:val="288"/>
          <w:jc w:val="center"/>
        </w:trPr>
        <w:tc>
          <w:tcPr>
            <w:tcW w:w="1615" w:type="dxa"/>
            <w:vAlign w:val="center"/>
          </w:tcPr>
          <w:p w14:paraId="1F0DA717"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q</m:t>
                    </m:r>
                  </m:e>
                  <m:sub>
                    <m:r>
                      <w:rPr>
                        <w:rFonts w:ascii="Cambria Math" w:eastAsia="Cambria Math" w:hAnsi="Cambria Math" w:cstheme="minorHAnsi"/>
                      </w:rPr>
                      <m:t>v</m:t>
                    </m:r>
                    <m:r>
                      <w:rPr>
                        <w:rFonts w:ascii="Cambria Math" w:eastAsia="Cambria Math" w:hAnsi="Cambria Math" w:cstheme="minorHAnsi"/>
                      </w:rPr>
                      <m:t xml:space="preserve"> </m:t>
                    </m:r>
                  </m:sub>
                </m:sSub>
              </m:oMath>
            </m:oMathPara>
          </w:p>
        </w:tc>
        <w:tc>
          <w:tcPr>
            <w:tcW w:w="4680" w:type="dxa"/>
            <w:vAlign w:val="center"/>
          </w:tcPr>
          <w:p w14:paraId="69CFE044" w14:textId="0B9FA04E" w:rsidR="00997FF4" w:rsidRPr="00997FF4" w:rsidRDefault="00997FF4" w:rsidP="00304F3F">
            <w:pPr>
              <w:rPr>
                <w:rFonts w:asciiTheme="minorHAnsi" w:hAnsiTheme="minorHAnsi" w:cstheme="minorHAnsi"/>
              </w:rPr>
            </w:pPr>
            <w:r w:rsidRPr="00997FF4">
              <w:rPr>
                <w:rFonts w:asciiTheme="minorHAnsi" w:hAnsiTheme="minorHAnsi" w:cstheme="minorHAnsi"/>
              </w:rPr>
              <w:t>Air flow</w:t>
            </w:r>
            <w:r>
              <w:rPr>
                <w:rFonts w:asciiTheme="minorHAnsi" w:hAnsiTheme="minorHAnsi" w:cstheme="minorHAnsi"/>
              </w:rPr>
              <w:t xml:space="preserve"> </w:t>
            </w:r>
            <w:r w:rsidRPr="00997FF4">
              <w:rPr>
                <w:rFonts w:asciiTheme="minorHAnsi" w:hAnsiTheme="minorHAnsi" w:cstheme="minorHAnsi"/>
              </w:rPr>
              <w:t>rate</w:t>
            </w:r>
          </w:p>
        </w:tc>
        <w:tc>
          <w:tcPr>
            <w:tcW w:w="3065" w:type="dxa"/>
            <w:vAlign w:val="center"/>
          </w:tcPr>
          <w:p w14:paraId="66DB7268"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m3/h</w:t>
            </w:r>
          </w:p>
        </w:tc>
      </w:tr>
      <w:tr w:rsidR="00997FF4" w:rsidRPr="00997FF4" w14:paraId="20271CDE" w14:textId="77777777" w:rsidTr="00B253F6">
        <w:trPr>
          <w:trHeight w:val="288"/>
          <w:jc w:val="center"/>
        </w:trPr>
        <w:tc>
          <w:tcPr>
            <w:tcW w:w="1615" w:type="dxa"/>
            <w:vAlign w:val="center"/>
          </w:tcPr>
          <w:p w14:paraId="055A4189" w14:textId="77777777" w:rsidR="00997FF4" w:rsidRPr="00997FF4" w:rsidRDefault="00997FF4" w:rsidP="00304F3F">
            <w:pPr>
              <w:jc w:val="center"/>
              <w:rPr>
                <w:rFonts w:asciiTheme="minorHAnsi" w:hAnsiTheme="minorHAnsi" w:cstheme="minorHAnsi"/>
              </w:rPr>
            </w:pPr>
            <m:oMathPara>
              <m:oMath>
                <m:r>
                  <w:rPr>
                    <w:rFonts w:ascii="Cambria Math" w:hAnsi="Cambria Math" w:cstheme="minorHAnsi"/>
                  </w:rPr>
                  <m:t>ρ</m:t>
                </m:r>
              </m:oMath>
            </m:oMathPara>
          </w:p>
        </w:tc>
        <w:tc>
          <w:tcPr>
            <w:tcW w:w="4680" w:type="dxa"/>
            <w:vAlign w:val="center"/>
          </w:tcPr>
          <w:p w14:paraId="7290CD9A"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Density of standard air</w:t>
            </w:r>
          </w:p>
        </w:tc>
        <w:tc>
          <w:tcPr>
            <w:tcW w:w="3065" w:type="dxa"/>
            <w:vAlign w:val="center"/>
          </w:tcPr>
          <w:p w14:paraId="382C8CEC"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kg/m3</w:t>
            </w:r>
          </w:p>
        </w:tc>
      </w:tr>
      <w:tr w:rsidR="00997FF4" w:rsidRPr="00997FF4" w14:paraId="52E3C077" w14:textId="77777777" w:rsidTr="00B253F6">
        <w:trPr>
          <w:trHeight w:val="288"/>
          <w:jc w:val="center"/>
        </w:trPr>
        <w:tc>
          <w:tcPr>
            <w:tcW w:w="1615" w:type="dxa"/>
            <w:vAlign w:val="center"/>
          </w:tcPr>
          <w:p w14:paraId="178B300A"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C</m:t>
                    </m:r>
                  </m:e>
                  <m:sub>
                    <m:r>
                      <w:rPr>
                        <w:rFonts w:ascii="Cambria Math" w:eastAsia="Cambria Math" w:hAnsi="Cambria Math" w:cstheme="minorHAnsi"/>
                      </w:rPr>
                      <m:t>p</m:t>
                    </m:r>
                  </m:sub>
                </m:sSub>
              </m:oMath>
            </m:oMathPara>
          </w:p>
        </w:tc>
        <w:tc>
          <w:tcPr>
            <w:tcW w:w="4680" w:type="dxa"/>
            <w:vAlign w:val="center"/>
          </w:tcPr>
          <w:p w14:paraId="51BEBCBC"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 xml:space="preserve">Specific heat of moist air at constant pressure </w:t>
            </w:r>
          </w:p>
        </w:tc>
        <w:tc>
          <w:tcPr>
            <w:tcW w:w="3065" w:type="dxa"/>
            <w:vAlign w:val="center"/>
          </w:tcPr>
          <w:p w14:paraId="1D5B4E9E"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kJ/kg K</w:t>
            </w:r>
          </w:p>
        </w:tc>
      </w:tr>
      <w:tr w:rsidR="00997FF4" w:rsidRPr="00997FF4" w14:paraId="073C6ACF" w14:textId="77777777" w:rsidTr="00B253F6">
        <w:trPr>
          <w:trHeight w:val="288"/>
          <w:jc w:val="center"/>
        </w:trPr>
        <w:tc>
          <w:tcPr>
            <w:tcW w:w="1615" w:type="dxa"/>
            <w:vAlign w:val="center"/>
          </w:tcPr>
          <w:p w14:paraId="065B707F" w14:textId="77777777" w:rsidR="00997FF4" w:rsidRPr="00997FF4" w:rsidRDefault="00997FF4" w:rsidP="00304F3F">
            <w:pPr>
              <w:jc w:val="center"/>
              <w:rPr>
                <w:rFonts w:asciiTheme="minorHAnsi" w:eastAsia="Cambria Math" w:hAnsiTheme="minorHAnsi" w:cstheme="minorHAnsi"/>
              </w:rPr>
            </w:pPr>
            <m:oMathPara>
              <m:oMath>
                <m:r>
                  <w:rPr>
                    <w:rFonts w:ascii="Cambria Math" w:eastAsia="Cambria Math" w:hAnsi="Cambria Math" w:cstheme="minorHAnsi"/>
                  </w:rPr>
                  <m:t>e</m:t>
                </m:r>
              </m:oMath>
            </m:oMathPara>
          </w:p>
        </w:tc>
        <w:tc>
          <w:tcPr>
            <w:tcW w:w="4680" w:type="dxa"/>
            <w:vAlign w:val="center"/>
          </w:tcPr>
          <w:p w14:paraId="7CF774C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Saturation efficiency or evaporation efficiency of the cooling pad</w:t>
            </w:r>
          </w:p>
        </w:tc>
        <w:tc>
          <w:tcPr>
            <w:tcW w:w="3065" w:type="dxa"/>
            <w:vAlign w:val="center"/>
          </w:tcPr>
          <w:p w14:paraId="3C46E7EE"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t>
            </w:r>
          </w:p>
        </w:tc>
      </w:tr>
      <w:tr w:rsidR="00997FF4" w:rsidRPr="00997FF4" w14:paraId="13E0AD6D" w14:textId="77777777" w:rsidTr="00B253F6">
        <w:trPr>
          <w:trHeight w:val="288"/>
          <w:jc w:val="center"/>
        </w:trPr>
        <w:tc>
          <w:tcPr>
            <w:tcW w:w="1615" w:type="dxa"/>
            <w:vAlign w:val="center"/>
          </w:tcPr>
          <w:p w14:paraId="33DA3668"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i</m:t>
                    </m:r>
                  </m:sub>
                </m:sSub>
              </m:oMath>
            </m:oMathPara>
          </w:p>
        </w:tc>
        <w:tc>
          <w:tcPr>
            <w:tcW w:w="4680" w:type="dxa"/>
            <w:vAlign w:val="center"/>
          </w:tcPr>
          <w:p w14:paraId="5565F7E4"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Air inlet dry bulb temperature</w:t>
            </w:r>
          </w:p>
        </w:tc>
        <w:tc>
          <w:tcPr>
            <w:tcW w:w="3065" w:type="dxa"/>
            <w:vAlign w:val="center"/>
          </w:tcPr>
          <w:p w14:paraId="43E3C3F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47F4DFFB" w14:textId="77777777" w:rsidTr="00B253F6">
        <w:trPr>
          <w:trHeight w:val="288"/>
          <w:jc w:val="center"/>
        </w:trPr>
        <w:tc>
          <w:tcPr>
            <w:tcW w:w="1615" w:type="dxa"/>
            <w:vAlign w:val="center"/>
          </w:tcPr>
          <w:p w14:paraId="2D69DCE8"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wi</m:t>
                    </m:r>
                  </m:sub>
                </m:sSub>
              </m:oMath>
            </m:oMathPara>
          </w:p>
        </w:tc>
        <w:tc>
          <w:tcPr>
            <w:tcW w:w="4680" w:type="dxa"/>
            <w:vAlign w:val="center"/>
          </w:tcPr>
          <w:p w14:paraId="514C6D7F"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Air inlet wet bulb temperature</w:t>
            </w:r>
          </w:p>
        </w:tc>
        <w:tc>
          <w:tcPr>
            <w:tcW w:w="3065" w:type="dxa"/>
            <w:vAlign w:val="center"/>
          </w:tcPr>
          <w:p w14:paraId="7C118A55"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1CF64A7A" w14:textId="77777777" w:rsidTr="00B253F6">
        <w:trPr>
          <w:trHeight w:val="288"/>
          <w:jc w:val="center"/>
        </w:trPr>
        <w:tc>
          <w:tcPr>
            <w:tcW w:w="1615" w:type="dxa"/>
            <w:vAlign w:val="center"/>
          </w:tcPr>
          <w:p w14:paraId="184178D4"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T</m:t>
                    </m:r>
                  </m:e>
                  <m:sub>
                    <m:r>
                      <w:rPr>
                        <w:rFonts w:ascii="Cambria Math" w:eastAsia="Cambria Math" w:hAnsi="Cambria Math" w:cstheme="minorHAnsi"/>
                      </w:rPr>
                      <m:t>o</m:t>
                    </m:r>
                  </m:sub>
                </m:sSub>
              </m:oMath>
            </m:oMathPara>
          </w:p>
        </w:tc>
        <w:tc>
          <w:tcPr>
            <w:tcW w:w="4680" w:type="dxa"/>
            <w:vAlign w:val="center"/>
          </w:tcPr>
          <w:p w14:paraId="22C50BEC"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Air outlet dry bulb temperature</w:t>
            </w:r>
          </w:p>
        </w:tc>
        <w:tc>
          <w:tcPr>
            <w:tcW w:w="3065" w:type="dxa"/>
            <w:vAlign w:val="center"/>
          </w:tcPr>
          <w:p w14:paraId="7C672B55"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53FC3B21" w14:textId="77777777" w:rsidTr="00B253F6">
        <w:trPr>
          <w:trHeight w:val="288"/>
          <w:jc w:val="center"/>
        </w:trPr>
        <w:tc>
          <w:tcPr>
            <w:tcW w:w="1615" w:type="dxa"/>
            <w:vAlign w:val="center"/>
          </w:tcPr>
          <w:p w14:paraId="2F93E1B2"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ṁ</m:t>
                    </m:r>
                  </m:e>
                  <m:sub>
                    <m:r>
                      <w:rPr>
                        <w:rFonts w:ascii="Cambria Math" w:eastAsia="Cambria Math" w:hAnsi="Cambria Math" w:cstheme="minorHAnsi"/>
                      </w:rPr>
                      <m:t>a</m:t>
                    </m:r>
                  </m:sub>
                </m:sSub>
              </m:oMath>
            </m:oMathPara>
          </w:p>
        </w:tc>
        <w:tc>
          <w:tcPr>
            <w:tcW w:w="4680" w:type="dxa"/>
            <w:vAlign w:val="center"/>
          </w:tcPr>
          <w:p w14:paraId="5746260E"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The mass flow rate of dry air</w:t>
            </w:r>
          </w:p>
        </w:tc>
        <w:tc>
          <w:tcPr>
            <w:tcW w:w="3065" w:type="dxa"/>
            <w:vAlign w:val="center"/>
          </w:tcPr>
          <w:p w14:paraId="392ED05C"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kg/s</w:t>
            </w:r>
          </w:p>
        </w:tc>
      </w:tr>
      <w:tr w:rsidR="00997FF4" w:rsidRPr="00997FF4" w14:paraId="33B27325" w14:textId="77777777" w:rsidTr="00B253F6">
        <w:trPr>
          <w:trHeight w:val="288"/>
          <w:jc w:val="center"/>
        </w:trPr>
        <w:tc>
          <w:tcPr>
            <w:tcW w:w="1615" w:type="dxa"/>
            <w:vAlign w:val="center"/>
          </w:tcPr>
          <w:p w14:paraId="0E753570"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 xml:space="preserve"> </m:t>
                    </m:r>
                    <m:r>
                      <w:rPr>
                        <w:rFonts w:ascii="Cambria Math" w:eastAsia="Cambria Math" w:hAnsi="Cambria Math" w:cstheme="minorHAnsi"/>
                      </w:rPr>
                      <m:t>ṁ</m:t>
                    </m:r>
                  </m:e>
                  <m:sub>
                    <m:r>
                      <w:rPr>
                        <w:rFonts w:ascii="Cambria Math" w:eastAsia="Cambria Math" w:hAnsi="Cambria Math" w:cstheme="minorHAnsi"/>
                      </w:rPr>
                      <m:t>w</m:t>
                    </m:r>
                    <m:r>
                      <w:rPr>
                        <w:rFonts w:ascii="Cambria Math" w:eastAsia="Cambria Math" w:hAnsi="Cambria Math" w:cstheme="minorHAnsi"/>
                      </w:rPr>
                      <m:t xml:space="preserve"> </m:t>
                    </m:r>
                  </m:sub>
                </m:sSub>
              </m:oMath>
            </m:oMathPara>
          </w:p>
        </w:tc>
        <w:tc>
          <w:tcPr>
            <w:tcW w:w="4680" w:type="dxa"/>
            <w:vAlign w:val="center"/>
          </w:tcPr>
          <w:p w14:paraId="418FB20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Water evaporation rate</w:t>
            </w:r>
          </w:p>
        </w:tc>
        <w:tc>
          <w:tcPr>
            <w:tcW w:w="3065" w:type="dxa"/>
            <w:vAlign w:val="center"/>
          </w:tcPr>
          <w:p w14:paraId="40AC7933"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kg/s</w:t>
            </w:r>
          </w:p>
        </w:tc>
      </w:tr>
      <w:tr w:rsidR="00997FF4" w:rsidRPr="00997FF4" w14:paraId="784CCA54" w14:textId="77777777" w:rsidTr="00B253F6">
        <w:trPr>
          <w:trHeight w:val="288"/>
          <w:jc w:val="center"/>
        </w:trPr>
        <w:tc>
          <w:tcPr>
            <w:tcW w:w="1615" w:type="dxa"/>
            <w:vAlign w:val="center"/>
          </w:tcPr>
          <w:p w14:paraId="5FF80F35"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eastAsia="Cambria Math" w:hAnsi="Cambria Math" w:cstheme="minorHAnsi"/>
                      </w:rPr>
                      <m:t>ω</m:t>
                    </m:r>
                    <m:r>
                      <w:rPr>
                        <w:rFonts w:ascii="Cambria Math" w:eastAsia="Cambria Math" w:hAnsi="Cambria Math" w:cstheme="minorHAnsi"/>
                      </w:rPr>
                      <m:t xml:space="preserve"> </m:t>
                    </m:r>
                  </m:e>
                  <m:sub>
                    <m:r>
                      <w:rPr>
                        <w:rFonts w:ascii="Cambria Math" w:eastAsia="Cambria Math" w:hAnsi="Cambria Math" w:cstheme="minorHAnsi"/>
                      </w:rPr>
                      <m:t>inlet</m:t>
                    </m:r>
                  </m:sub>
                </m:sSub>
              </m:oMath>
            </m:oMathPara>
          </w:p>
        </w:tc>
        <w:tc>
          <w:tcPr>
            <w:tcW w:w="4680" w:type="dxa"/>
            <w:vAlign w:val="center"/>
          </w:tcPr>
          <w:p w14:paraId="4A6C4A02"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Humidity ratio at the cooler inlet</w:t>
            </w:r>
          </w:p>
        </w:tc>
        <w:tc>
          <w:tcPr>
            <w:tcW w:w="3065" w:type="dxa"/>
            <w:vAlign w:val="center"/>
          </w:tcPr>
          <w:p w14:paraId="375FFBD4"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kg of water vapor/kg of dry air</w:t>
            </w:r>
          </w:p>
        </w:tc>
      </w:tr>
      <w:tr w:rsidR="00997FF4" w:rsidRPr="00997FF4" w14:paraId="257A5B0A" w14:textId="77777777" w:rsidTr="00B253F6">
        <w:trPr>
          <w:trHeight w:val="288"/>
          <w:jc w:val="center"/>
        </w:trPr>
        <w:tc>
          <w:tcPr>
            <w:tcW w:w="1615" w:type="dxa"/>
            <w:vAlign w:val="center"/>
          </w:tcPr>
          <w:p w14:paraId="34FB024F" w14:textId="77777777" w:rsidR="00997FF4" w:rsidRPr="00997FF4" w:rsidRDefault="00502A3C" w:rsidP="00304F3F">
            <w:pPr>
              <w:jc w:val="center"/>
              <w:rPr>
                <w:rFonts w:asciiTheme="minorHAnsi" w:eastAsia="Cambria Math" w:hAnsiTheme="minorHAnsi" w:cstheme="minorHAnsi"/>
              </w:rPr>
            </w:pPr>
            <m:oMathPara>
              <m:oMath>
                <m:sSub>
                  <m:sSubPr>
                    <m:ctrlPr>
                      <w:rPr>
                        <w:rFonts w:ascii="Cambria Math" w:eastAsia="Cambria Math" w:hAnsi="Cambria Math" w:cstheme="minorHAnsi"/>
                      </w:rPr>
                    </m:ctrlPr>
                  </m:sSubPr>
                  <m:e>
                    <m:r>
                      <w:rPr>
                        <w:rFonts w:ascii="Cambria Math" w:hAnsi="Cambria Math" w:cstheme="minorHAnsi"/>
                      </w:rPr>
                      <m:t>ω</m:t>
                    </m:r>
                  </m:e>
                  <m:sub>
                    <m:r>
                      <w:rPr>
                        <w:rFonts w:ascii="Cambria Math" w:eastAsia="Cambria Math" w:hAnsi="Cambria Math" w:cstheme="minorHAnsi"/>
                      </w:rPr>
                      <m:t>outlet</m:t>
                    </m:r>
                  </m:sub>
                </m:sSub>
              </m:oMath>
            </m:oMathPara>
          </w:p>
        </w:tc>
        <w:tc>
          <w:tcPr>
            <w:tcW w:w="4680" w:type="dxa"/>
            <w:vAlign w:val="center"/>
          </w:tcPr>
          <w:p w14:paraId="1C946C0A"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Humidity ratio at the cooler outlet</w:t>
            </w:r>
          </w:p>
        </w:tc>
        <w:tc>
          <w:tcPr>
            <w:tcW w:w="3065" w:type="dxa"/>
            <w:vAlign w:val="center"/>
          </w:tcPr>
          <w:p w14:paraId="05017F39"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kg of water vapor/kg of dry air</w:t>
            </w:r>
          </w:p>
        </w:tc>
      </w:tr>
      <w:tr w:rsidR="00997FF4" w:rsidRPr="00997FF4" w14:paraId="7C3292CF" w14:textId="77777777" w:rsidTr="00B253F6">
        <w:trPr>
          <w:trHeight w:val="288"/>
          <w:jc w:val="center"/>
        </w:trPr>
        <w:tc>
          <w:tcPr>
            <w:tcW w:w="1615" w:type="dxa"/>
            <w:vAlign w:val="center"/>
          </w:tcPr>
          <w:p w14:paraId="62036459"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COC</w:t>
            </w:r>
          </w:p>
        </w:tc>
        <w:tc>
          <w:tcPr>
            <w:tcW w:w="4680" w:type="dxa"/>
            <w:vAlign w:val="center"/>
          </w:tcPr>
          <w:p w14:paraId="372DA2BE"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Cycles of Concentration</w:t>
            </w:r>
          </w:p>
        </w:tc>
        <w:tc>
          <w:tcPr>
            <w:tcW w:w="3065" w:type="dxa"/>
            <w:vAlign w:val="center"/>
          </w:tcPr>
          <w:p w14:paraId="6CC928E4"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t>
            </w:r>
          </w:p>
        </w:tc>
      </w:tr>
      <w:tr w:rsidR="00997FF4" w:rsidRPr="00997FF4" w14:paraId="6029A9A7" w14:textId="77777777" w:rsidTr="00B253F6">
        <w:trPr>
          <w:trHeight w:val="288"/>
          <w:jc w:val="center"/>
        </w:trPr>
        <w:tc>
          <w:tcPr>
            <w:tcW w:w="1615" w:type="dxa"/>
            <w:vAlign w:val="center"/>
          </w:tcPr>
          <w:p w14:paraId="3B370344"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DBT</w:t>
            </w:r>
          </w:p>
        </w:tc>
        <w:tc>
          <w:tcPr>
            <w:tcW w:w="4680" w:type="dxa"/>
            <w:vAlign w:val="center"/>
          </w:tcPr>
          <w:p w14:paraId="4885091E"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Dry Bulb Temperature</w:t>
            </w:r>
          </w:p>
        </w:tc>
        <w:tc>
          <w:tcPr>
            <w:tcW w:w="3065" w:type="dxa"/>
            <w:vAlign w:val="center"/>
          </w:tcPr>
          <w:p w14:paraId="32BB8D54"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60DE8C77" w14:textId="77777777" w:rsidTr="00B253F6">
        <w:trPr>
          <w:trHeight w:val="288"/>
          <w:jc w:val="center"/>
        </w:trPr>
        <w:tc>
          <w:tcPr>
            <w:tcW w:w="1615" w:type="dxa"/>
            <w:vAlign w:val="center"/>
          </w:tcPr>
          <w:p w14:paraId="395E5937"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WBT</w:t>
            </w:r>
          </w:p>
        </w:tc>
        <w:tc>
          <w:tcPr>
            <w:tcW w:w="4680" w:type="dxa"/>
            <w:vAlign w:val="center"/>
          </w:tcPr>
          <w:p w14:paraId="73915BE2"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Wet Bulb Temperature</w:t>
            </w:r>
          </w:p>
        </w:tc>
        <w:tc>
          <w:tcPr>
            <w:tcW w:w="3065" w:type="dxa"/>
            <w:vAlign w:val="center"/>
          </w:tcPr>
          <w:p w14:paraId="2A7EE331"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5639A5D8" w14:textId="77777777" w:rsidTr="00B253F6">
        <w:trPr>
          <w:trHeight w:val="288"/>
          <w:jc w:val="center"/>
        </w:trPr>
        <w:tc>
          <w:tcPr>
            <w:tcW w:w="1615" w:type="dxa"/>
            <w:vAlign w:val="center"/>
          </w:tcPr>
          <w:p w14:paraId="54BF9DE0"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WBD</w:t>
            </w:r>
          </w:p>
        </w:tc>
        <w:tc>
          <w:tcPr>
            <w:tcW w:w="4680" w:type="dxa"/>
            <w:vAlign w:val="center"/>
          </w:tcPr>
          <w:p w14:paraId="561882C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Wet Bulb Depression</w:t>
            </w:r>
          </w:p>
        </w:tc>
        <w:tc>
          <w:tcPr>
            <w:tcW w:w="3065" w:type="dxa"/>
            <w:vAlign w:val="center"/>
          </w:tcPr>
          <w:p w14:paraId="055CDA91"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6CF28F73" w14:textId="77777777" w:rsidTr="00B253F6">
        <w:trPr>
          <w:trHeight w:val="288"/>
          <w:jc w:val="center"/>
        </w:trPr>
        <w:tc>
          <w:tcPr>
            <w:tcW w:w="1615" w:type="dxa"/>
            <w:vAlign w:val="center"/>
          </w:tcPr>
          <w:p w14:paraId="7C9C4002"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MCWB</w:t>
            </w:r>
          </w:p>
        </w:tc>
        <w:tc>
          <w:tcPr>
            <w:tcW w:w="4680" w:type="dxa"/>
            <w:vAlign w:val="center"/>
          </w:tcPr>
          <w:p w14:paraId="1150863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Mean Coincident Wet Bulb</w:t>
            </w:r>
          </w:p>
        </w:tc>
        <w:tc>
          <w:tcPr>
            <w:tcW w:w="3065" w:type="dxa"/>
            <w:vAlign w:val="center"/>
          </w:tcPr>
          <w:p w14:paraId="5938A3D9"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°C</w:t>
            </w:r>
          </w:p>
        </w:tc>
      </w:tr>
      <w:tr w:rsidR="00997FF4" w:rsidRPr="00997FF4" w14:paraId="20394A63" w14:textId="77777777" w:rsidTr="00B253F6">
        <w:trPr>
          <w:trHeight w:val="288"/>
          <w:jc w:val="center"/>
        </w:trPr>
        <w:tc>
          <w:tcPr>
            <w:tcW w:w="1615" w:type="dxa"/>
            <w:vAlign w:val="center"/>
          </w:tcPr>
          <w:p w14:paraId="307623E4"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TDS</w:t>
            </w:r>
          </w:p>
        </w:tc>
        <w:tc>
          <w:tcPr>
            <w:tcW w:w="4680" w:type="dxa"/>
            <w:vAlign w:val="center"/>
          </w:tcPr>
          <w:p w14:paraId="3F4BB812"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Total Dissolved Solids</w:t>
            </w:r>
          </w:p>
        </w:tc>
        <w:tc>
          <w:tcPr>
            <w:tcW w:w="3065" w:type="dxa"/>
            <w:vAlign w:val="center"/>
          </w:tcPr>
          <w:p w14:paraId="56E16700"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mg/l</w:t>
            </w:r>
          </w:p>
        </w:tc>
      </w:tr>
      <w:tr w:rsidR="00997FF4" w:rsidRPr="00997FF4" w14:paraId="12A64489" w14:textId="77777777" w:rsidTr="00B253F6">
        <w:trPr>
          <w:trHeight w:val="288"/>
          <w:jc w:val="center"/>
        </w:trPr>
        <w:tc>
          <w:tcPr>
            <w:tcW w:w="1615" w:type="dxa"/>
            <w:vAlign w:val="center"/>
          </w:tcPr>
          <w:p w14:paraId="50E77435"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EER</w:t>
            </w:r>
          </w:p>
        </w:tc>
        <w:tc>
          <w:tcPr>
            <w:tcW w:w="4680" w:type="dxa"/>
            <w:vAlign w:val="center"/>
          </w:tcPr>
          <w:p w14:paraId="5A61F097"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Energy Efficiency Ratio</w:t>
            </w:r>
          </w:p>
        </w:tc>
        <w:tc>
          <w:tcPr>
            <w:tcW w:w="3065" w:type="dxa"/>
            <w:vAlign w:val="center"/>
          </w:tcPr>
          <w:p w14:paraId="7A57BACD"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W/W</w:t>
            </w:r>
          </w:p>
        </w:tc>
      </w:tr>
      <w:tr w:rsidR="00997FF4" w:rsidRPr="00997FF4" w14:paraId="0A0A34E3" w14:textId="77777777" w:rsidTr="00B253F6">
        <w:trPr>
          <w:trHeight w:val="288"/>
          <w:jc w:val="center"/>
        </w:trPr>
        <w:tc>
          <w:tcPr>
            <w:tcW w:w="1615" w:type="dxa"/>
            <w:vAlign w:val="center"/>
          </w:tcPr>
          <w:p w14:paraId="0F9FEB34" w14:textId="77777777" w:rsidR="00997FF4" w:rsidRPr="00997FF4" w:rsidRDefault="00997FF4" w:rsidP="00304F3F">
            <w:pPr>
              <w:jc w:val="center"/>
              <w:rPr>
                <w:rFonts w:asciiTheme="minorHAnsi" w:hAnsiTheme="minorHAnsi" w:cstheme="minorHAnsi"/>
              </w:rPr>
            </w:pPr>
            <w:r w:rsidRPr="00997FF4">
              <w:rPr>
                <w:rFonts w:asciiTheme="minorHAnsi" w:hAnsiTheme="minorHAnsi" w:cstheme="minorHAnsi"/>
              </w:rPr>
              <w:t>ECU</w:t>
            </w:r>
          </w:p>
        </w:tc>
        <w:tc>
          <w:tcPr>
            <w:tcW w:w="4680" w:type="dxa"/>
            <w:vAlign w:val="center"/>
          </w:tcPr>
          <w:p w14:paraId="050EDC8C"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Evaporative Cooling Unit</w:t>
            </w:r>
          </w:p>
        </w:tc>
        <w:tc>
          <w:tcPr>
            <w:tcW w:w="3065" w:type="dxa"/>
            <w:vAlign w:val="center"/>
          </w:tcPr>
          <w:p w14:paraId="262F923F" w14:textId="77777777" w:rsidR="00997FF4" w:rsidRPr="00997FF4" w:rsidRDefault="00997FF4" w:rsidP="00304F3F">
            <w:pPr>
              <w:rPr>
                <w:rFonts w:asciiTheme="minorHAnsi" w:hAnsiTheme="minorHAnsi" w:cstheme="minorHAnsi"/>
              </w:rPr>
            </w:pPr>
            <w:r w:rsidRPr="00997FF4">
              <w:rPr>
                <w:rFonts w:asciiTheme="minorHAnsi" w:hAnsiTheme="minorHAnsi" w:cstheme="minorHAnsi"/>
              </w:rPr>
              <w:t>-</w:t>
            </w:r>
          </w:p>
        </w:tc>
      </w:tr>
    </w:tbl>
    <w:p w14:paraId="2681B8DC" w14:textId="77777777" w:rsidR="00E85CF8" w:rsidRDefault="00E85CF8" w:rsidP="00E85CF8">
      <w:pPr>
        <w:rPr>
          <w:rFonts w:asciiTheme="minorHAnsi" w:hAnsiTheme="minorHAnsi" w:cstheme="minorHAnsi"/>
          <w:sz w:val="24"/>
          <w:szCs w:val="24"/>
        </w:rPr>
      </w:pPr>
    </w:p>
    <w:p w14:paraId="5028647E" w14:textId="77777777" w:rsidR="00CB31F1" w:rsidRDefault="00CB31F1" w:rsidP="00E85CF8">
      <w:pPr>
        <w:rPr>
          <w:rFonts w:asciiTheme="minorHAnsi" w:hAnsiTheme="minorHAnsi" w:cstheme="minorHAnsi"/>
          <w:sz w:val="24"/>
          <w:szCs w:val="24"/>
        </w:rPr>
      </w:pPr>
    </w:p>
    <w:p w14:paraId="0A287E01" w14:textId="77777777" w:rsidR="00CB31F1" w:rsidRDefault="00CB31F1" w:rsidP="00E85CF8">
      <w:pPr>
        <w:rPr>
          <w:rFonts w:asciiTheme="minorHAnsi" w:hAnsiTheme="minorHAnsi" w:cstheme="minorHAnsi"/>
          <w:sz w:val="24"/>
          <w:szCs w:val="24"/>
        </w:rPr>
      </w:pPr>
    </w:p>
    <w:p w14:paraId="0C69C9ED" w14:textId="77777777" w:rsidR="0075661D" w:rsidRDefault="0075661D" w:rsidP="00E85CF8">
      <w:pPr>
        <w:rPr>
          <w:rFonts w:asciiTheme="minorHAnsi" w:hAnsiTheme="minorHAnsi" w:cstheme="minorHAnsi"/>
          <w:sz w:val="24"/>
          <w:szCs w:val="24"/>
        </w:rPr>
      </w:pPr>
    </w:p>
    <w:p w14:paraId="719E1815" w14:textId="77777777" w:rsidR="0075661D" w:rsidRDefault="0075661D" w:rsidP="00E85CF8">
      <w:pPr>
        <w:rPr>
          <w:rFonts w:asciiTheme="minorHAnsi" w:hAnsiTheme="minorHAnsi" w:cstheme="minorHAnsi"/>
          <w:sz w:val="24"/>
          <w:szCs w:val="24"/>
        </w:rPr>
      </w:pPr>
    </w:p>
    <w:p w14:paraId="291C34D1" w14:textId="77777777" w:rsidR="0075661D" w:rsidRDefault="0075661D" w:rsidP="00E85CF8">
      <w:pPr>
        <w:rPr>
          <w:rFonts w:asciiTheme="minorHAnsi" w:hAnsiTheme="minorHAnsi" w:cstheme="minorHAnsi"/>
          <w:sz w:val="24"/>
          <w:szCs w:val="24"/>
        </w:rPr>
      </w:pPr>
    </w:p>
    <w:p w14:paraId="6B3265A0" w14:textId="77777777" w:rsidR="0075661D" w:rsidRDefault="0075661D" w:rsidP="00E85CF8">
      <w:pPr>
        <w:rPr>
          <w:rFonts w:asciiTheme="minorHAnsi" w:hAnsiTheme="minorHAnsi" w:cstheme="minorHAnsi"/>
          <w:sz w:val="24"/>
          <w:szCs w:val="24"/>
        </w:rPr>
      </w:pPr>
    </w:p>
    <w:p w14:paraId="2EEBE582" w14:textId="77777777" w:rsidR="0075661D" w:rsidRDefault="0075661D" w:rsidP="00E85CF8">
      <w:pPr>
        <w:rPr>
          <w:rFonts w:asciiTheme="minorHAnsi" w:hAnsiTheme="minorHAnsi" w:cstheme="minorHAnsi"/>
          <w:sz w:val="24"/>
          <w:szCs w:val="24"/>
        </w:rPr>
      </w:pPr>
    </w:p>
    <w:p w14:paraId="1A5B46E1" w14:textId="77777777" w:rsidR="0075661D" w:rsidRDefault="0075661D" w:rsidP="00E85CF8">
      <w:pPr>
        <w:rPr>
          <w:rFonts w:asciiTheme="minorHAnsi" w:hAnsiTheme="minorHAnsi" w:cstheme="minorHAnsi"/>
          <w:sz w:val="24"/>
          <w:szCs w:val="24"/>
        </w:rPr>
      </w:pPr>
    </w:p>
    <w:p w14:paraId="2FB2A78E" w14:textId="77777777" w:rsidR="0075661D" w:rsidRDefault="0075661D" w:rsidP="00E85CF8">
      <w:pPr>
        <w:rPr>
          <w:rFonts w:asciiTheme="minorHAnsi" w:hAnsiTheme="minorHAnsi" w:cstheme="minorHAnsi"/>
          <w:sz w:val="24"/>
          <w:szCs w:val="24"/>
        </w:rPr>
      </w:pPr>
    </w:p>
    <w:p w14:paraId="77EDEF4B" w14:textId="77777777" w:rsidR="0075661D" w:rsidRDefault="0075661D" w:rsidP="00E85CF8">
      <w:pPr>
        <w:rPr>
          <w:rFonts w:asciiTheme="minorHAnsi" w:hAnsiTheme="minorHAnsi" w:cstheme="minorHAnsi"/>
          <w:sz w:val="24"/>
          <w:szCs w:val="24"/>
        </w:rPr>
      </w:pPr>
    </w:p>
    <w:p w14:paraId="30211ED2" w14:textId="77777777" w:rsidR="0075661D" w:rsidRDefault="0075661D" w:rsidP="00E85CF8">
      <w:pPr>
        <w:rPr>
          <w:rFonts w:asciiTheme="minorHAnsi" w:hAnsiTheme="minorHAnsi" w:cstheme="minorHAnsi"/>
          <w:sz w:val="24"/>
          <w:szCs w:val="24"/>
        </w:rPr>
      </w:pPr>
    </w:p>
    <w:p w14:paraId="29288D95" w14:textId="77777777" w:rsidR="0075661D" w:rsidRDefault="0075661D" w:rsidP="00E85CF8">
      <w:pPr>
        <w:rPr>
          <w:rFonts w:asciiTheme="minorHAnsi" w:hAnsiTheme="minorHAnsi" w:cstheme="minorHAnsi"/>
          <w:sz w:val="24"/>
          <w:szCs w:val="24"/>
        </w:rPr>
      </w:pPr>
    </w:p>
    <w:p w14:paraId="2072397B" w14:textId="77777777" w:rsidR="0075661D" w:rsidRDefault="0075661D" w:rsidP="00E85CF8">
      <w:pPr>
        <w:rPr>
          <w:rFonts w:asciiTheme="minorHAnsi" w:hAnsiTheme="minorHAnsi" w:cstheme="minorHAnsi"/>
          <w:sz w:val="24"/>
          <w:szCs w:val="24"/>
        </w:rPr>
      </w:pPr>
    </w:p>
    <w:p w14:paraId="4C43D36B" w14:textId="437473ED" w:rsidR="0075661D" w:rsidRPr="00ED4F29" w:rsidRDefault="0075661D" w:rsidP="0075661D">
      <w:pPr>
        <w:pStyle w:val="Heading1"/>
        <w:numPr>
          <w:ilvl w:val="0"/>
          <w:numId w:val="1"/>
        </w:numPr>
        <w:ind w:left="540" w:hanging="540"/>
        <w:rPr>
          <w:b/>
          <w:bCs/>
        </w:rPr>
      </w:pPr>
      <w:bookmarkStart w:id="1" w:name="_Hlk158575999"/>
      <w:r>
        <w:rPr>
          <w:b/>
          <w:bCs/>
        </w:rPr>
        <w:lastRenderedPageBreak/>
        <w:t>Terms and definitions</w:t>
      </w:r>
      <w:r w:rsidRPr="00ED4F29">
        <w:rPr>
          <w:b/>
          <w:bCs/>
        </w:rPr>
        <w:t>:</w:t>
      </w:r>
    </w:p>
    <w:bookmarkEnd w:id="1"/>
    <w:p w14:paraId="26F5D0D7" w14:textId="77777777" w:rsidR="009E38CA" w:rsidRPr="009E38CA" w:rsidRDefault="009E38CA" w:rsidP="009E38CA">
      <w:pPr>
        <w:shd w:val="clear" w:color="auto" w:fill="FFFFFF"/>
        <w:spacing w:before="240" w:after="160"/>
        <w:jc w:val="both"/>
        <w:rPr>
          <w:rFonts w:asciiTheme="minorHAnsi" w:hAnsiTheme="minorHAnsi" w:cstheme="minorHAnsi"/>
        </w:rPr>
      </w:pPr>
      <w:proofErr w:type="gramStart"/>
      <w:r w:rsidRPr="009E38CA">
        <w:rPr>
          <w:rFonts w:asciiTheme="minorHAnsi" w:hAnsiTheme="minorHAnsi" w:cstheme="minorHAnsi"/>
        </w:rPr>
        <w:t>For the purpose of</w:t>
      </w:r>
      <w:proofErr w:type="gramEnd"/>
      <w:r w:rsidRPr="009E38CA">
        <w:rPr>
          <w:rFonts w:asciiTheme="minorHAnsi" w:hAnsiTheme="minorHAnsi" w:cstheme="minorHAnsi"/>
        </w:rPr>
        <w:t xml:space="preserve"> this standard, the terms given in IS 3615, and in addition following definitions listed below shall apply. </w:t>
      </w:r>
    </w:p>
    <w:p w14:paraId="3F5982DA" w14:textId="2C986071" w:rsidR="009E38CA" w:rsidRPr="009E38CA" w:rsidRDefault="009E38CA" w:rsidP="009E38CA">
      <w:pPr>
        <w:pStyle w:val="ListParagraph"/>
        <w:numPr>
          <w:ilvl w:val="1"/>
          <w:numId w:val="6"/>
        </w:numPr>
        <w:ind w:left="450" w:hanging="450"/>
        <w:rPr>
          <w:rFonts w:asciiTheme="minorHAnsi" w:hAnsiTheme="minorHAnsi" w:cstheme="minorHAnsi"/>
        </w:rPr>
      </w:pPr>
      <w:r w:rsidRPr="009E38CA">
        <w:rPr>
          <w:rFonts w:asciiTheme="minorHAnsi" w:hAnsiTheme="minorHAnsi" w:cstheme="minorHAnsi"/>
          <w:b/>
        </w:rPr>
        <w:t>Evaporative air cooling</w:t>
      </w:r>
      <w:r w:rsidRPr="009E38CA">
        <w:rPr>
          <w:rFonts w:asciiTheme="minorHAnsi" w:hAnsiTheme="minorHAnsi" w:cstheme="minorHAnsi"/>
        </w:rPr>
        <w:t xml:space="preserve"> </w:t>
      </w:r>
    </w:p>
    <w:p w14:paraId="67FDA841" w14:textId="77777777" w:rsidR="009E38CA" w:rsidRPr="009E38CA" w:rsidRDefault="009E38CA" w:rsidP="009E38CA">
      <w:pPr>
        <w:shd w:val="clear" w:color="auto" w:fill="FFFFFF"/>
        <w:spacing w:before="120" w:after="240"/>
        <w:ind w:right="284"/>
        <w:jc w:val="both"/>
        <w:rPr>
          <w:rFonts w:asciiTheme="minorHAnsi" w:hAnsiTheme="minorHAnsi" w:cstheme="minorHAnsi"/>
        </w:rPr>
      </w:pPr>
      <w:r w:rsidRPr="009E38CA">
        <w:rPr>
          <w:rFonts w:asciiTheme="minorHAnsi" w:hAnsiTheme="minorHAnsi" w:cstheme="minorHAnsi"/>
        </w:rPr>
        <w:t xml:space="preserve">It involves the process of cooling air by evaporating water in the airstream. Air is cooled by direct contact with water through a wetted surface. The sensible heat of air converts to latent heat. The heat and mass transfer process between the air and water lowers the </w:t>
      </w:r>
      <w:proofErr w:type="gramStart"/>
      <w:r w:rsidRPr="009E38CA">
        <w:rPr>
          <w:rFonts w:asciiTheme="minorHAnsi" w:hAnsiTheme="minorHAnsi" w:cstheme="minorHAnsi"/>
        </w:rPr>
        <w:t>air dry</w:t>
      </w:r>
      <w:proofErr w:type="gramEnd"/>
      <w:r w:rsidRPr="009E38CA">
        <w:rPr>
          <w:rFonts w:asciiTheme="minorHAnsi" w:hAnsiTheme="minorHAnsi" w:cstheme="minorHAnsi"/>
        </w:rPr>
        <w:t xml:space="preserve"> bulb temperature at constant wet bulb temperature. </w:t>
      </w:r>
    </w:p>
    <w:p w14:paraId="092CB543" w14:textId="77777777" w:rsidR="009E38CA" w:rsidRPr="009E38CA" w:rsidRDefault="009E38CA" w:rsidP="009E38CA">
      <w:pPr>
        <w:shd w:val="clear" w:color="auto" w:fill="FFFFFF"/>
        <w:spacing w:before="120" w:after="240"/>
        <w:ind w:right="284"/>
        <w:jc w:val="both"/>
        <w:rPr>
          <w:rFonts w:asciiTheme="minorHAnsi" w:hAnsiTheme="minorHAnsi" w:cstheme="minorHAnsi"/>
          <w:i/>
          <w:iCs/>
        </w:rPr>
      </w:pPr>
      <w:r w:rsidRPr="009E38CA">
        <w:rPr>
          <w:rFonts w:asciiTheme="minorHAnsi" w:hAnsiTheme="minorHAnsi" w:cstheme="minorHAnsi"/>
          <w:i/>
          <w:iCs/>
        </w:rPr>
        <w:t>NOTE: The term cooling unit is also used interchangeably throughout this document for Evaporative Cooling Unit (ECU), evaporative air cooler, and evaporative cooler.</w:t>
      </w:r>
    </w:p>
    <w:p w14:paraId="1332712F" w14:textId="03EEC21E" w:rsidR="009E38CA" w:rsidRPr="009E38CA" w:rsidRDefault="009E38CA" w:rsidP="009E38CA">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Evaporative cooling unit (ECU)</w:t>
      </w:r>
    </w:p>
    <w:p w14:paraId="112CC123" w14:textId="77777777" w:rsidR="009E38CA" w:rsidRDefault="009E38CA" w:rsidP="009E38CA">
      <w:pPr>
        <w:spacing w:before="120"/>
        <w:ind w:right="268"/>
        <w:jc w:val="both"/>
        <w:rPr>
          <w:rFonts w:asciiTheme="minorHAnsi" w:hAnsiTheme="minorHAnsi" w:cstheme="minorHAnsi"/>
        </w:rPr>
      </w:pPr>
      <w:r w:rsidRPr="009E38CA">
        <w:rPr>
          <w:rFonts w:asciiTheme="minorHAnsi" w:hAnsiTheme="minorHAnsi" w:cstheme="minorHAnsi"/>
        </w:rPr>
        <w:t xml:space="preserve">A self-contained unit, including a fan and fan motor, evaporative cooling media, water management system, </w:t>
      </w:r>
      <w:proofErr w:type="gramStart"/>
      <w:r w:rsidRPr="009E38CA">
        <w:rPr>
          <w:rFonts w:asciiTheme="minorHAnsi" w:hAnsiTheme="minorHAnsi" w:cstheme="minorHAnsi"/>
        </w:rPr>
        <w:t>controls</w:t>
      </w:r>
      <w:proofErr w:type="gramEnd"/>
      <w:r w:rsidRPr="009E38CA">
        <w:rPr>
          <w:rFonts w:asciiTheme="minorHAnsi" w:hAnsiTheme="minorHAnsi" w:cstheme="minorHAnsi"/>
        </w:rPr>
        <w:t xml:space="preserve"> and other accessories essential for cooling of primary incoming air to be delivered into the conditioned space. The primary function of the unit is conversion of the sensible heat of unsaturated air to latent heat by directly passing over the evaporative cooling medium in the enclosure cooled by recirculating or non-recirculating water directly exposed to the incoming primary air.</w:t>
      </w:r>
    </w:p>
    <w:p w14:paraId="771E4723" w14:textId="77777777" w:rsidR="00766177" w:rsidRPr="009E38CA" w:rsidRDefault="00766177" w:rsidP="009E38CA">
      <w:pPr>
        <w:spacing w:before="120"/>
        <w:ind w:right="268"/>
        <w:jc w:val="both"/>
        <w:rPr>
          <w:rFonts w:asciiTheme="minorHAnsi" w:hAnsiTheme="minorHAnsi" w:cstheme="minorHAnsi"/>
        </w:rPr>
      </w:pPr>
    </w:p>
    <w:p w14:paraId="7CFA23DE" w14:textId="75BF935B" w:rsidR="009E38CA" w:rsidRPr="009E38CA" w:rsidRDefault="009E38CA" w:rsidP="009E38CA">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Saturation efficiency</w:t>
      </w:r>
    </w:p>
    <w:p w14:paraId="233EF8C8"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The extent to which the leaving air dry bulb temperature approaches the wet bulb temperature of entering air is expressed as saturation efficiency. It is also referred to as cooling efficiency or evaporation efficiency.</w:t>
      </w:r>
    </w:p>
    <w:p w14:paraId="41DAD152" w14:textId="1832A0FE" w:rsidR="009E38CA" w:rsidRPr="009E38CA" w:rsidRDefault="009E38CA" w:rsidP="00766177">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Adiabatic Saturation</w:t>
      </w:r>
    </w:p>
    <w:p w14:paraId="029D0744"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Evaporating water into the air without external gain or loss of heat. Sensible heat in both air and water converts to latent heat in evaporated vapor. The air is cooled and humidified.</w:t>
      </w:r>
    </w:p>
    <w:p w14:paraId="5D2C7253" w14:textId="426F4A6F" w:rsidR="009E38CA" w:rsidRPr="009E38CA" w:rsidRDefault="009E38CA" w:rsidP="00766177">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Evaporative cooling medium Pads</w:t>
      </w:r>
    </w:p>
    <w:p w14:paraId="0D2AC3F5" w14:textId="77777777" w:rsidR="009E38CA" w:rsidRPr="009E38CA" w:rsidRDefault="009E38CA" w:rsidP="00766177">
      <w:pPr>
        <w:shd w:val="clear" w:color="auto" w:fill="FFFFFF"/>
        <w:spacing w:after="240" w:line="240" w:lineRule="auto"/>
        <w:ind w:right="283"/>
        <w:jc w:val="both"/>
        <w:rPr>
          <w:rFonts w:asciiTheme="minorHAnsi" w:hAnsiTheme="minorHAnsi" w:cstheme="minorHAnsi"/>
        </w:rPr>
      </w:pPr>
      <w:r w:rsidRPr="009E38CA">
        <w:rPr>
          <w:rFonts w:asciiTheme="minorHAnsi" w:hAnsiTheme="minorHAnsi" w:cstheme="minorHAnsi"/>
        </w:rPr>
        <w:t xml:space="preserve">The evaporative interface material is provided by a medium which closely contacts air with water and lets air cool by water through direct evaporation. </w:t>
      </w:r>
    </w:p>
    <w:p w14:paraId="3CAC4467" w14:textId="77777777" w:rsidR="009E38CA" w:rsidRPr="009E38CA" w:rsidRDefault="009E38CA" w:rsidP="009E38CA">
      <w:pPr>
        <w:shd w:val="clear" w:color="auto" w:fill="FFFFFF"/>
        <w:spacing w:after="240"/>
        <w:ind w:right="283"/>
        <w:jc w:val="both"/>
        <w:rPr>
          <w:rFonts w:asciiTheme="minorHAnsi" w:hAnsiTheme="minorHAnsi" w:cstheme="minorHAnsi"/>
          <w:i/>
          <w:iCs/>
        </w:rPr>
      </w:pPr>
      <w:r w:rsidRPr="00766177">
        <w:rPr>
          <w:rFonts w:asciiTheme="minorHAnsi" w:hAnsiTheme="minorHAnsi" w:cstheme="minorHAnsi"/>
          <w:i/>
          <w:iCs/>
          <w:sz w:val="20"/>
          <w:szCs w:val="20"/>
        </w:rPr>
        <w:t xml:space="preserve">Note: The evaporative cooling medium is generally made of material such as special handling kraft paper, fiberglass, metal, or ceramic, which enhances the contacting surface between water and air. </w:t>
      </w:r>
    </w:p>
    <w:p w14:paraId="37C8F850" w14:textId="6580352C" w:rsidR="009E38CA" w:rsidRPr="009E38CA" w:rsidRDefault="009E38CA" w:rsidP="00766177">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ECU airflow rate</w:t>
      </w:r>
    </w:p>
    <w:p w14:paraId="33EAE72F" w14:textId="16812462"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The volume of air passing through the evaporative cooler in the unit time, expressed in cubic meters per hour (m</w:t>
      </w:r>
      <w:r w:rsidRPr="009E38CA">
        <w:rPr>
          <w:rFonts w:asciiTheme="minorHAnsi" w:hAnsiTheme="minorHAnsi" w:cstheme="minorHAnsi"/>
          <w:vertAlign w:val="superscript"/>
        </w:rPr>
        <w:t>3</w:t>
      </w:r>
      <w:r w:rsidRPr="009E38CA">
        <w:rPr>
          <w:rFonts w:asciiTheme="minorHAnsi" w:hAnsiTheme="minorHAnsi" w:cstheme="minorHAnsi"/>
        </w:rPr>
        <w:t>/h), corrected to standard temperature and pressure.</w:t>
      </w:r>
    </w:p>
    <w:p w14:paraId="55B3D2E9" w14:textId="53E1BF9F" w:rsidR="009E38CA" w:rsidRPr="009E38CA" w:rsidRDefault="009E38CA" w:rsidP="00766177">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ECU outlet area</w:t>
      </w:r>
    </w:p>
    <w:p w14:paraId="6EAF1081"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The gross inside area measured in the plane(s) of the outlet opening(</w:t>
      </w:r>
      <w:sdt>
        <w:sdtPr>
          <w:rPr>
            <w:rFonts w:asciiTheme="minorHAnsi" w:hAnsiTheme="minorHAnsi" w:cstheme="minorHAnsi"/>
          </w:rPr>
          <w:tag w:val="goog_rdk_0"/>
          <w:id w:val="379446400"/>
        </w:sdtPr>
        <w:sdtEndPr/>
        <w:sdtContent/>
      </w:sdt>
      <w:r w:rsidRPr="009E38CA">
        <w:rPr>
          <w:rFonts w:asciiTheme="minorHAnsi" w:hAnsiTheme="minorHAnsi" w:cstheme="minorHAnsi"/>
        </w:rPr>
        <w:t>s) of ECU.</w:t>
      </w:r>
    </w:p>
    <w:p w14:paraId="4D19193A" w14:textId="715D4A53" w:rsidR="009E38CA" w:rsidRPr="009E38CA" w:rsidRDefault="009E38CA" w:rsidP="006F6516">
      <w:pPr>
        <w:pStyle w:val="ListParagraph"/>
        <w:numPr>
          <w:ilvl w:val="1"/>
          <w:numId w:val="6"/>
        </w:numPr>
        <w:ind w:left="450" w:hanging="450"/>
        <w:rPr>
          <w:rFonts w:asciiTheme="minorHAnsi" w:hAnsiTheme="minorHAnsi" w:cstheme="minorHAnsi"/>
          <w:b/>
        </w:rPr>
      </w:pPr>
      <w:r w:rsidRPr="009E38CA">
        <w:rPr>
          <w:rFonts w:asciiTheme="minorHAnsi" w:hAnsiTheme="minorHAnsi" w:cstheme="minorHAnsi"/>
          <w:b/>
        </w:rPr>
        <w:t>ECU total power</w:t>
      </w:r>
    </w:p>
    <w:p w14:paraId="56E9A35B" w14:textId="77777777" w:rsidR="009E38CA" w:rsidRPr="009E38CA" w:rsidRDefault="009E38CA" w:rsidP="006F6516">
      <w:pPr>
        <w:shd w:val="clear" w:color="auto" w:fill="FFFFFF"/>
        <w:spacing w:after="240" w:line="240" w:lineRule="auto"/>
        <w:ind w:right="283"/>
        <w:jc w:val="both"/>
        <w:rPr>
          <w:rFonts w:asciiTheme="minorHAnsi" w:hAnsiTheme="minorHAnsi" w:cstheme="minorHAnsi"/>
        </w:rPr>
      </w:pPr>
      <w:r w:rsidRPr="009E38CA">
        <w:rPr>
          <w:rFonts w:asciiTheme="minorHAnsi" w:hAnsiTheme="minorHAnsi" w:cstheme="minorHAnsi"/>
        </w:rPr>
        <w:t>The input power consumed by the evaporative cooling unit during cooling operation at rated condition. It is measured in Watts.</w:t>
      </w:r>
    </w:p>
    <w:p w14:paraId="5C2CB95E" w14:textId="77777777" w:rsidR="009E38CA" w:rsidRPr="001C3D96" w:rsidRDefault="009E38CA" w:rsidP="009E38CA">
      <w:pPr>
        <w:shd w:val="clear" w:color="auto" w:fill="FFFFFF"/>
        <w:spacing w:after="240"/>
        <w:ind w:right="283"/>
        <w:jc w:val="both"/>
        <w:rPr>
          <w:rFonts w:asciiTheme="minorHAnsi" w:hAnsiTheme="minorHAnsi" w:cstheme="minorHAnsi"/>
          <w:i/>
          <w:iCs/>
          <w:sz w:val="20"/>
          <w:szCs w:val="20"/>
        </w:rPr>
      </w:pPr>
      <w:r w:rsidRPr="001C3D96">
        <w:rPr>
          <w:rFonts w:asciiTheme="minorHAnsi" w:hAnsiTheme="minorHAnsi" w:cstheme="minorHAnsi"/>
          <w:i/>
          <w:iCs/>
          <w:sz w:val="20"/>
          <w:szCs w:val="20"/>
          <w:highlight w:val="white"/>
        </w:rPr>
        <w:lastRenderedPageBreak/>
        <w:t xml:space="preserve">Note: Items that are required to be intermittently operated like any solenoid valve/drain valve etc </w:t>
      </w:r>
      <w:r w:rsidRPr="001C3D96">
        <w:rPr>
          <w:rFonts w:asciiTheme="minorHAnsi" w:hAnsiTheme="minorHAnsi" w:cstheme="minorHAnsi"/>
          <w:i/>
          <w:iCs/>
          <w:sz w:val="20"/>
          <w:szCs w:val="20"/>
        </w:rPr>
        <w:t>shall not be included in total power.</w:t>
      </w:r>
    </w:p>
    <w:p w14:paraId="3AD026C9" w14:textId="650E7E96" w:rsidR="009E38CA" w:rsidRPr="009E38CA" w:rsidRDefault="009E38CA" w:rsidP="006F6516">
      <w:pPr>
        <w:pStyle w:val="ListParagraph"/>
        <w:numPr>
          <w:ilvl w:val="1"/>
          <w:numId w:val="6"/>
        </w:numPr>
        <w:ind w:left="450" w:hanging="450"/>
        <w:rPr>
          <w:rFonts w:asciiTheme="minorHAnsi" w:hAnsiTheme="minorHAnsi" w:cstheme="minorHAnsi"/>
        </w:rPr>
      </w:pPr>
      <w:r w:rsidRPr="009E38CA">
        <w:rPr>
          <w:rFonts w:asciiTheme="minorHAnsi" w:hAnsiTheme="minorHAnsi" w:cstheme="minorHAnsi"/>
          <w:b/>
        </w:rPr>
        <w:t xml:space="preserve">ECU water flow rate </w:t>
      </w:r>
    </w:p>
    <w:p w14:paraId="5E6CCC7A"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It is the amount of water supplied per unit time to the ECU for cooling operation. The unit of measurement shall be litres per hour (l/h).</w:t>
      </w:r>
    </w:p>
    <w:p w14:paraId="0EED4DE6" w14:textId="71A9294F" w:rsidR="009E38CA" w:rsidRPr="009E38CA" w:rsidRDefault="009E38CA" w:rsidP="001C3D96">
      <w:pPr>
        <w:pStyle w:val="ListParagraph"/>
        <w:numPr>
          <w:ilvl w:val="1"/>
          <w:numId w:val="6"/>
        </w:numPr>
        <w:ind w:left="540" w:hanging="540"/>
        <w:rPr>
          <w:rFonts w:asciiTheme="minorHAnsi" w:hAnsiTheme="minorHAnsi" w:cstheme="minorHAnsi"/>
          <w:b/>
        </w:rPr>
      </w:pPr>
      <w:r w:rsidRPr="009E38CA">
        <w:rPr>
          <w:rFonts w:asciiTheme="minorHAnsi" w:hAnsiTheme="minorHAnsi" w:cstheme="minorHAnsi"/>
          <w:b/>
        </w:rPr>
        <w:t>Wet-bulb depression</w:t>
      </w:r>
    </w:p>
    <w:p w14:paraId="40D22169" w14:textId="58467EBD"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 xml:space="preserve">The difference between the dry-bulb and wet-bulb temperatures of an </w:t>
      </w:r>
      <w:r w:rsidR="001C3D96" w:rsidRPr="009E38CA">
        <w:rPr>
          <w:rFonts w:asciiTheme="minorHAnsi" w:hAnsiTheme="minorHAnsi" w:cstheme="minorHAnsi"/>
        </w:rPr>
        <w:t>airstream</w:t>
      </w:r>
      <w:r w:rsidRPr="009E38CA">
        <w:rPr>
          <w:rFonts w:asciiTheme="minorHAnsi" w:hAnsiTheme="minorHAnsi" w:cstheme="minorHAnsi"/>
        </w:rPr>
        <w:t>. The unit of measurement shall be Degree Celsius (°C).</w:t>
      </w:r>
    </w:p>
    <w:p w14:paraId="58587D1A" w14:textId="616C2BC0" w:rsidR="009E38CA" w:rsidRPr="009E38CA" w:rsidRDefault="009E38CA" w:rsidP="001C3D96">
      <w:pPr>
        <w:pStyle w:val="ListParagraph"/>
        <w:numPr>
          <w:ilvl w:val="1"/>
          <w:numId w:val="6"/>
        </w:numPr>
        <w:ind w:left="540" w:hanging="540"/>
        <w:rPr>
          <w:rFonts w:asciiTheme="minorHAnsi" w:hAnsiTheme="minorHAnsi" w:cstheme="minorHAnsi"/>
          <w:b/>
        </w:rPr>
      </w:pPr>
      <w:r w:rsidRPr="009E38CA">
        <w:rPr>
          <w:rFonts w:asciiTheme="minorHAnsi" w:hAnsiTheme="minorHAnsi" w:cstheme="minorHAnsi"/>
          <w:b/>
        </w:rPr>
        <w:t>Primary outside air</w:t>
      </w:r>
    </w:p>
    <w:p w14:paraId="55C444FB"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Primary outside air is the ambient air entering the inlet of ECU.</w:t>
      </w:r>
    </w:p>
    <w:p w14:paraId="659738A8" w14:textId="069CFF11" w:rsidR="009E38CA" w:rsidRPr="009E38CA" w:rsidRDefault="009E38CA" w:rsidP="00B82289">
      <w:pPr>
        <w:pStyle w:val="ListParagraph"/>
        <w:numPr>
          <w:ilvl w:val="1"/>
          <w:numId w:val="6"/>
        </w:numPr>
        <w:ind w:left="540" w:hanging="540"/>
        <w:rPr>
          <w:rFonts w:asciiTheme="minorHAnsi" w:hAnsiTheme="minorHAnsi" w:cstheme="minorHAnsi"/>
        </w:rPr>
      </w:pPr>
      <w:r w:rsidRPr="009E38CA">
        <w:rPr>
          <w:rFonts w:asciiTheme="minorHAnsi" w:hAnsiTheme="minorHAnsi" w:cstheme="minorHAnsi"/>
          <w:b/>
        </w:rPr>
        <w:t>Adiabatic humidification section</w:t>
      </w:r>
    </w:p>
    <w:p w14:paraId="75657F50"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 xml:space="preserve">It is the section of evaporative cooler, where the supply air is cooled by humidification using an evaporative cooling medium. </w:t>
      </w:r>
    </w:p>
    <w:p w14:paraId="51D20AAF" w14:textId="287EDC64" w:rsidR="009E38CA" w:rsidRPr="009E38CA" w:rsidRDefault="009E38CA" w:rsidP="00B82289">
      <w:pPr>
        <w:pStyle w:val="ListParagraph"/>
        <w:numPr>
          <w:ilvl w:val="1"/>
          <w:numId w:val="6"/>
        </w:numPr>
        <w:ind w:left="540" w:hanging="540"/>
        <w:rPr>
          <w:rFonts w:asciiTheme="minorHAnsi" w:hAnsiTheme="minorHAnsi" w:cstheme="minorHAnsi"/>
        </w:rPr>
      </w:pPr>
      <w:r w:rsidRPr="009E38CA">
        <w:rPr>
          <w:rFonts w:asciiTheme="minorHAnsi" w:hAnsiTheme="minorHAnsi" w:cstheme="minorHAnsi"/>
          <w:b/>
        </w:rPr>
        <w:t>Primary outlet air</w:t>
      </w:r>
    </w:p>
    <w:p w14:paraId="01F0C7B3" w14:textId="77777777" w:rsidR="009E38CA" w:rsidRPr="009E38CA" w:rsidRDefault="009E38CA" w:rsidP="009E38CA">
      <w:pPr>
        <w:shd w:val="clear" w:color="auto" w:fill="FFFFFF"/>
        <w:spacing w:after="240"/>
        <w:ind w:right="283"/>
        <w:jc w:val="both"/>
        <w:rPr>
          <w:rFonts w:asciiTheme="minorHAnsi" w:hAnsiTheme="minorHAnsi" w:cstheme="minorHAnsi"/>
        </w:rPr>
      </w:pPr>
      <w:r w:rsidRPr="009E38CA">
        <w:rPr>
          <w:rFonts w:asciiTheme="minorHAnsi" w:hAnsiTheme="minorHAnsi" w:cstheme="minorHAnsi"/>
        </w:rPr>
        <w:t xml:space="preserve">The evaporatively cooled air supplied to the conditioned space by the ECU. The evaporatively cooled air can be delivered into the conditioned space directly or through ducting. </w:t>
      </w:r>
    </w:p>
    <w:p w14:paraId="0D29D5A1" w14:textId="55BBACA6" w:rsidR="009E38CA" w:rsidRPr="009E38CA" w:rsidRDefault="009E38CA" w:rsidP="00B82289">
      <w:pPr>
        <w:pStyle w:val="ListParagraph"/>
        <w:numPr>
          <w:ilvl w:val="1"/>
          <w:numId w:val="6"/>
        </w:numPr>
        <w:ind w:left="540" w:hanging="540"/>
        <w:rPr>
          <w:rFonts w:asciiTheme="minorHAnsi" w:hAnsiTheme="minorHAnsi" w:cstheme="minorHAnsi"/>
          <w:b/>
        </w:rPr>
      </w:pPr>
      <w:r w:rsidRPr="009E38CA">
        <w:rPr>
          <w:rFonts w:asciiTheme="minorHAnsi" w:hAnsiTheme="minorHAnsi" w:cstheme="minorHAnsi"/>
          <w:b/>
        </w:rPr>
        <w:t>Sensible cooling capacity</w:t>
      </w:r>
    </w:p>
    <w:p w14:paraId="18F52C6D" w14:textId="77777777" w:rsidR="009E38CA" w:rsidRPr="009E38CA" w:rsidRDefault="009E38CA" w:rsidP="00B82289">
      <w:pPr>
        <w:spacing w:after="240"/>
        <w:ind w:right="268"/>
        <w:jc w:val="both"/>
        <w:rPr>
          <w:rFonts w:asciiTheme="minorHAnsi" w:hAnsiTheme="minorHAnsi" w:cstheme="minorHAnsi"/>
        </w:rPr>
      </w:pPr>
      <w:r w:rsidRPr="009E38CA">
        <w:rPr>
          <w:rFonts w:asciiTheme="minorHAnsi" w:hAnsiTheme="minorHAnsi" w:cstheme="minorHAnsi"/>
        </w:rPr>
        <w:t>Amount of sensible heat that evaporative cooler can displace across the inlet and outlet of the cooler in a defined interval of time.</w:t>
      </w:r>
      <w:r w:rsidRPr="009E38CA">
        <w:rPr>
          <w:rFonts w:asciiTheme="minorHAnsi" w:hAnsiTheme="minorHAnsi" w:cstheme="minorHAnsi"/>
          <w:color w:val="0000FF"/>
        </w:rPr>
        <w:t xml:space="preserve"> </w:t>
      </w:r>
      <w:r w:rsidRPr="009E38CA">
        <w:rPr>
          <w:rFonts w:asciiTheme="minorHAnsi" w:hAnsiTheme="minorHAnsi" w:cstheme="minorHAnsi"/>
        </w:rPr>
        <w:t>The unit of measurement shall be watt (W).</w:t>
      </w:r>
    </w:p>
    <w:p w14:paraId="10B61F24" w14:textId="3018343A" w:rsidR="009E38CA" w:rsidRPr="009E38CA" w:rsidRDefault="009E38CA" w:rsidP="00B82289">
      <w:pPr>
        <w:pStyle w:val="ListParagraph"/>
        <w:numPr>
          <w:ilvl w:val="1"/>
          <w:numId w:val="6"/>
        </w:numPr>
        <w:ind w:left="540" w:hanging="540"/>
        <w:rPr>
          <w:rFonts w:asciiTheme="minorHAnsi" w:hAnsiTheme="minorHAnsi" w:cstheme="minorHAnsi"/>
          <w:b/>
        </w:rPr>
      </w:pPr>
      <w:r w:rsidRPr="009E38CA">
        <w:rPr>
          <w:rFonts w:asciiTheme="minorHAnsi" w:hAnsiTheme="minorHAnsi" w:cstheme="minorHAnsi"/>
          <w:b/>
        </w:rPr>
        <w:t>Water evaporative quantity</w:t>
      </w:r>
    </w:p>
    <w:p w14:paraId="35D57298" w14:textId="77777777" w:rsidR="009E38CA" w:rsidRPr="009E38CA" w:rsidRDefault="009E38CA" w:rsidP="009E38CA">
      <w:pPr>
        <w:spacing w:before="120"/>
        <w:ind w:right="268"/>
        <w:jc w:val="both"/>
        <w:rPr>
          <w:rFonts w:asciiTheme="minorHAnsi" w:hAnsiTheme="minorHAnsi" w:cstheme="minorHAnsi"/>
        </w:rPr>
      </w:pPr>
      <w:r w:rsidRPr="009E38CA">
        <w:rPr>
          <w:rFonts w:asciiTheme="minorHAnsi" w:hAnsiTheme="minorHAnsi" w:cstheme="minorHAnsi"/>
        </w:rPr>
        <w:t>Amount of water, being evaporated through cooling pads while an evaporative cooling unit is functional. The unit of measurement shall be litre per hour (l/h).</w:t>
      </w:r>
    </w:p>
    <w:p w14:paraId="0B5BEE27" w14:textId="77777777" w:rsidR="0075661D" w:rsidRDefault="0075661D" w:rsidP="00E85CF8">
      <w:pPr>
        <w:rPr>
          <w:rFonts w:asciiTheme="minorHAnsi" w:hAnsiTheme="minorHAnsi" w:cstheme="minorHAnsi"/>
        </w:rPr>
      </w:pPr>
    </w:p>
    <w:p w14:paraId="59EDA3A4" w14:textId="77777777" w:rsidR="00694A71" w:rsidRDefault="00694A71" w:rsidP="00E85CF8">
      <w:pPr>
        <w:rPr>
          <w:rFonts w:asciiTheme="minorHAnsi" w:hAnsiTheme="minorHAnsi" w:cstheme="minorHAnsi"/>
        </w:rPr>
      </w:pPr>
    </w:p>
    <w:p w14:paraId="3361856B" w14:textId="77777777" w:rsidR="00694A71" w:rsidRDefault="00694A71" w:rsidP="00E85CF8">
      <w:pPr>
        <w:rPr>
          <w:rFonts w:asciiTheme="minorHAnsi" w:hAnsiTheme="minorHAnsi" w:cstheme="minorHAnsi"/>
        </w:rPr>
      </w:pPr>
    </w:p>
    <w:p w14:paraId="4EF7AA2B" w14:textId="77777777" w:rsidR="00694A71" w:rsidRDefault="00694A71" w:rsidP="00E85CF8">
      <w:pPr>
        <w:rPr>
          <w:rFonts w:asciiTheme="minorHAnsi" w:hAnsiTheme="minorHAnsi" w:cstheme="minorHAnsi"/>
        </w:rPr>
      </w:pPr>
    </w:p>
    <w:p w14:paraId="7FC2DC4F" w14:textId="77777777" w:rsidR="00694A71" w:rsidRDefault="00694A71" w:rsidP="00E85CF8">
      <w:pPr>
        <w:rPr>
          <w:rFonts w:asciiTheme="minorHAnsi" w:hAnsiTheme="minorHAnsi" w:cstheme="minorHAnsi"/>
        </w:rPr>
      </w:pPr>
    </w:p>
    <w:p w14:paraId="71BA7CCD" w14:textId="77777777" w:rsidR="00694A71" w:rsidRDefault="00694A71" w:rsidP="00E85CF8">
      <w:pPr>
        <w:rPr>
          <w:rFonts w:asciiTheme="minorHAnsi" w:hAnsiTheme="minorHAnsi" w:cstheme="minorHAnsi"/>
        </w:rPr>
      </w:pPr>
    </w:p>
    <w:p w14:paraId="26A2F360" w14:textId="77777777" w:rsidR="00B253F6" w:rsidRDefault="00B253F6" w:rsidP="00E85CF8">
      <w:pPr>
        <w:rPr>
          <w:rFonts w:asciiTheme="minorHAnsi" w:hAnsiTheme="minorHAnsi" w:cstheme="minorHAnsi"/>
        </w:rPr>
      </w:pPr>
    </w:p>
    <w:p w14:paraId="6C9AF430" w14:textId="77777777" w:rsidR="00B253F6" w:rsidRDefault="00B253F6" w:rsidP="00E85CF8">
      <w:pPr>
        <w:rPr>
          <w:rFonts w:asciiTheme="minorHAnsi" w:hAnsiTheme="minorHAnsi" w:cstheme="minorHAnsi"/>
        </w:rPr>
      </w:pPr>
    </w:p>
    <w:p w14:paraId="273B9596" w14:textId="77777777" w:rsidR="00B253F6" w:rsidRDefault="00B253F6" w:rsidP="00E85CF8">
      <w:pPr>
        <w:rPr>
          <w:rFonts w:asciiTheme="minorHAnsi" w:hAnsiTheme="minorHAnsi" w:cstheme="minorHAnsi"/>
        </w:rPr>
      </w:pPr>
    </w:p>
    <w:p w14:paraId="2A4CF9C5" w14:textId="77777777" w:rsidR="00B253F6" w:rsidRDefault="00B253F6" w:rsidP="00E85CF8">
      <w:pPr>
        <w:rPr>
          <w:rFonts w:asciiTheme="minorHAnsi" w:hAnsiTheme="minorHAnsi" w:cstheme="minorHAnsi"/>
        </w:rPr>
      </w:pPr>
    </w:p>
    <w:p w14:paraId="11DA2E3F" w14:textId="77777777" w:rsidR="00B253F6" w:rsidRDefault="00B253F6" w:rsidP="00E85CF8">
      <w:pPr>
        <w:rPr>
          <w:rFonts w:asciiTheme="minorHAnsi" w:hAnsiTheme="minorHAnsi" w:cstheme="minorHAnsi"/>
        </w:rPr>
      </w:pPr>
    </w:p>
    <w:p w14:paraId="74B76DF0" w14:textId="77777777" w:rsidR="00694A71" w:rsidRDefault="00694A71" w:rsidP="00E85CF8">
      <w:pPr>
        <w:rPr>
          <w:rFonts w:asciiTheme="minorHAnsi" w:hAnsiTheme="minorHAnsi" w:cstheme="minorHAnsi"/>
        </w:rPr>
      </w:pPr>
    </w:p>
    <w:p w14:paraId="1F0AEC52" w14:textId="77777777" w:rsidR="00694A71" w:rsidRDefault="00694A71" w:rsidP="00E85CF8">
      <w:pPr>
        <w:rPr>
          <w:rFonts w:asciiTheme="minorHAnsi" w:hAnsiTheme="minorHAnsi" w:cstheme="minorHAnsi"/>
        </w:rPr>
      </w:pPr>
    </w:p>
    <w:p w14:paraId="309028F3" w14:textId="77777777" w:rsidR="00694A71" w:rsidRDefault="00694A71" w:rsidP="00E85CF8">
      <w:pPr>
        <w:rPr>
          <w:rFonts w:asciiTheme="minorHAnsi" w:hAnsiTheme="minorHAnsi" w:cstheme="minorHAnsi"/>
        </w:rPr>
      </w:pPr>
    </w:p>
    <w:p w14:paraId="2F767E39" w14:textId="77777777" w:rsidR="00694A71" w:rsidRDefault="00694A71" w:rsidP="00E85CF8">
      <w:pPr>
        <w:rPr>
          <w:rFonts w:asciiTheme="minorHAnsi" w:hAnsiTheme="minorHAnsi" w:cstheme="minorHAnsi"/>
        </w:rPr>
      </w:pPr>
    </w:p>
    <w:p w14:paraId="1E855D68" w14:textId="1622C9C5" w:rsidR="00694A71" w:rsidRPr="00ED4F29" w:rsidRDefault="00694A71" w:rsidP="00694A71">
      <w:pPr>
        <w:pStyle w:val="Heading1"/>
        <w:numPr>
          <w:ilvl w:val="0"/>
          <w:numId w:val="1"/>
        </w:numPr>
        <w:ind w:left="540" w:hanging="540"/>
        <w:rPr>
          <w:b/>
          <w:bCs/>
        </w:rPr>
      </w:pPr>
      <w:r>
        <w:rPr>
          <w:b/>
          <w:bCs/>
        </w:rPr>
        <w:lastRenderedPageBreak/>
        <w:t>Classification of evaporative cooling units</w:t>
      </w:r>
      <w:r w:rsidRPr="00ED4F29">
        <w:rPr>
          <w:b/>
          <w:bCs/>
        </w:rPr>
        <w:t>:</w:t>
      </w:r>
    </w:p>
    <w:p w14:paraId="4117A051" w14:textId="77777777" w:rsidR="00605CE6" w:rsidRPr="00605CE6" w:rsidRDefault="00605CE6" w:rsidP="00605CE6">
      <w:pPr>
        <w:rPr>
          <w:rFonts w:asciiTheme="minorHAnsi" w:hAnsiTheme="minorHAnsi" w:cstheme="minorHAnsi"/>
        </w:rPr>
      </w:pPr>
      <w:r w:rsidRPr="00605CE6">
        <w:rPr>
          <w:rFonts w:asciiTheme="minorHAnsi" w:hAnsiTheme="minorHAnsi" w:cstheme="minorHAnsi"/>
        </w:rPr>
        <w:t xml:space="preserve">ECUs are classified based on the method of the cooled air delivery into the conditioned space. </w:t>
      </w:r>
    </w:p>
    <w:p w14:paraId="426E1912" w14:textId="26DDAFA8" w:rsidR="00605CE6" w:rsidRPr="00605CE6" w:rsidRDefault="00605CE6" w:rsidP="00605CE6">
      <w:pPr>
        <w:pStyle w:val="ListParagraph"/>
        <w:numPr>
          <w:ilvl w:val="0"/>
          <w:numId w:val="7"/>
        </w:numPr>
        <w:rPr>
          <w:rFonts w:asciiTheme="minorHAnsi" w:hAnsiTheme="minorHAnsi" w:cstheme="minorHAnsi"/>
        </w:rPr>
      </w:pPr>
      <w:r w:rsidRPr="00605CE6">
        <w:rPr>
          <w:rFonts w:asciiTheme="minorHAnsi" w:hAnsiTheme="minorHAnsi" w:cstheme="minorHAnsi"/>
        </w:rPr>
        <w:t>Direct air delivery: Non-Ducted air coolers</w:t>
      </w:r>
    </w:p>
    <w:p w14:paraId="54944E53" w14:textId="114F7F8B" w:rsidR="00694A71" w:rsidRDefault="00605CE6" w:rsidP="00605CE6">
      <w:pPr>
        <w:pStyle w:val="ListParagraph"/>
        <w:numPr>
          <w:ilvl w:val="0"/>
          <w:numId w:val="7"/>
        </w:numPr>
        <w:rPr>
          <w:rFonts w:asciiTheme="minorHAnsi" w:hAnsiTheme="minorHAnsi" w:cstheme="minorHAnsi"/>
        </w:rPr>
      </w:pPr>
      <w:r w:rsidRPr="00605CE6">
        <w:rPr>
          <w:rFonts w:asciiTheme="minorHAnsi" w:hAnsiTheme="minorHAnsi" w:cstheme="minorHAnsi"/>
        </w:rPr>
        <w:t>Air delivery through the ducts: Ducted air coolers</w:t>
      </w:r>
    </w:p>
    <w:p w14:paraId="28175501" w14:textId="77777777" w:rsidR="00605CE6" w:rsidRDefault="00605CE6" w:rsidP="00605CE6">
      <w:pPr>
        <w:rPr>
          <w:rFonts w:asciiTheme="minorHAnsi" w:hAnsiTheme="minorHAnsi" w:cstheme="minorHAnsi"/>
        </w:rPr>
      </w:pPr>
    </w:p>
    <w:p w14:paraId="6A81550F" w14:textId="6E1993A6" w:rsidR="00605CE6" w:rsidRDefault="00327EC8" w:rsidP="00327EC8">
      <w:pPr>
        <w:pStyle w:val="ListParagraph"/>
        <w:numPr>
          <w:ilvl w:val="1"/>
          <w:numId w:val="9"/>
        </w:numPr>
        <w:ind w:hanging="720"/>
        <w:rPr>
          <w:rFonts w:asciiTheme="minorHAnsi" w:hAnsiTheme="minorHAnsi" w:cstheme="minorHAnsi"/>
          <w:b/>
          <w:bCs/>
          <w:sz w:val="24"/>
          <w:szCs w:val="24"/>
        </w:rPr>
      </w:pPr>
      <w:r w:rsidRPr="00327EC8">
        <w:rPr>
          <w:rFonts w:asciiTheme="minorHAnsi" w:hAnsiTheme="minorHAnsi" w:cstheme="minorHAnsi"/>
          <w:b/>
          <w:bCs/>
          <w:sz w:val="24"/>
          <w:szCs w:val="24"/>
        </w:rPr>
        <w:t>Non ducted evaporative cool</w:t>
      </w:r>
      <w:r w:rsidR="00053287">
        <w:rPr>
          <w:rFonts w:asciiTheme="minorHAnsi" w:hAnsiTheme="minorHAnsi" w:cstheme="minorHAnsi"/>
          <w:b/>
          <w:bCs/>
          <w:sz w:val="24"/>
          <w:szCs w:val="24"/>
        </w:rPr>
        <w:t>ing units</w:t>
      </w:r>
      <w:r w:rsidRPr="00327EC8">
        <w:rPr>
          <w:rFonts w:asciiTheme="minorHAnsi" w:hAnsiTheme="minorHAnsi" w:cstheme="minorHAnsi"/>
          <w:b/>
          <w:bCs/>
          <w:sz w:val="24"/>
          <w:szCs w:val="24"/>
        </w:rPr>
        <w:t>:</w:t>
      </w:r>
    </w:p>
    <w:p w14:paraId="02F02C67" w14:textId="62920B5D" w:rsidR="00137962" w:rsidRPr="00137962" w:rsidRDefault="00137962" w:rsidP="00137962">
      <w:pPr>
        <w:rPr>
          <w:rFonts w:asciiTheme="minorHAnsi" w:hAnsiTheme="minorHAnsi" w:cstheme="minorHAnsi"/>
        </w:rPr>
      </w:pPr>
      <w:r w:rsidRPr="00137962">
        <w:rPr>
          <w:rFonts w:asciiTheme="minorHAnsi" w:hAnsiTheme="minorHAnsi" w:cstheme="minorHAnsi"/>
        </w:rPr>
        <w:t>The ECU delivering the evaporatively cooled air directly from the ECU outlet to the required cooling space without the need for any further air distribution network systems are classified as ducted non-ducted ECUs. These non-ducted ECUs capacity is rated at free air delivery.</w:t>
      </w:r>
    </w:p>
    <w:p w14:paraId="3DB56596" w14:textId="77777777" w:rsidR="00AC435F" w:rsidRDefault="00AC435F" w:rsidP="00137962">
      <w:pPr>
        <w:rPr>
          <w:rFonts w:asciiTheme="minorHAnsi" w:hAnsiTheme="minorHAnsi" w:cstheme="minorHAnsi"/>
        </w:rPr>
      </w:pPr>
    </w:p>
    <w:p w14:paraId="4FF8161C" w14:textId="00DA0E57" w:rsidR="00DC4BBA" w:rsidRDefault="00137962" w:rsidP="00137962">
      <w:pPr>
        <w:rPr>
          <w:rFonts w:asciiTheme="minorHAnsi" w:hAnsiTheme="minorHAnsi" w:cstheme="minorHAnsi"/>
          <w:i/>
          <w:iCs/>
          <w:sz w:val="20"/>
          <w:szCs w:val="20"/>
        </w:rPr>
      </w:pPr>
      <w:r w:rsidRPr="00AC435F">
        <w:rPr>
          <w:rFonts w:asciiTheme="minorHAnsi" w:hAnsiTheme="minorHAnsi" w:cstheme="minorHAnsi"/>
          <w:i/>
          <w:iCs/>
          <w:sz w:val="20"/>
          <w:szCs w:val="20"/>
        </w:rPr>
        <w:t>N</w:t>
      </w:r>
      <w:r w:rsidR="00AC435F">
        <w:rPr>
          <w:rFonts w:asciiTheme="minorHAnsi" w:hAnsiTheme="minorHAnsi" w:cstheme="minorHAnsi"/>
          <w:i/>
          <w:iCs/>
          <w:sz w:val="20"/>
          <w:szCs w:val="20"/>
        </w:rPr>
        <w:t>ote</w:t>
      </w:r>
      <w:r w:rsidRPr="00AC435F">
        <w:rPr>
          <w:rFonts w:asciiTheme="minorHAnsi" w:hAnsiTheme="minorHAnsi" w:cstheme="minorHAnsi"/>
          <w:i/>
          <w:iCs/>
          <w:sz w:val="20"/>
          <w:szCs w:val="20"/>
        </w:rPr>
        <w:t>: The ECUs of higher air capacities are manufactured by suppliers as per buyers’ requirements.</w:t>
      </w:r>
    </w:p>
    <w:p w14:paraId="60EE282F" w14:textId="77777777" w:rsidR="00AC435F" w:rsidRDefault="00AC435F" w:rsidP="00137962">
      <w:pPr>
        <w:rPr>
          <w:rFonts w:asciiTheme="minorHAnsi" w:hAnsiTheme="minorHAnsi" w:cstheme="minorHAnsi"/>
        </w:rPr>
      </w:pPr>
    </w:p>
    <w:p w14:paraId="4DBABA37" w14:textId="043AAD84" w:rsidR="00BD4041" w:rsidRDefault="00053287" w:rsidP="00BD4041">
      <w:pPr>
        <w:pStyle w:val="ListParagraph"/>
        <w:numPr>
          <w:ilvl w:val="1"/>
          <w:numId w:val="9"/>
        </w:numPr>
        <w:ind w:hanging="720"/>
        <w:rPr>
          <w:rFonts w:asciiTheme="minorHAnsi" w:hAnsiTheme="minorHAnsi" w:cstheme="minorHAnsi"/>
          <w:b/>
          <w:bCs/>
          <w:sz w:val="24"/>
          <w:szCs w:val="24"/>
        </w:rPr>
      </w:pPr>
      <w:r>
        <w:rPr>
          <w:rFonts w:asciiTheme="minorHAnsi" w:hAnsiTheme="minorHAnsi" w:cstheme="minorHAnsi"/>
          <w:b/>
          <w:bCs/>
          <w:sz w:val="24"/>
          <w:szCs w:val="24"/>
        </w:rPr>
        <w:t>Ducted evaporative cooling units</w:t>
      </w:r>
      <w:r w:rsidR="00D725D1">
        <w:rPr>
          <w:rFonts w:asciiTheme="minorHAnsi" w:hAnsiTheme="minorHAnsi" w:cstheme="minorHAnsi"/>
          <w:b/>
          <w:bCs/>
          <w:sz w:val="24"/>
          <w:szCs w:val="24"/>
        </w:rPr>
        <w:t>:</w:t>
      </w:r>
    </w:p>
    <w:p w14:paraId="17F7ACEE" w14:textId="5A1F62BD" w:rsidR="00D725D1" w:rsidRPr="00D725D1" w:rsidRDefault="00D725D1" w:rsidP="00D725D1">
      <w:pPr>
        <w:rPr>
          <w:rFonts w:asciiTheme="minorHAnsi" w:hAnsiTheme="minorHAnsi" w:cstheme="minorHAnsi"/>
        </w:rPr>
      </w:pPr>
      <w:r w:rsidRPr="00D725D1">
        <w:rPr>
          <w:rFonts w:asciiTheme="minorHAnsi" w:hAnsiTheme="minorHAnsi" w:cstheme="minorHAnsi"/>
        </w:rPr>
        <w:t xml:space="preserve">The ECUs delivering the evaporatively cooled air through ducting into the conditioned space are classified as ducted ECUs. Ducted ECUs are typically used for industrial, </w:t>
      </w:r>
      <w:proofErr w:type="gramStart"/>
      <w:r w:rsidRPr="00D725D1">
        <w:rPr>
          <w:rFonts w:asciiTheme="minorHAnsi" w:hAnsiTheme="minorHAnsi" w:cstheme="minorHAnsi"/>
        </w:rPr>
        <w:t>commercial</w:t>
      </w:r>
      <w:proofErr w:type="gramEnd"/>
      <w:r w:rsidRPr="00D725D1">
        <w:rPr>
          <w:rFonts w:asciiTheme="minorHAnsi" w:hAnsiTheme="minorHAnsi" w:cstheme="minorHAnsi"/>
        </w:rPr>
        <w:t xml:space="preserve"> and large residential spaces.</w:t>
      </w:r>
    </w:p>
    <w:p w14:paraId="78FFE69A" w14:textId="1300B7C9" w:rsidR="00053287" w:rsidRDefault="00D725D1" w:rsidP="00D725D1">
      <w:pPr>
        <w:rPr>
          <w:rFonts w:asciiTheme="minorHAnsi" w:hAnsiTheme="minorHAnsi" w:cstheme="minorHAnsi"/>
        </w:rPr>
      </w:pPr>
      <w:r w:rsidRPr="00D725D1">
        <w:rPr>
          <w:rFonts w:asciiTheme="minorHAnsi" w:hAnsiTheme="minorHAnsi" w:cstheme="minorHAnsi"/>
        </w:rPr>
        <w:t>Note: Ducted ECUs are generally customized to suit conditioned space requirements and are built to deliver air at various external static pressure requirement. Ducted ECUs are typically of air capacity ranging from 2000 m</w:t>
      </w:r>
      <w:r w:rsidRPr="00915B3E">
        <w:rPr>
          <w:rFonts w:asciiTheme="minorHAnsi" w:hAnsiTheme="minorHAnsi" w:cstheme="minorHAnsi"/>
          <w:vertAlign w:val="superscript"/>
        </w:rPr>
        <w:t>3</w:t>
      </w:r>
      <w:r w:rsidRPr="00D725D1">
        <w:rPr>
          <w:rFonts w:asciiTheme="minorHAnsi" w:hAnsiTheme="minorHAnsi" w:cstheme="minorHAnsi"/>
        </w:rPr>
        <w:t>/h to 50000 m</w:t>
      </w:r>
      <w:r w:rsidRPr="00915B3E">
        <w:rPr>
          <w:rFonts w:asciiTheme="minorHAnsi" w:hAnsiTheme="minorHAnsi" w:cstheme="minorHAnsi"/>
          <w:vertAlign w:val="superscript"/>
        </w:rPr>
        <w:t>3</w:t>
      </w:r>
      <w:r w:rsidRPr="00D725D1">
        <w:rPr>
          <w:rFonts w:asciiTheme="minorHAnsi" w:hAnsiTheme="minorHAnsi" w:cstheme="minorHAnsi"/>
        </w:rPr>
        <w:t>/h. The ducted ECUs are built to deliver larger air capacity based on the buyers’ requirement.</w:t>
      </w:r>
    </w:p>
    <w:p w14:paraId="22B74285" w14:textId="77777777" w:rsidR="00D1154F" w:rsidRDefault="00D1154F" w:rsidP="00D725D1">
      <w:pPr>
        <w:rPr>
          <w:rFonts w:asciiTheme="minorHAnsi" w:hAnsiTheme="minorHAnsi" w:cstheme="minorHAnsi"/>
        </w:rPr>
      </w:pPr>
    </w:p>
    <w:p w14:paraId="78CF6F3A" w14:textId="350A8DAC" w:rsidR="00D1154F" w:rsidRPr="00ED4F29" w:rsidRDefault="00D1154F" w:rsidP="00D1154F">
      <w:pPr>
        <w:pStyle w:val="Heading1"/>
        <w:numPr>
          <w:ilvl w:val="0"/>
          <w:numId w:val="1"/>
        </w:numPr>
        <w:ind w:left="540" w:hanging="540"/>
        <w:rPr>
          <w:b/>
          <w:bCs/>
        </w:rPr>
      </w:pPr>
      <w:r>
        <w:rPr>
          <w:b/>
          <w:bCs/>
        </w:rPr>
        <w:t>Construction</w:t>
      </w:r>
      <w:r w:rsidRPr="00ED4F29">
        <w:rPr>
          <w:b/>
          <w:bCs/>
        </w:rPr>
        <w:t>:</w:t>
      </w:r>
    </w:p>
    <w:p w14:paraId="1BE9F101" w14:textId="77777777" w:rsidR="00D1154F" w:rsidRDefault="00D1154F" w:rsidP="00D725D1">
      <w:pPr>
        <w:rPr>
          <w:rFonts w:asciiTheme="minorHAnsi" w:hAnsiTheme="minorHAnsi" w:cstheme="minorHAnsi"/>
        </w:rPr>
      </w:pPr>
    </w:p>
    <w:p w14:paraId="54F857B1" w14:textId="0BB43950" w:rsidR="00D1154F" w:rsidRPr="00FD572C" w:rsidRDefault="00D1154F" w:rsidP="00600788">
      <w:pPr>
        <w:pStyle w:val="ListParagraph"/>
        <w:numPr>
          <w:ilvl w:val="1"/>
          <w:numId w:val="10"/>
        </w:numPr>
        <w:ind w:hanging="720"/>
        <w:rPr>
          <w:rFonts w:asciiTheme="minorHAnsi" w:hAnsiTheme="minorHAnsi" w:cstheme="minorHAnsi"/>
          <w:b/>
          <w:bCs/>
          <w:sz w:val="24"/>
          <w:szCs w:val="24"/>
        </w:rPr>
      </w:pPr>
      <w:r w:rsidRPr="00FD572C">
        <w:rPr>
          <w:rFonts w:asciiTheme="minorHAnsi" w:hAnsiTheme="minorHAnsi" w:cstheme="minorHAnsi"/>
          <w:b/>
          <w:bCs/>
          <w:sz w:val="24"/>
          <w:szCs w:val="24"/>
        </w:rPr>
        <w:t xml:space="preserve">General </w:t>
      </w:r>
    </w:p>
    <w:p w14:paraId="135537A2" w14:textId="501D6C96" w:rsidR="00D1154F" w:rsidRDefault="00DC08E7" w:rsidP="00D725D1">
      <w:pPr>
        <w:rPr>
          <w:rFonts w:asciiTheme="minorHAnsi" w:hAnsiTheme="minorHAnsi" w:cstheme="minorHAnsi"/>
        </w:rPr>
      </w:pPr>
      <w:r w:rsidRPr="00DC08E7">
        <w:rPr>
          <w:rFonts w:asciiTheme="minorHAnsi" w:hAnsiTheme="minorHAnsi" w:cstheme="minorHAnsi"/>
        </w:rPr>
        <w:t xml:space="preserve">This section defines the generic construction requirement of the evaporative cooling units to </w:t>
      </w:r>
      <w:r w:rsidR="00FD572C">
        <w:rPr>
          <w:rFonts w:asciiTheme="minorHAnsi" w:hAnsiTheme="minorHAnsi" w:cstheme="minorHAnsi"/>
        </w:rPr>
        <w:t xml:space="preserve">deliver </w:t>
      </w:r>
      <w:r w:rsidRPr="00DC08E7">
        <w:rPr>
          <w:rFonts w:asciiTheme="minorHAnsi" w:hAnsiTheme="minorHAnsi" w:cstheme="minorHAnsi"/>
        </w:rPr>
        <w:t>perform</w:t>
      </w:r>
      <w:r w:rsidR="00FD572C">
        <w:rPr>
          <w:rFonts w:asciiTheme="minorHAnsi" w:hAnsiTheme="minorHAnsi" w:cstheme="minorHAnsi"/>
        </w:rPr>
        <w:t>ance</w:t>
      </w:r>
      <w:r w:rsidRPr="00DC08E7">
        <w:rPr>
          <w:rFonts w:asciiTheme="minorHAnsi" w:hAnsiTheme="minorHAnsi" w:cstheme="minorHAnsi"/>
        </w:rPr>
        <w:t xml:space="preserve"> as intended.</w:t>
      </w:r>
    </w:p>
    <w:p w14:paraId="5DE24C19" w14:textId="77777777" w:rsidR="00FD572C" w:rsidRDefault="00FD572C" w:rsidP="00D725D1">
      <w:pPr>
        <w:rPr>
          <w:rFonts w:asciiTheme="minorHAnsi" w:hAnsiTheme="minorHAnsi" w:cstheme="minorHAnsi"/>
        </w:rPr>
      </w:pPr>
    </w:p>
    <w:p w14:paraId="0B678047" w14:textId="77777777" w:rsidR="00BA6546" w:rsidRPr="00BA6546" w:rsidRDefault="00BA6546" w:rsidP="00BA6546">
      <w:pPr>
        <w:rPr>
          <w:rFonts w:asciiTheme="minorHAnsi" w:hAnsiTheme="minorHAnsi" w:cstheme="minorHAnsi"/>
        </w:rPr>
      </w:pPr>
      <w:r w:rsidRPr="00BA6546">
        <w:rPr>
          <w:rFonts w:asciiTheme="minorHAnsi" w:hAnsiTheme="minorHAnsi" w:cstheme="minorHAnsi"/>
        </w:rPr>
        <w:t xml:space="preserve">A typical ECU consists of </w:t>
      </w:r>
    </w:p>
    <w:p w14:paraId="1CB0E00A" w14:textId="46924B9E" w:rsidR="00BA6546" w:rsidRPr="00BA6546" w:rsidRDefault="00BA6546" w:rsidP="00BA6546">
      <w:pPr>
        <w:pStyle w:val="ListParagraph"/>
        <w:numPr>
          <w:ilvl w:val="1"/>
          <w:numId w:val="11"/>
        </w:numPr>
        <w:rPr>
          <w:rFonts w:asciiTheme="minorHAnsi" w:hAnsiTheme="minorHAnsi" w:cstheme="minorHAnsi"/>
        </w:rPr>
      </w:pPr>
      <w:r w:rsidRPr="00BA6546">
        <w:rPr>
          <w:rFonts w:asciiTheme="minorHAnsi" w:hAnsiTheme="minorHAnsi" w:cstheme="minorHAnsi"/>
        </w:rPr>
        <w:t xml:space="preserve">Cabinet or enclosure conforming to requirements in </w:t>
      </w:r>
      <w:r w:rsidR="00973B57" w:rsidRPr="00BA6546">
        <w:rPr>
          <w:rFonts w:asciiTheme="minorHAnsi" w:hAnsiTheme="minorHAnsi" w:cstheme="minorHAnsi"/>
        </w:rPr>
        <w:t>5.1.</w:t>
      </w:r>
      <w:r w:rsidRPr="00BA6546">
        <w:rPr>
          <w:rFonts w:asciiTheme="minorHAnsi" w:hAnsiTheme="minorHAnsi" w:cstheme="minorHAnsi"/>
        </w:rPr>
        <w:t xml:space="preserve"> </w:t>
      </w:r>
    </w:p>
    <w:p w14:paraId="488F949B" w14:textId="15CCF4E6" w:rsidR="00BA6546" w:rsidRPr="00BA6546" w:rsidRDefault="00BA6546" w:rsidP="00BA6546">
      <w:pPr>
        <w:pStyle w:val="ListParagraph"/>
        <w:numPr>
          <w:ilvl w:val="1"/>
          <w:numId w:val="11"/>
        </w:numPr>
        <w:rPr>
          <w:rFonts w:asciiTheme="minorHAnsi" w:hAnsiTheme="minorHAnsi" w:cstheme="minorHAnsi"/>
        </w:rPr>
      </w:pPr>
      <w:r w:rsidRPr="00BA6546">
        <w:rPr>
          <w:rFonts w:asciiTheme="minorHAnsi" w:hAnsiTheme="minorHAnsi" w:cstheme="minorHAnsi"/>
        </w:rPr>
        <w:t>Air management system as defined in ISO 5801 with the prime mover.</w:t>
      </w:r>
    </w:p>
    <w:p w14:paraId="4744E842" w14:textId="2985A275" w:rsidR="00BA6546" w:rsidRPr="00BA6546" w:rsidRDefault="00BA6546" w:rsidP="00BA6546">
      <w:pPr>
        <w:pStyle w:val="ListParagraph"/>
        <w:numPr>
          <w:ilvl w:val="1"/>
          <w:numId w:val="11"/>
        </w:numPr>
        <w:rPr>
          <w:rFonts w:asciiTheme="minorHAnsi" w:hAnsiTheme="minorHAnsi" w:cstheme="minorHAnsi"/>
        </w:rPr>
      </w:pPr>
      <w:r w:rsidRPr="00BA6546">
        <w:rPr>
          <w:rFonts w:asciiTheme="minorHAnsi" w:hAnsiTheme="minorHAnsi" w:cstheme="minorHAnsi"/>
        </w:rPr>
        <w:t xml:space="preserve">Evaporative cooling medium conforming to requirements in 5.1.2 </w:t>
      </w:r>
    </w:p>
    <w:p w14:paraId="398EFFAC" w14:textId="624E8B4E" w:rsidR="00BA6546" w:rsidRPr="00BA6546" w:rsidRDefault="00BA6546" w:rsidP="00BA6546">
      <w:pPr>
        <w:pStyle w:val="ListParagraph"/>
        <w:numPr>
          <w:ilvl w:val="1"/>
          <w:numId w:val="11"/>
        </w:numPr>
        <w:rPr>
          <w:rFonts w:asciiTheme="minorHAnsi" w:hAnsiTheme="minorHAnsi" w:cstheme="minorHAnsi"/>
        </w:rPr>
      </w:pPr>
      <w:r w:rsidRPr="00BA6546">
        <w:rPr>
          <w:rFonts w:asciiTheme="minorHAnsi" w:hAnsiTheme="minorHAnsi" w:cstheme="minorHAnsi"/>
        </w:rPr>
        <w:t xml:space="preserve">Water management system including tank and recirculation system conforming to requirements in </w:t>
      </w:r>
      <w:r w:rsidR="00973B57" w:rsidRPr="00BA6546">
        <w:rPr>
          <w:rFonts w:asciiTheme="minorHAnsi" w:hAnsiTheme="minorHAnsi" w:cstheme="minorHAnsi"/>
        </w:rPr>
        <w:t>5.2.</w:t>
      </w:r>
    </w:p>
    <w:p w14:paraId="40985C55" w14:textId="64730525" w:rsidR="00BA6546" w:rsidRPr="00BA6546" w:rsidRDefault="00BA6546" w:rsidP="00BA6546">
      <w:pPr>
        <w:pStyle w:val="ListParagraph"/>
        <w:numPr>
          <w:ilvl w:val="1"/>
          <w:numId w:val="11"/>
        </w:numPr>
        <w:rPr>
          <w:rFonts w:asciiTheme="minorHAnsi" w:hAnsiTheme="minorHAnsi" w:cstheme="minorHAnsi"/>
        </w:rPr>
      </w:pPr>
      <w:r w:rsidRPr="00BA6546">
        <w:rPr>
          <w:rFonts w:asciiTheme="minorHAnsi" w:hAnsiTheme="minorHAnsi" w:cstheme="minorHAnsi"/>
        </w:rPr>
        <w:t>The controls with user interface conforming to IS/IEC 60730-1</w:t>
      </w:r>
    </w:p>
    <w:p w14:paraId="62A40556" w14:textId="77777777" w:rsidR="00B9366B" w:rsidRDefault="00B9366B" w:rsidP="00B9366B">
      <w:pPr>
        <w:rPr>
          <w:rFonts w:asciiTheme="minorHAnsi" w:hAnsiTheme="minorHAnsi" w:cstheme="minorHAnsi"/>
        </w:rPr>
      </w:pPr>
    </w:p>
    <w:p w14:paraId="3D11EFAF" w14:textId="3460858E" w:rsidR="00B9366B" w:rsidRPr="00B9366B" w:rsidRDefault="00B9366B" w:rsidP="003E4C22">
      <w:pPr>
        <w:pStyle w:val="ListParagraph"/>
        <w:numPr>
          <w:ilvl w:val="2"/>
          <w:numId w:val="10"/>
        </w:numPr>
        <w:ind w:left="720"/>
        <w:rPr>
          <w:rFonts w:asciiTheme="minorHAnsi" w:hAnsiTheme="minorHAnsi" w:cstheme="minorHAnsi"/>
        </w:rPr>
      </w:pPr>
      <w:r w:rsidRPr="00B9366B">
        <w:rPr>
          <w:rFonts w:asciiTheme="minorHAnsi" w:hAnsiTheme="minorHAnsi" w:cstheme="minorHAnsi"/>
        </w:rPr>
        <w:t xml:space="preserve">Materials used in the construction </w:t>
      </w:r>
      <w:r w:rsidR="00643AF4">
        <w:rPr>
          <w:rFonts w:asciiTheme="minorHAnsi" w:hAnsiTheme="minorHAnsi" w:cstheme="minorHAnsi"/>
        </w:rPr>
        <w:t xml:space="preserve">of enclosure </w:t>
      </w:r>
      <w:r w:rsidRPr="00B9366B">
        <w:rPr>
          <w:rFonts w:asciiTheme="minorHAnsi" w:hAnsiTheme="minorHAnsi" w:cstheme="minorHAnsi"/>
        </w:rPr>
        <w:t xml:space="preserve">shall comply with relevant Indian Standards wherever applicable, except where such requirements are modified by this standard. They shall be free from defects that are liable to cause undue deterioration or failure. Under normal conditions of use, the materials used shall not shrink, </w:t>
      </w:r>
      <w:proofErr w:type="gramStart"/>
      <w:r w:rsidRPr="00B9366B">
        <w:rPr>
          <w:rFonts w:asciiTheme="minorHAnsi" w:hAnsiTheme="minorHAnsi" w:cstheme="minorHAnsi"/>
        </w:rPr>
        <w:t>warp</w:t>
      </w:r>
      <w:proofErr w:type="gramEnd"/>
      <w:r w:rsidRPr="00B9366B">
        <w:rPr>
          <w:rFonts w:asciiTheme="minorHAnsi" w:hAnsiTheme="minorHAnsi" w:cstheme="minorHAnsi"/>
        </w:rPr>
        <w:t xml:space="preserve"> or cause odour and shall be resistant to attack by local vermin and destructive pests.</w:t>
      </w:r>
    </w:p>
    <w:p w14:paraId="7424D5DA" w14:textId="77777777" w:rsidR="00B9366B" w:rsidRPr="00B9366B" w:rsidRDefault="00B9366B" w:rsidP="00B9366B">
      <w:pPr>
        <w:rPr>
          <w:rFonts w:asciiTheme="minorHAnsi" w:hAnsiTheme="minorHAnsi" w:cstheme="minorHAnsi"/>
        </w:rPr>
      </w:pPr>
    </w:p>
    <w:p w14:paraId="442CFEC3" w14:textId="0AA4C144" w:rsidR="00B9366B" w:rsidRPr="00B9366B" w:rsidRDefault="00B9366B" w:rsidP="00DC223A">
      <w:pPr>
        <w:pStyle w:val="ListParagraph"/>
        <w:numPr>
          <w:ilvl w:val="2"/>
          <w:numId w:val="10"/>
        </w:numPr>
        <w:ind w:left="720"/>
        <w:rPr>
          <w:rFonts w:asciiTheme="minorHAnsi" w:hAnsiTheme="minorHAnsi" w:cstheme="minorHAnsi"/>
        </w:rPr>
      </w:pPr>
      <w:r w:rsidRPr="00B9366B">
        <w:rPr>
          <w:rFonts w:asciiTheme="minorHAnsi" w:hAnsiTheme="minorHAnsi" w:cstheme="minorHAnsi"/>
        </w:rPr>
        <w:t>The external parts of non-metallic material shall comply with 30 of IS 302-1. The external parts of metallic material shall withstand minimum 96 h of salt spray test as per IS 9844.</w:t>
      </w:r>
    </w:p>
    <w:p w14:paraId="0D364E58" w14:textId="77777777" w:rsidR="00B9366B" w:rsidRPr="00B9366B" w:rsidRDefault="00B9366B" w:rsidP="00B9366B">
      <w:pPr>
        <w:rPr>
          <w:rFonts w:asciiTheme="minorHAnsi" w:hAnsiTheme="minorHAnsi" w:cstheme="minorHAnsi"/>
        </w:rPr>
      </w:pPr>
    </w:p>
    <w:p w14:paraId="77682EBA" w14:textId="142D8117" w:rsidR="00B9366B" w:rsidRPr="00DC223A" w:rsidRDefault="00B9366B" w:rsidP="00B9366B">
      <w:pPr>
        <w:rPr>
          <w:rFonts w:asciiTheme="minorHAnsi" w:hAnsiTheme="minorHAnsi" w:cstheme="minorHAnsi"/>
          <w:i/>
          <w:iCs/>
          <w:sz w:val="20"/>
          <w:szCs w:val="20"/>
        </w:rPr>
      </w:pPr>
      <w:r w:rsidRPr="00DC223A">
        <w:rPr>
          <w:rFonts w:asciiTheme="minorHAnsi" w:hAnsiTheme="minorHAnsi" w:cstheme="minorHAnsi"/>
          <w:i/>
          <w:iCs/>
          <w:sz w:val="20"/>
          <w:szCs w:val="20"/>
        </w:rPr>
        <w:lastRenderedPageBreak/>
        <w:t>NOTE — Based on the customer requirement as per different climatic condition across country, the min</w:t>
      </w:r>
      <w:r w:rsidR="00DC223A">
        <w:rPr>
          <w:rFonts w:asciiTheme="minorHAnsi" w:hAnsiTheme="minorHAnsi" w:cstheme="minorHAnsi"/>
          <w:i/>
          <w:iCs/>
          <w:sz w:val="20"/>
          <w:szCs w:val="20"/>
        </w:rPr>
        <w:t>imum</w:t>
      </w:r>
      <w:r w:rsidRPr="00DC223A">
        <w:rPr>
          <w:rFonts w:asciiTheme="minorHAnsi" w:hAnsiTheme="minorHAnsi" w:cstheme="minorHAnsi"/>
          <w:i/>
          <w:iCs/>
          <w:sz w:val="20"/>
          <w:szCs w:val="20"/>
        </w:rPr>
        <w:t xml:space="preserve"> h</w:t>
      </w:r>
      <w:r w:rsidR="00DC223A">
        <w:rPr>
          <w:rFonts w:asciiTheme="minorHAnsi" w:hAnsiTheme="minorHAnsi" w:cstheme="minorHAnsi"/>
          <w:i/>
          <w:iCs/>
          <w:sz w:val="20"/>
          <w:szCs w:val="20"/>
        </w:rPr>
        <w:t>ou</w:t>
      </w:r>
      <w:r w:rsidRPr="00DC223A">
        <w:rPr>
          <w:rFonts w:asciiTheme="minorHAnsi" w:hAnsiTheme="minorHAnsi" w:cstheme="minorHAnsi"/>
          <w:i/>
          <w:iCs/>
          <w:sz w:val="20"/>
          <w:szCs w:val="20"/>
        </w:rPr>
        <w:t>rs may be extended as per mutual agreement.</w:t>
      </w:r>
    </w:p>
    <w:p w14:paraId="72D58E94" w14:textId="77777777" w:rsidR="00B9366B" w:rsidRPr="00B9366B" w:rsidRDefault="00B9366B" w:rsidP="00B9366B">
      <w:pPr>
        <w:rPr>
          <w:rFonts w:asciiTheme="minorHAnsi" w:hAnsiTheme="minorHAnsi" w:cstheme="minorHAnsi"/>
        </w:rPr>
      </w:pPr>
    </w:p>
    <w:p w14:paraId="05CBAB18" w14:textId="0517045A" w:rsidR="00B9366B" w:rsidRPr="00B9366B" w:rsidRDefault="00B9366B" w:rsidP="006839F3">
      <w:pPr>
        <w:pStyle w:val="ListParagraph"/>
        <w:numPr>
          <w:ilvl w:val="2"/>
          <w:numId w:val="10"/>
        </w:numPr>
        <w:ind w:left="720"/>
        <w:rPr>
          <w:rFonts w:asciiTheme="minorHAnsi" w:hAnsiTheme="minorHAnsi" w:cstheme="minorHAnsi"/>
        </w:rPr>
      </w:pPr>
      <w:r w:rsidRPr="00B9366B">
        <w:rPr>
          <w:rFonts w:asciiTheme="minorHAnsi" w:hAnsiTheme="minorHAnsi" w:cstheme="minorHAnsi"/>
        </w:rPr>
        <w:t>The design and assembly of the equipment shall be such that vibration does not cause rattling and loosening of parts and create excessive noise.</w:t>
      </w:r>
    </w:p>
    <w:p w14:paraId="716F7DC6" w14:textId="77777777" w:rsidR="00B9366B" w:rsidRPr="00B9366B" w:rsidRDefault="00B9366B" w:rsidP="00B9366B">
      <w:pPr>
        <w:rPr>
          <w:rFonts w:asciiTheme="minorHAnsi" w:hAnsiTheme="minorHAnsi" w:cstheme="minorHAnsi"/>
        </w:rPr>
      </w:pPr>
    </w:p>
    <w:p w14:paraId="5D390EC3" w14:textId="244DF5F4" w:rsidR="00B9366B" w:rsidRPr="00B9366B" w:rsidRDefault="00B9366B" w:rsidP="006839F3">
      <w:pPr>
        <w:pStyle w:val="ListParagraph"/>
        <w:numPr>
          <w:ilvl w:val="2"/>
          <w:numId w:val="10"/>
        </w:numPr>
        <w:ind w:left="720"/>
        <w:rPr>
          <w:rFonts w:asciiTheme="minorHAnsi" w:hAnsiTheme="minorHAnsi" w:cstheme="minorHAnsi"/>
        </w:rPr>
      </w:pPr>
      <w:r w:rsidRPr="00B9366B">
        <w:rPr>
          <w:rFonts w:asciiTheme="minorHAnsi" w:hAnsiTheme="minorHAnsi" w:cstheme="minorHAnsi"/>
        </w:rPr>
        <w:t>Parts which require service and replacement shall be interchangeable and readily accessible.</w:t>
      </w:r>
    </w:p>
    <w:p w14:paraId="70F8362A" w14:textId="77777777" w:rsidR="00B9366B" w:rsidRPr="00B9366B" w:rsidRDefault="00B9366B" w:rsidP="00B9366B">
      <w:pPr>
        <w:rPr>
          <w:rFonts w:asciiTheme="minorHAnsi" w:hAnsiTheme="minorHAnsi" w:cstheme="minorHAnsi"/>
        </w:rPr>
      </w:pPr>
    </w:p>
    <w:p w14:paraId="7D42D59A" w14:textId="3C11ACBE" w:rsidR="00B9366B" w:rsidRDefault="00B9366B" w:rsidP="006839F3">
      <w:pPr>
        <w:pStyle w:val="ListParagraph"/>
        <w:numPr>
          <w:ilvl w:val="2"/>
          <w:numId w:val="10"/>
        </w:numPr>
        <w:ind w:left="720"/>
        <w:rPr>
          <w:rFonts w:asciiTheme="minorHAnsi" w:hAnsiTheme="minorHAnsi" w:cstheme="minorHAnsi"/>
        </w:rPr>
      </w:pPr>
      <w:r w:rsidRPr="00B9366B">
        <w:rPr>
          <w:rFonts w:asciiTheme="minorHAnsi" w:hAnsiTheme="minorHAnsi" w:cstheme="minorHAnsi"/>
        </w:rPr>
        <w:t>The body should be so designed that during normal working water shall not blow off, leak, or drip from air cooler.</w:t>
      </w:r>
    </w:p>
    <w:p w14:paraId="6A0836FD" w14:textId="77777777" w:rsidR="00D040AA" w:rsidRPr="00D040AA" w:rsidRDefault="00D040AA" w:rsidP="00D040AA">
      <w:pPr>
        <w:pStyle w:val="ListParagraph"/>
        <w:rPr>
          <w:rFonts w:asciiTheme="minorHAnsi" w:hAnsiTheme="minorHAnsi" w:cstheme="minorHAnsi"/>
        </w:rPr>
      </w:pPr>
    </w:p>
    <w:p w14:paraId="5DC858EC" w14:textId="751471DB" w:rsidR="00D040AA" w:rsidRPr="00B9366B" w:rsidRDefault="00D040AA" w:rsidP="006839F3">
      <w:pPr>
        <w:pStyle w:val="ListParagraph"/>
        <w:numPr>
          <w:ilvl w:val="2"/>
          <w:numId w:val="10"/>
        </w:numPr>
        <w:ind w:left="720"/>
        <w:rPr>
          <w:rFonts w:asciiTheme="minorHAnsi" w:hAnsiTheme="minorHAnsi" w:cstheme="minorHAnsi"/>
        </w:rPr>
      </w:pPr>
      <w:r w:rsidRPr="00D040AA">
        <w:rPr>
          <w:rFonts w:asciiTheme="minorHAnsi" w:hAnsiTheme="minorHAnsi" w:cstheme="minorHAnsi"/>
        </w:rPr>
        <w:t>The enclosure construction should have constructional strength enough for safe transportation without damage, installation, and functioning for the designed operational life.</w:t>
      </w:r>
    </w:p>
    <w:p w14:paraId="080967F7" w14:textId="77777777" w:rsidR="00B9366B" w:rsidRDefault="00B9366B" w:rsidP="00B9366B">
      <w:pPr>
        <w:rPr>
          <w:rFonts w:asciiTheme="minorHAnsi" w:hAnsiTheme="minorHAnsi" w:cstheme="minorHAnsi"/>
        </w:rPr>
      </w:pPr>
    </w:p>
    <w:p w14:paraId="00EFDD7D" w14:textId="757FF90A" w:rsidR="00AA20ED" w:rsidRDefault="00AA20ED" w:rsidP="00AA20ED">
      <w:pPr>
        <w:pStyle w:val="ListParagraph"/>
        <w:numPr>
          <w:ilvl w:val="2"/>
          <w:numId w:val="10"/>
        </w:numPr>
        <w:ind w:left="720"/>
        <w:rPr>
          <w:rFonts w:asciiTheme="minorHAnsi" w:hAnsiTheme="minorHAnsi" w:cstheme="minorHAnsi"/>
        </w:rPr>
      </w:pPr>
      <w:r w:rsidRPr="00AA20ED">
        <w:rPr>
          <w:rFonts w:asciiTheme="minorHAnsi" w:hAnsiTheme="minorHAnsi" w:cstheme="minorHAnsi"/>
        </w:rPr>
        <w:t>The fan and other moving parts shall be balanced to operate with no abnormal vibration during normal operation of ECU.</w:t>
      </w:r>
    </w:p>
    <w:p w14:paraId="3CD3325E" w14:textId="77777777" w:rsidR="00D145D2" w:rsidRPr="00D145D2" w:rsidRDefault="00D145D2" w:rsidP="00D145D2">
      <w:pPr>
        <w:pStyle w:val="ListParagraph"/>
        <w:rPr>
          <w:rFonts w:asciiTheme="minorHAnsi" w:hAnsiTheme="minorHAnsi" w:cstheme="minorHAnsi"/>
        </w:rPr>
      </w:pPr>
    </w:p>
    <w:p w14:paraId="62E31616" w14:textId="2415F1C6" w:rsidR="00D145D2" w:rsidRDefault="00D145D2" w:rsidP="00AA20ED">
      <w:pPr>
        <w:pStyle w:val="ListParagraph"/>
        <w:numPr>
          <w:ilvl w:val="2"/>
          <w:numId w:val="10"/>
        </w:numPr>
        <w:ind w:left="720"/>
        <w:rPr>
          <w:rFonts w:asciiTheme="minorHAnsi" w:hAnsiTheme="minorHAnsi" w:cstheme="minorHAnsi"/>
        </w:rPr>
      </w:pPr>
      <w:r w:rsidRPr="00D145D2">
        <w:rPr>
          <w:rFonts w:asciiTheme="minorHAnsi" w:hAnsiTheme="minorHAnsi" w:cstheme="minorHAnsi"/>
        </w:rPr>
        <w:t>The evaporative cooling media are made either from cellulosic paper (honeycomb construction) or other similar material and, also be made from a polymeric material, fiberglass, or ceramic.</w:t>
      </w:r>
    </w:p>
    <w:p w14:paraId="27A7A204" w14:textId="77777777" w:rsidR="00605E13" w:rsidRPr="00605E13" w:rsidRDefault="00605E13" w:rsidP="00605E13">
      <w:pPr>
        <w:pStyle w:val="ListParagraph"/>
        <w:rPr>
          <w:rFonts w:asciiTheme="minorHAnsi" w:hAnsiTheme="minorHAnsi" w:cstheme="minorHAnsi"/>
        </w:rPr>
      </w:pPr>
    </w:p>
    <w:p w14:paraId="0CA16B8C" w14:textId="463EC324" w:rsidR="00605E13" w:rsidRPr="00B9366B" w:rsidRDefault="00A7323E" w:rsidP="00AA20ED">
      <w:pPr>
        <w:pStyle w:val="ListParagraph"/>
        <w:numPr>
          <w:ilvl w:val="2"/>
          <w:numId w:val="10"/>
        </w:numPr>
        <w:ind w:left="720"/>
        <w:rPr>
          <w:rFonts w:asciiTheme="minorHAnsi" w:hAnsiTheme="minorHAnsi" w:cstheme="minorHAnsi"/>
        </w:rPr>
      </w:pPr>
      <w:r w:rsidRPr="00A7323E">
        <w:rPr>
          <w:rFonts w:asciiTheme="minorHAnsi" w:hAnsiTheme="minorHAnsi" w:cstheme="minorHAnsi"/>
        </w:rPr>
        <w:t>Water tanks shall be provided with a suitable draining arrangement that could be manually or electronically electrically operated.</w:t>
      </w:r>
      <w:r>
        <w:rPr>
          <w:rFonts w:asciiTheme="minorHAnsi" w:hAnsiTheme="minorHAnsi" w:cstheme="minorHAnsi"/>
        </w:rPr>
        <w:t xml:space="preserve"> </w:t>
      </w:r>
      <w:r w:rsidR="000A6CEA" w:rsidRPr="000A6CEA">
        <w:rPr>
          <w:rFonts w:asciiTheme="minorHAnsi" w:hAnsiTheme="minorHAnsi" w:cstheme="minorHAnsi"/>
        </w:rPr>
        <w:t xml:space="preserve">Water distribution throttling, if employed, shall be mechanically or </w:t>
      </w:r>
      <w:r w:rsidR="00C34009">
        <w:rPr>
          <w:rFonts w:asciiTheme="minorHAnsi" w:hAnsiTheme="minorHAnsi" w:cstheme="minorHAnsi"/>
        </w:rPr>
        <w:t xml:space="preserve">automatically </w:t>
      </w:r>
      <w:r w:rsidR="000A6CEA" w:rsidRPr="000A6CEA">
        <w:rPr>
          <w:rFonts w:asciiTheme="minorHAnsi" w:hAnsiTheme="minorHAnsi" w:cstheme="minorHAnsi"/>
        </w:rPr>
        <w:t>operable.</w:t>
      </w:r>
      <w:r w:rsidR="00395804">
        <w:rPr>
          <w:rFonts w:asciiTheme="minorHAnsi" w:hAnsiTheme="minorHAnsi" w:cstheme="minorHAnsi"/>
        </w:rPr>
        <w:t xml:space="preserve"> The water feeding arrangement shall be in such a way that water shall not fall out from the ECU</w:t>
      </w:r>
      <w:r w:rsidR="00722302">
        <w:rPr>
          <w:rFonts w:asciiTheme="minorHAnsi" w:hAnsiTheme="minorHAnsi" w:cstheme="minorHAnsi"/>
        </w:rPr>
        <w:t xml:space="preserve"> and shall conform to the </w:t>
      </w:r>
      <w:r w:rsidR="00713C56">
        <w:rPr>
          <w:rFonts w:asciiTheme="minorHAnsi" w:hAnsiTheme="minorHAnsi" w:cstheme="minorHAnsi"/>
        </w:rPr>
        <w:t xml:space="preserve">requirements as defined in </w:t>
      </w:r>
      <w:r w:rsidR="004E3239">
        <w:rPr>
          <w:rFonts w:asciiTheme="minorHAnsi" w:hAnsiTheme="minorHAnsi" w:cstheme="minorHAnsi"/>
        </w:rPr>
        <w:t xml:space="preserve">Water </w:t>
      </w:r>
      <w:r w:rsidR="00713C56">
        <w:rPr>
          <w:rFonts w:asciiTheme="minorHAnsi" w:hAnsiTheme="minorHAnsi" w:cstheme="minorHAnsi"/>
        </w:rPr>
        <w:t xml:space="preserve">drop test. (clause </w:t>
      </w:r>
      <w:r w:rsidR="00E21008">
        <w:rPr>
          <w:rFonts w:asciiTheme="minorHAnsi" w:hAnsiTheme="minorHAnsi" w:cstheme="minorHAnsi"/>
        </w:rPr>
        <w:t>6.6</w:t>
      </w:r>
      <w:r w:rsidR="00713C56">
        <w:rPr>
          <w:rFonts w:asciiTheme="minorHAnsi" w:hAnsiTheme="minorHAnsi" w:cstheme="minorHAnsi"/>
        </w:rPr>
        <w:t>)</w:t>
      </w:r>
    </w:p>
    <w:p w14:paraId="01BA6B98" w14:textId="77777777" w:rsidR="00106B9B" w:rsidRDefault="00106B9B" w:rsidP="00B9366B">
      <w:pPr>
        <w:rPr>
          <w:rFonts w:asciiTheme="minorHAnsi" w:hAnsiTheme="minorHAnsi" w:cstheme="minorHAnsi"/>
        </w:rPr>
      </w:pPr>
    </w:p>
    <w:p w14:paraId="62037BB2" w14:textId="0D18A23E" w:rsidR="00B9366B" w:rsidRPr="00B9366B" w:rsidRDefault="00B9366B" w:rsidP="00CA6019">
      <w:pPr>
        <w:pStyle w:val="ListParagraph"/>
        <w:numPr>
          <w:ilvl w:val="2"/>
          <w:numId w:val="10"/>
        </w:numPr>
        <w:ind w:left="720"/>
        <w:rPr>
          <w:rFonts w:asciiTheme="minorHAnsi" w:hAnsiTheme="minorHAnsi" w:cstheme="minorHAnsi"/>
        </w:rPr>
      </w:pPr>
      <w:r w:rsidRPr="00B9366B">
        <w:rPr>
          <w:rFonts w:asciiTheme="minorHAnsi" w:hAnsiTheme="minorHAnsi" w:cstheme="minorHAnsi"/>
        </w:rPr>
        <w:t xml:space="preserve">The front grill </w:t>
      </w:r>
      <w:r w:rsidR="00CA6019">
        <w:rPr>
          <w:rFonts w:asciiTheme="minorHAnsi" w:hAnsiTheme="minorHAnsi" w:cstheme="minorHAnsi"/>
        </w:rPr>
        <w:t xml:space="preserve">if provided </w:t>
      </w:r>
      <w:r w:rsidRPr="00B9366B">
        <w:rPr>
          <w:rFonts w:asciiTheme="minorHAnsi" w:hAnsiTheme="minorHAnsi" w:cstheme="minorHAnsi"/>
        </w:rPr>
        <w:t>shall be made of non-corrosive material with an arrangement for adjusting horizontal and vertical directional flow of air.</w:t>
      </w:r>
    </w:p>
    <w:p w14:paraId="3AAD3BCC" w14:textId="77777777" w:rsidR="00B9366B" w:rsidRPr="00B9366B" w:rsidRDefault="00B9366B" w:rsidP="00B9366B">
      <w:pPr>
        <w:rPr>
          <w:rFonts w:asciiTheme="minorHAnsi" w:hAnsiTheme="minorHAnsi" w:cstheme="minorHAnsi"/>
        </w:rPr>
      </w:pPr>
    </w:p>
    <w:p w14:paraId="2852DD46" w14:textId="7D61A34E" w:rsidR="00B9366B" w:rsidRPr="00CF0A4C" w:rsidRDefault="00B9366B" w:rsidP="00314D4E">
      <w:pPr>
        <w:pStyle w:val="ListParagraph"/>
        <w:numPr>
          <w:ilvl w:val="2"/>
          <w:numId w:val="10"/>
        </w:numPr>
        <w:ind w:left="720"/>
        <w:rPr>
          <w:rFonts w:asciiTheme="minorHAnsi" w:hAnsiTheme="minorHAnsi" w:cstheme="minorHAnsi"/>
        </w:rPr>
      </w:pPr>
      <w:r w:rsidRPr="00CF0A4C">
        <w:rPr>
          <w:rFonts w:asciiTheme="minorHAnsi" w:hAnsiTheme="minorHAnsi" w:cstheme="minorHAnsi"/>
        </w:rPr>
        <w:t>Filter</w:t>
      </w:r>
      <w:r w:rsidR="00CF0A4C">
        <w:rPr>
          <w:rFonts w:asciiTheme="minorHAnsi" w:hAnsiTheme="minorHAnsi" w:cstheme="minorHAnsi"/>
        </w:rPr>
        <w:t xml:space="preserve">s shall be </w:t>
      </w:r>
      <w:r w:rsidR="00BE1CCA">
        <w:rPr>
          <w:rFonts w:asciiTheme="minorHAnsi" w:hAnsiTheme="minorHAnsi" w:cstheme="minorHAnsi"/>
        </w:rPr>
        <w:t xml:space="preserve">provided </w:t>
      </w:r>
      <w:r w:rsidR="00CF0A4C">
        <w:rPr>
          <w:rFonts w:asciiTheme="minorHAnsi" w:hAnsiTheme="minorHAnsi" w:cstheme="minorHAnsi"/>
        </w:rPr>
        <w:t xml:space="preserve">as </w:t>
      </w:r>
      <w:r w:rsidR="00BE1CCA">
        <w:rPr>
          <w:rFonts w:asciiTheme="minorHAnsi" w:hAnsiTheme="minorHAnsi" w:cstheme="minorHAnsi"/>
        </w:rPr>
        <w:t xml:space="preserve">per the buyer requirement. </w:t>
      </w:r>
    </w:p>
    <w:p w14:paraId="0DFF7D5B" w14:textId="77777777" w:rsidR="00B9366B" w:rsidRPr="00B9366B" w:rsidRDefault="00B9366B" w:rsidP="00B9366B">
      <w:pPr>
        <w:rPr>
          <w:rFonts w:asciiTheme="minorHAnsi" w:hAnsiTheme="minorHAnsi" w:cstheme="minorHAnsi"/>
        </w:rPr>
      </w:pPr>
    </w:p>
    <w:p w14:paraId="78BB18A4" w14:textId="437095B6" w:rsidR="00B9366B" w:rsidRPr="00B9366B" w:rsidRDefault="00DB1704" w:rsidP="00DB1704">
      <w:pPr>
        <w:pStyle w:val="ListParagraph"/>
        <w:numPr>
          <w:ilvl w:val="2"/>
          <w:numId w:val="10"/>
        </w:numPr>
        <w:ind w:left="720"/>
        <w:rPr>
          <w:rFonts w:asciiTheme="minorHAnsi" w:hAnsiTheme="minorHAnsi" w:cstheme="minorHAnsi"/>
        </w:rPr>
      </w:pPr>
      <w:r>
        <w:rPr>
          <w:rFonts w:asciiTheme="minorHAnsi" w:hAnsiTheme="minorHAnsi" w:cstheme="minorHAnsi"/>
        </w:rPr>
        <w:t xml:space="preserve">The ECU </w:t>
      </w:r>
      <w:r w:rsidR="00B9366B" w:rsidRPr="00B9366B">
        <w:rPr>
          <w:rFonts w:asciiTheme="minorHAnsi" w:hAnsiTheme="minorHAnsi" w:cstheme="minorHAnsi"/>
        </w:rPr>
        <w:t xml:space="preserve">shall be provided with an accessible drain hole. The drain cock and drain cock cap shall be of non-corrosive material. </w:t>
      </w:r>
    </w:p>
    <w:p w14:paraId="3CAD34EE" w14:textId="77777777" w:rsidR="00B9366B" w:rsidRPr="00B9366B" w:rsidRDefault="00B9366B" w:rsidP="00B9366B">
      <w:pPr>
        <w:rPr>
          <w:rFonts w:asciiTheme="minorHAnsi" w:hAnsiTheme="minorHAnsi" w:cstheme="minorHAnsi"/>
        </w:rPr>
      </w:pPr>
    </w:p>
    <w:p w14:paraId="5BD450EC" w14:textId="483C8A69" w:rsidR="00B9366B" w:rsidRPr="00B9366B" w:rsidRDefault="00CC75EC" w:rsidP="00DB1704">
      <w:pPr>
        <w:pStyle w:val="ListParagraph"/>
        <w:numPr>
          <w:ilvl w:val="1"/>
          <w:numId w:val="10"/>
        </w:numPr>
        <w:ind w:hanging="720"/>
        <w:rPr>
          <w:rFonts w:asciiTheme="minorHAnsi" w:hAnsiTheme="minorHAnsi" w:cstheme="minorHAnsi"/>
        </w:rPr>
      </w:pPr>
      <w:r>
        <w:rPr>
          <w:rFonts w:asciiTheme="minorHAnsi" w:hAnsiTheme="minorHAnsi" w:cstheme="minorHAnsi"/>
        </w:rPr>
        <w:t>The fan shall conform to ISO 5801</w:t>
      </w:r>
      <w:r w:rsidR="00F53B9B">
        <w:rPr>
          <w:rFonts w:asciiTheme="minorHAnsi" w:hAnsiTheme="minorHAnsi" w:cstheme="minorHAnsi"/>
        </w:rPr>
        <w:t xml:space="preserve"> and fan motor shall conform to IS 996.</w:t>
      </w:r>
    </w:p>
    <w:p w14:paraId="75929615" w14:textId="77777777" w:rsidR="00B9366B" w:rsidRPr="00B9366B" w:rsidRDefault="00B9366B" w:rsidP="00B9366B">
      <w:pPr>
        <w:rPr>
          <w:rFonts w:asciiTheme="minorHAnsi" w:hAnsiTheme="minorHAnsi" w:cstheme="minorHAnsi"/>
        </w:rPr>
      </w:pPr>
    </w:p>
    <w:p w14:paraId="0B0E8592" w14:textId="00A0C82D" w:rsidR="00B9366B" w:rsidRPr="00B401FB" w:rsidRDefault="00B9366B" w:rsidP="009F7042">
      <w:pPr>
        <w:pStyle w:val="ListParagraph"/>
        <w:numPr>
          <w:ilvl w:val="1"/>
          <w:numId w:val="10"/>
        </w:numPr>
        <w:ind w:hanging="720"/>
        <w:rPr>
          <w:rFonts w:asciiTheme="minorHAnsi" w:hAnsiTheme="minorHAnsi" w:cstheme="minorHAnsi"/>
        </w:rPr>
      </w:pPr>
      <w:r w:rsidRPr="00B401FB">
        <w:rPr>
          <w:rFonts w:asciiTheme="minorHAnsi" w:hAnsiTheme="minorHAnsi" w:cstheme="minorHAnsi"/>
        </w:rPr>
        <w:t>The pump set used in air coolers shall conform to IS 11951.</w:t>
      </w:r>
    </w:p>
    <w:p w14:paraId="4726F134" w14:textId="77777777" w:rsidR="00B9366B" w:rsidRPr="00B9366B" w:rsidRDefault="00B9366B" w:rsidP="00B9366B">
      <w:pPr>
        <w:rPr>
          <w:rFonts w:asciiTheme="minorHAnsi" w:hAnsiTheme="minorHAnsi" w:cstheme="minorHAnsi"/>
        </w:rPr>
      </w:pPr>
    </w:p>
    <w:p w14:paraId="3C003673" w14:textId="67EF3EF7" w:rsidR="00B9366B" w:rsidRPr="006B4B7A" w:rsidRDefault="00B9366B" w:rsidP="00B401FB">
      <w:pPr>
        <w:pStyle w:val="ListParagraph"/>
        <w:numPr>
          <w:ilvl w:val="1"/>
          <w:numId w:val="10"/>
        </w:numPr>
        <w:ind w:hanging="720"/>
        <w:rPr>
          <w:rFonts w:asciiTheme="minorHAnsi" w:hAnsiTheme="minorHAnsi" w:cstheme="minorHAnsi"/>
          <w:b/>
          <w:bCs/>
          <w:sz w:val="24"/>
          <w:szCs w:val="24"/>
        </w:rPr>
      </w:pPr>
      <w:r w:rsidRPr="006B4B7A">
        <w:rPr>
          <w:rFonts w:asciiTheme="minorHAnsi" w:hAnsiTheme="minorHAnsi" w:cstheme="minorHAnsi"/>
          <w:b/>
          <w:bCs/>
          <w:sz w:val="24"/>
          <w:szCs w:val="24"/>
        </w:rPr>
        <w:t>Wiring</w:t>
      </w:r>
    </w:p>
    <w:p w14:paraId="6F35BC75" w14:textId="77777777" w:rsidR="00B9366B" w:rsidRPr="00B9366B" w:rsidRDefault="00B9366B" w:rsidP="00B9366B">
      <w:pPr>
        <w:rPr>
          <w:rFonts w:asciiTheme="minorHAnsi" w:hAnsiTheme="minorHAnsi" w:cstheme="minorHAnsi"/>
        </w:rPr>
      </w:pPr>
    </w:p>
    <w:p w14:paraId="7B8BB6CE" w14:textId="3F66AF93" w:rsidR="00B9366B" w:rsidRPr="00B9366B" w:rsidRDefault="00B9366B" w:rsidP="00B401FB">
      <w:pPr>
        <w:pStyle w:val="ListParagraph"/>
        <w:numPr>
          <w:ilvl w:val="2"/>
          <w:numId w:val="10"/>
        </w:numPr>
        <w:rPr>
          <w:rFonts w:asciiTheme="minorHAnsi" w:hAnsiTheme="minorHAnsi" w:cstheme="minorHAnsi"/>
        </w:rPr>
      </w:pPr>
      <w:r w:rsidRPr="00B9366B">
        <w:rPr>
          <w:rFonts w:asciiTheme="minorHAnsi" w:hAnsiTheme="minorHAnsi" w:cstheme="minorHAnsi"/>
        </w:rPr>
        <w:t>Electrical wiring and connection shall conform to the requirements of I</w:t>
      </w:r>
      <w:r w:rsidR="00165305">
        <w:rPr>
          <w:rFonts w:asciiTheme="minorHAnsi" w:hAnsiTheme="minorHAnsi" w:cstheme="minorHAnsi"/>
        </w:rPr>
        <w:t>EC 60335-1</w:t>
      </w:r>
      <w:r w:rsidRPr="00B9366B">
        <w:rPr>
          <w:rFonts w:asciiTheme="minorHAnsi" w:hAnsiTheme="minorHAnsi" w:cstheme="minorHAnsi"/>
        </w:rPr>
        <w:t xml:space="preserve">. All electrical joints shall be electrically and mechanically secure. Where any cable, passes through metal holes, the metal edges, shall </w:t>
      </w:r>
      <w:r w:rsidR="00F2247A">
        <w:rPr>
          <w:rFonts w:asciiTheme="minorHAnsi" w:hAnsiTheme="minorHAnsi" w:cstheme="minorHAnsi"/>
        </w:rPr>
        <w:t xml:space="preserve">have no sharp edges. </w:t>
      </w:r>
    </w:p>
    <w:p w14:paraId="6C957802" w14:textId="238FB134" w:rsidR="00FD572C" w:rsidRDefault="009B7FDD" w:rsidP="00F2247A">
      <w:pPr>
        <w:pStyle w:val="ListParagraph"/>
        <w:numPr>
          <w:ilvl w:val="2"/>
          <w:numId w:val="10"/>
        </w:numPr>
        <w:rPr>
          <w:rFonts w:asciiTheme="minorHAnsi" w:hAnsiTheme="minorHAnsi" w:cstheme="minorHAnsi"/>
        </w:rPr>
      </w:pPr>
      <w:r>
        <w:rPr>
          <w:rFonts w:asciiTheme="minorHAnsi" w:hAnsiTheme="minorHAnsi" w:cstheme="minorHAnsi"/>
        </w:rPr>
        <w:t>P</w:t>
      </w:r>
      <w:r w:rsidR="00B9366B" w:rsidRPr="00B9366B">
        <w:rPr>
          <w:rFonts w:asciiTheme="minorHAnsi" w:hAnsiTheme="minorHAnsi" w:cstheme="minorHAnsi"/>
        </w:rPr>
        <w:t xml:space="preserve">ower cable </w:t>
      </w:r>
      <w:r>
        <w:rPr>
          <w:rFonts w:asciiTheme="minorHAnsi" w:hAnsiTheme="minorHAnsi" w:cstheme="minorHAnsi"/>
        </w:rPr>
        <w:t xml:space="preserve">shall </w:t>
      </w:r>
      <w:r w:rsidR="00B9366B" w:rsidRPr="00B9366B">
        <w:rPr>
          <w:rFonts w:asciiTheme="minorHAnsi" w:hAnsiTheme="minorHAnsi" w:cstheme="minorHAnsi"/>
        </w:rPr>
        <w:t>conform to IS 694 or IS 9968 (Part 1</w:t>
      </w:r>
      <w:r>
        <w:rPr>
          <w:rFonts w:asciiTheme="minorHAnsi" w:hAnsiTheme="minorHAnsi" w:cstheme="minorHAnsi"/>
        </w:rPr>
        <w:t>)</w:t>
      </w:r>
    </w:p>
    <w:p w14:paraId="1A1CCA8E" w14:textId="77777777" w:rsidR="0063494A" w:rsidRDefault="0063494A" w:rsidP="0063494A">
      <w:pPr>
        <w:rPr>
          <w:rFonts w:asciiTheme="minorHAnsi" w:hAnsiTheme="minorHAnsi" w:cstheme="minorHAnsi"/>
        </w:rPr>
      </w:pPr>
    </w:p>
    <w:p w14:paraId="08BAF373" w14:textId="77777777" w:rsidR="000351D6" w:rsidRDefault="000351D6" w:rsidP="0063494A">
      <w:pPr>
        <w:rPr>
          <w:rFonts w:asciiTheme="minorHAnsi" w:hAnsiTheme="minorHAnsi" w:cstheme="minorHAnsi"/>
        </w:rPr>
      </w:pPr>
    </w:p>
    <w:p w14:paraId="7586C95A" w14:textId="0C7DF370" w:rsidR="000351D6" w:rsidRPr="00ED4F29" w:rsidRDefault="001F7728" w:rsidP="000351D6">
      <w:pPr>
        <w:pStyle w:val="Heading1"/>
        <w:numPr>
          <w:ilvl w:val="0"/>
          <w:numId w:val="1"/>
        </w:numPr>
        <w:ind w:left="540" w:hanging="540"/>
        <w:rPr>
          <w:b/>
          <w:bCs/>
        </w:rPr>
      </w:pPr>
      <w:r>
        <w:rPr>
          <w:b/>
          <w:bCs/>
        </w:rPr>
        <w:t>Rating and performance testing</w:t>
      </w:r>
      <w:r w:rsidR="000351D6" w:rsidRPr="00ED4F29">
        <w:rPr>
          <w:b/>
          <w:bCs/>
        </w:rPr>
        <w:t>:</w:t>
      </w:r>
    </w:p>
    <w:p w14:paraId="1186A579" w14:textId="607C6D4B" w:rsidR="000351D6" w:rsidRDefault="003367F7" w:rsidP="0063494A">
      <w:pPr>
        <w:rPr>
          <w:rFonts w:asciiTheme="minorHAnsi" w:hAnsiTheme="minorHAnsi" w:cstheme="minorHAnsi"/>
        </w:rPr>
      </w:pPr>
      <w:r w:rsidRPr="003367F7">
        <w:rPr>
          <w:rFonts w:asciiTheme="minorHAnsi" w:hAnsiTheme="minorHAnsi" w:cstheme="minorHAnsi"/>
        </w:rPr>
        <w:t xml:space="preserve">All equipment within the scope of this standard shall have the cooling capacities and energy efficiency ratios determined in accordance with the provisions of this standard and </w:t>
      </w:r>
      <w:r w:rsidR="00732207">
        <w:rPr>
          <w:rFonts w:asciiTheme="minorHAnsi" w:hAnsiTheme="minorHAnsi" w:cstheme="minorHAnsi"/>
        </w:rPr>
        <w:t xml:space="preserve">tested at </w:t>
      </w:r>
      <w:r w:rsidRPr="003367F7">
        <w:rPr>
          <w:rFonts w:asciiTheme="minorHAnsi" w:hAnsiTheme="minorHAnsi" w:cstheme="minorHAnsi"/>
        </w:rPr>
        <w:t xml:space="preserve">rating conditions specified in Table </w:t>
      </w:r>
      <w:r w:rsidR="000F5CE0">
        <w:rPr>
          <w:rFonts w:asciiTheme="minorHAnsi" w:hAnsiTheme="minorHAnsi" w:cstheme="minorHAnsi"/>
        </w:rPr>
        <w:t>1</w:t>
      </w:r>
      <w:r w:rsidRPr="003367F7">
        <w:rPr>
          <w:rFonts w:asciiTheme="minorHAnsi" w:hAnsiTheme="minorHAnsi" w:cstheme="minorHAnsi"/>
        </w:rPr>
        <w:t>. All tests shall be carried out in accordance with the test requirements and the test methods. All tests shall be conducted with the equipment functioning at full-load operation. The electrical input values used for rating purposes shall be measured during the cooling capacity test.</w:t>
      </w:r>
    </w:p>
    <w:p w14:paraId="7E34756A" w14:textId="77777777" w:rsidR="006726EE" w:rsidRDefault="006726EE" w:rsidP="0063494A">
      <w:pPr>
        <w:rPr>
          <w:rFonts w:asciiTheme="minorHAnsi" w:hAnsiTheme="minorHAnsi" w:cstheme="minorHAnsi"/>
        </w:rPr>
      </w:pPr>
    </w:p>
    <w:p w14:paraId="5C249F08" w14:textId="12274D39" w:rsidR="006726EE" w:rsidRPr="00CC7019" w:rsidRDefault="00D774C1" w:rsidP="006B4B7A">
      <w:pPr>
        <w:pStyle w:val="ListParagraph"/>
        <w:numPr>
          <w:ilvl w:val="1"/>
          <w:numId w:val="12"/>
        </w:numPr>
        <w:ind w:hanging="720"/>
        <w:rPr>
          <w:rFonts w:asciiTheme="minorHAnsi" w:hAnsiTheme="minorHAnsi" w:cstheme="minorHAnsi"/>
          <w:b/>
          <w:bCs/>
          <w:sz w:val="24"/>
          <w:szCs w:val="24"/>
        </w:rPr>
      </w:pPr>
      <w:r w:rsidRPr="00CC7019">
        <w:rPr>
          <w:rFonts w:asciiTheme="minorHAnsi" w:hAnsiTheme="minorHAnsi" w:cstheme="minorHAnsi"/>
          <w:b/>
          <w:bCs/>
          <w:sz w:val="24"/>
          <w:szCs w:val="24"/>
        </w:rPr>
        <w:t xml:space="preserve">Air flow setting </w:t>
      </w:r>
    </w:p>
    <w:p w14:paraId="53B63516" w14:textId="6EBA66C1" w:rsidR="00D774C1" w:rsidRDefault="00BE21A8" w:rsidP="00D774C1">
      <w:pPr>
        <w:rPr>
          <w:rFonts w:asciiTheme="minorHAnsi" w:hAnsiTheme="minorHAnsi" w:cstheme="minorHAnsi"/>
        </w:rPr>
      </w:pPr>
      <w:r w:rsidRPr="00BE21A8">
        <w:rPr>
          <w:rFonts w:asciiTheme="minorHAnsi" w:hAnsiTheme="minorHAnsi" w:cstheme="minorHAnsi"/>
        </w:rPr>
        <w:t xml:space="preserve">This </w:t>
      </w:r>
      <w:r>
        <w:rPr>
          <w:rFonts w:asciiTheme="minorHAnsi" w:hAnsiTheme="minorHAnsi" w:cstheme="minorHAnsi"/>
        </w:rPr>
        <w:t xml:space="preserve">section </w:t>
      </w:r>
      <w:r w:rsidRPr="00BE21A8">
        <w:rPr>
          <w:rFonts w:asciiTheme="minorHAnsi" w:hAnsiTheme="minorHAnsi" w:cstheme="minorHAnsi"/>
        </w:rPr>
        <w:t>specifies airflow settings for ducted ECUs. ECUs intended to operate at an external static pressure of less than 25 Pa shall be tested as non-ducted units.</w:t>
      </w:r>
      <w:r w:rsidR="00D720CA">
        <w:rPr>
          <w:rFonts w:asciiTheme="minorHAnsi" w:hAnsiTheme="minorHAnsi" w:cstheme="minorHAnsi"/>
        </w:rPr>
        <w:t xml:space="preserve"> </w:t>
      </w:r>
    </w:p>
    <w:p w14:paraId="50EC1000" w14:textId="77777777" w:rsidR="0040546D" w:rsidRDefault="0040546D" w:rsidP="00D774C1">
      <w:pPr>
        <w:rPr>
          <w:rFonts w:asciiTheme="minorHAnsi" w:hAnsiTheme="minorHAnsi" w:cstheme="minorHAnsi"/>
        </w:rPr>
      </w:pPr>
    </w:p>
    <w:p w14:paraId="1AFD26FE" w14:textId="2D5DA522" w:rsidR="00BC01B7" w:rsidRPr="00CC7019" w:rsidRDefault="00BC01B7" w:rsidP="00CC7019">
      <w:pPr>
        <w:pStyle w:val="ListParagraph"/>
        <w:numPr>
          <w:ilvl w:val="1"/>
          <w:numId w:val="12"/>
        </w:numPr>
        <w:ind w:hanging="720"/>
        <w:rPr>
          <w:rFonts w:asciiTheme="minorHAnsi" w:hAnsiTheme="minorHAnsi" w:cstheme="minorHAnsi"/>
          <w:b/>
          <w:bCs/>
          <w:sz w:val="24"/>
          <w:szCs w:val="24"/>
        </w:rPr>
      </w:pPr>
      <w:r w:rsidRPr="00CC7019">
        <w:rPr>
          <w:rFonts w:asciiTheme="minorHAnsi" w:hAnsiTheme="minorHAnsi" w:cstheme="minorHAnsi"/>
          <w:b/>
          <w:bCs/>
          <w:sz w:val="24"/>
          <w:szCs w:val="24"/>
        </w:rPr>
        <w:t>Airflow Setting for Ducted ECUs</w:t>
      </w:r>
    </w:p>
    <w:p w14:paraId="7A6C331C" w14:textId="77777777" w:rsidR="00523633" w:rsidRDefault="00523633" w:rsidP="00523633">
      <w:pPr>
        <w:pStyle w:val="ListParagraph"/>
        <w:rPr>
          <w:rFonts w:asciiTheme="minorHAnsi" w:hAnsiTheme="minorHAnsi" w:cstheme="minorHAnsi"/>
          <w:b/>
          <w:bCs/>
          <w:sz w:val="24"/>
          <w:szCs w:val="24"/>
        </w:rPr>
      </w:pPr>
      <w:bookmarkStart w:id="2" w:name="_heading=h.18n5dyomppoi" w:colFirst="0" w:colLast="0"/>
      <w:bookmarkEnd w:id="2"/>
    </w:p>
    <w:p w14:paraId="7CCDA347" w14:textId="5F4BCFB5" w:rsidR="00BC01B7" w:rsidRPr="00523633" w:rsidRDefault="00BC01B7" w:rsidP="00523633">
      <w:pPr>
        <w:pStyle w:val="ListParagraph"/>
        <w:numPr>
          <w:ilvl w:val="2"/>
          <w:numId w:val="12"/>
        </w:numPr>
        <w:ind w:left="720"/>
        <w:rPr>
          <w:rFonts w:asciiTheme="minorHAnsi" w:hAnsiTheme="minorHAnsi" w:cstheme="minorHAnsi"/>
          <w:b/>
          <w:bCs/>
          <w:sz w:val="24"/>
          <w:szCs w:val="24"/>
        </w:rPr>
      </w:pPr>
      <w:r w:rsidRPr="00523633">
        <w:rPr>
          <w:rFonts w:asciiTheme="minorHAnsi" w:hAnsiTheme="minorHAnsi" w:cstheme="minorHAnsi"/>
          <w:b/>
          <w:bCs/>
          <w:sz w:val="24"/>
          <w:szCs w:val="24"/>
        </w:rPr>
        <w:t>General</w:t>
      </w:r>
    </w:p>
    <w:p w14:paraId="6273870A" w14:textId="3941ED65" w:rsidR="00BC01B7" w:rsidRPr="00CD3126" w:rsidRDefault="00BC01B7" w:rsidP="00CD3126">
      <w:pPr>
        <w:shd w:val="clear" w:color="auto" w:fill="FFFFFF"/>
        <w:spacing w:before="240" w:after="240" w:line="250" w:lineRule="auto"/>
        <w:jc w:val="both"/>
        <w:rPr>
          <w:rFonts w:ascii="Calibri" w:hAnsi="Calibri" w:cs="Calibri"/>
        </w:rPr>
      </w:pPr>
      <w:r w:rsidRPr="00CD3126">
        <w:rPr>
          <w:rFonts w:ascii="Calibri" w:hAnsi="Calibri" w:cs="Calibri"/>
        </w:rPr>
        <w:t>The manufacturer shall specify the airflow rate. This air flow rate shall be for cooling operation and be expressed in cubic metres per hour (m</w:t>
      </w:r>
      <w:r w:rsidRPr="00CD3126">
        <w:rPr>
          <w:rFonts w:ascii="Calibri" w:hAnsi="Calibri" w:cs="Calibri"/>
          <w:vertAlign w:val="superscript"/>
        </w:rPr>
        <w:t>3</w:t>
      </w:r>
      <w:r w:rsidRPr="00CD3126">
        <w:rPr>
          <w:rFonts w:ascii="Calibri" w:hAnsi="Calibri" w:cs="Calibri"/>
        </w:rPr>
        <w:t>/h) of standard air conditions.</w:t>
      </w:r>
      <w:r w:rsidR="00CD3126">
        <w:rPr>
          <w:rFonts w:ascii="Calibri" w:hAnsi="Calibri" w:cs="Calibri"/>
        </w:rPr>
        <w:t xml:space="preserve"> </w:t>
      </w:r>
      <w:proofErr w:type="spellStart"/>
      <w:r w:rsidRPr="00CD3126">
        <w:rPr>
          <w:rFonts w:ascii="Calibri" w:hAnsi="Calibri" w:cs="Calibri"/>
          <w:i/>
        </w:rPr>
        <w:t>P</w:t>
      </w:r>
      <w:r w:rsidRPr="00CD3126">
        <w:rPr>
          <w:rFonts w:ascii="Calibri" w:hAnsi="Calibri" w:cs="Calibri"/>
          <w:vertAlign w:val="subscript"/>
        </w:rPr>
        <w:t>fan</w:t>
      </w:r>
      <w:proofErr w:type="spellEnd"/>
      <w:r w:rsidRPr="00CD3126">
        <w:rPr>
          <w:rFonts w:ascii="Calibri" w:hAnsi="Calibri" w:cs="Calibri"/>
        </w:rPr>
        <w:t xml:space="preserve"> is the estimated fan power required to circulate indoor air, in watts.</w:t>
      </w:r>
    </w:p>
    <w:p w14:paraId="051063E0" w14:textId="77777777" w:rsidR="00BC01B7" w:rsidRPr="00B41F91" w:rsidRDefault="00BC01B7" w:rsidP="00BC01B7">
      <w:pPr>
        <w:shd w:val="clear" w:color="auto" w:fill="FFFFFF"/>
        <w:spacing w:before="240" w:after="240" w:line="282" w:lineRule="auto"/>
        <w:jc w:val="both"/>
        <w:rPr>
          <w:rFonts w:asciiTheme="minorHAnsi" w:hAnsiTheme="minorHAnsi" w:cstheme="minorHAnsi"/>
          <w:i/>
          <w:iCs/>
          <w:sz w:val="20"/>
          <w:szCs w:val="20"/>
        </w:rPr>
      </w:pPr>
      <w:r w:rsidRPr="00B41F91">
        <w:rPr>
          <w:rFonts w:asciiTheme="minorHAnsi" w:hAnsiTheme="minorHAnsi" w:cstheme="minorHAnsi"/>
          <w:i/>
          <w:iCs/>
          <w:sz w:val="20"/>
          <w:szCs w:val="20"/>
        </w:rPr>
        <w:t>Note: the airflow rate shall be tested without air filter.</w:t>
      </w:r>
    </w:p>
    <w:p w14:paraId="60D448A9" w14:textId="360F3A19" w:rsidR="00BC01B7" w:rsidRPr="00B41F91" w:rsidRDefault="00BC01B7" w:rsidP="00B41F91">
      <w:pPr>
        <w:pStyle w:val="ListParagraph"/>
        <w:numPr>
          <w:ilvl w:val="2"/>
          <w:numId w:val="12"/>
        </w:numPr>
        <w:ind w:left="720"/>
        <w:rPr>
          <w:rFonts w:asciiTheme="minorHAnsi" w:hAnsiTheme="minorHAnsi" w:cstheme="minorHAnsi"/>
          <w:b/>
          <w:bCs/>
          <w:sz w:val="24"/>
          <w:szCs w:val="24"/>
        </w:rPr>
      </w:pPr>
      <w:bookmarkStart w:id="3" w:name="_heading=h.oti57i1hs7t0" w:colFirst="0" w:colLast="0"/>
      <w:bookmarkEnd w:id="3"/>
      <w:r w:rsidRPr="00B41F91">
        <w:rPr>
          <w:rFonts w:asciiTheme="minorHAnsi" w:hAnsiTheme="minorHAnsi" w:cstheme="minorHAnsi"/>
          <w:b/>
          <w:bCs/>
          <w:sz w:val="24"/>
          <w:szCs w:val="24"/>
        </w:rPr>
        <w:t>Airflow Setting Procedure for Ducted ECUs</w:t>
      </w:r>
    </w:p>
    <w:p w14:paraId="4AF475C1" w14:textId="556EF6B4" w:rsidR="00BC01B7" w:rsidRPr="00B41F91" w:rsidRDefault="00BC01B7" w:rsidP="00BC01B7">
      <w:pPr>
        <w:shd w:val="clear" w:color="auto" w:fill="FFFFFF"/>
        <w:spacing w:before="240" w:after="240" w:line="282" w:lineRule="auto"/>
        <w:jc w:val="both"/>
        <w:rPr>
          <w:rFonts w:asciiTheme="minorHAnsi" w:hAnsiTheme="minorHAnsi" w:cstheme="minorHAnsi"/>
        </w:rPr>
      </w:pPr>
      <w:r w:rsidRPr="00B41F91">
        <w:rPr>
          <w:rFonts w:asciiTheme="minorHAnsi" w:hAnsiTheme="minorHAnsi" w:cstheme="minorHAnsi"/>
        </w:rPr>
        <w:t xml:space="preserve">The airflow rate setting shall be made when only the fan is operating at an ambient temperature between </w:t>
      </w:r>
      <w:r w:rsidRPr="005D1246">
        <w:rPr>
          <w:rFonts w:asciiTheme="minorHAnsi" w:hAnsiTheme="minorHAnsi" w:cstheme="minorHAnsi"/>
        </w:rPr>
        <w:t>30 °C and 40 °C</w:t>
      </w:r>
      <w:r w:rsidRPr="00B41F91">
        <w:rPr>
          <w:rFonts w:asciiTheme="minorHAnsi" w:hAnsiTheme="minorHAnsi" w:cstheme="minorHAnsi"/>
        </w:rPr>
        <w:t xml:space="preserve"> and a relative humidity between </w:t>
      </w:r>
      <w:r w:rsidRPr="005D1246">
        <w:rPr>
          <w:rFonts w:asciiTheme="minorHAnsi" w:hAnsiTheme="minorHAnsi" w:cstheme="minorHAnsi"/>
        </w:rPr>
        <w:t>30 percent and 70</w:t>
      </w:r>
      <w:r w:rsidRPr="00B41F91">
        <w:rPr>
          <w:rFonts w:asciiTheme="minorHAnsi" w:hAnsiTheme="minorHAnsi" w:cstheme="minorHAnsi"/>
        </w:rPr>
        <w:t xml:space="preserve"> percent. The airflow settings of the units shall be in accordance with </w:t>
      </w:r>
      <w:r w:rsidRPr="00520799">
        <w:rPr>
          <w:rFonts w:asciiTheme="minorHAnsi" w:hAnsiTheme="minorHAnsi" w:cstheme="minorHAnsi"/>
        </w:rPr>
        <w:t>Annex</w:t>
      </w:r>
      <w:r w:rsidR="00520799" w:rsidRPr="00520799">
        <w:rPr>
          <w:rFonts w:asciiTheme="minorHAnsi" w:hAnsiTheme="minorHAnsi" w:cstheme="minorHAnsi"/>
        </w:rPr>
        <w:t>ure</w:t>
      </w:r>
      <w:r w:rsidRPr="00520799">
        <w:rPr>
          <w:rFonts w:asciiTheme="minorHAnsi" w:hAnsiTheme="minorHAnsi" w:cstheme="minorHAnsi"/>
        </w:rPr>
        <w:t xml:space="preserve"> A</w:t>
      </w:r>
      <w:r w:rsidRPr="00B41F91">
        <w:rPr>
          <w:rFonts w:asciiTheme="minorHAnsi" w:hAnsiTheme="minorHAnsi" w:cstheme="minorHAnsi"/>
        </w:rPr>
        <w:t>.</w:t>
      </w:r>
    </w:p>
    <w:p w14:paraId="1F563858" w14:textId="77777777" w:rsidR="00BC01B7" w:rsidRDefault="00BC01B7" w:rsidP="00BC01B7">
      <w:pPr>
        <w:shd w:val="clear" w:color="auto" w:fill="FFFFFF"/>
        <w:spacing w:before="240" w:after="240" w:line="282" w:lineRule="auto"/>
        <w:jc w:val="both"/>
        <w:rPr>
          <w:rFonts w:asciiTheme="minorHAnsi" w:hAnsiTheme="minorHAnsi" w:cstheme="minorHAnsi"/>
        </w:rPr>
      </w:pPr>
      <w:r w:rsidRPr="00B41F91">
        <w:rPr>
          <w:rFonts w:asciiTheme="minorHAnsi" w:hAnsiTheme="minorHAnsi" w:cstheme="minorHAnsi"/>
        </w:rPr>
        <w:t xml:space="preserve">The rated airflow rate declared by the manufacturer shall be set and the resulting external static pressure, </w:t>
      </w:r>
      <w:r w:rsidRPr="00B41F91">
        <w:rPr>
          <w:rFonts w:asciiTheme="minorHAnsi" w:hAnsiTheme="minorHAnsi" w:cstheme="minorHAnsi"/>
          <w:i/>
        </w:rPr>
        <w:t>p</w:t>
      </w:r>
      <w:r w:rsidRPr="00B41F91">
        <w:rPr>
          <w:rFonts w:asciiTheme="minorHAnsi" w:hAnsiTheme="minorHAnsi" w:cstheme="minorHAnsi"/>
          <w:vertAlign w:val="subscript"/>
        </w:rPr>
        <w:t>e</w:t>
      </w:r>
      <w:r w:rsidRPr="00B41F91">
        <w:rPr>
          <w:rFonts w:asciiTheme="minorHAnsi" w:hAnsiTheme="minorHAnsi" w:cstheme="minorHAnsi"/>
        </w:rPr>
        <w:t>, (ESP) are measured. The measured ESP shall be larger than the ESP specified by the manufacturer of ECU. If the unit has an adjustable speed, it shall be adjusted to the speed that provides the rated ESP for rating.</w:t>
      </w:r>
    </w:p>
    <w:p w14:paraId="587CD8C2" w14:textId="77777777" w:rsidR="00107788" w:rsidRPr="00B41F91" w:rsidRDefault="00107788" w:rsidP="00BC01B7">
      <w:pPr>
        <w:shd w:val="clear" w:color="auto" w:fill="FFFFFF"/>
        <w:spacing w:before="240" w:after="240" w:line="282" w:lineRule="auto"/>
        <w:jc w:val="both"/>
        <w:rPr>
          <w:rFonts w:asciiTheme="minorHAnsi" w:hAnsiTheme="minorHAnsi" w:cstheme="minorHAnsi"/>
        </w:rPr>
      </w:pPr>
    </w:p>
    <w:p w14:paraId="49BC4988" w14:textId="252DFEF6" w:rsidR="00BC01B7" w:rsidRPr="00FD55F1" w:rsidRDefault="00BC01B7" w:rsidP="00FD55F1">
      <w:pPr>
        <w:pStyle w:val="ListParagraph"/>
        <w:numPr>
          <w:ilvl w:val="2"/>
          <w:numId w:val="12"/>
        </w:numPr>
        <w:ind w:left="720"/>
        <w:rPr>
          <w:rFonts w:asciiTheme="minorHAnsi" w:hAnsiTheme="minorHAnsi" w:cstheme="minorHAnsi"/>
          <w:b/>
          <w:bCs/>
          <w:sz w:val="24"/>
          <w:szCs w:val="24"/>
        </w:rPr>
      </w:pPr>
      <w:bookmarkStart w:id="4" w:name="_heading=h.q7exn5dvbbz1" w:colFirst="0" w:colLast="0"/>
      <w:bookmarkEnd w:id="4"/>
      <w:r w:rsidRPr="00FD55F1">
        <w:rPr>
          <w:rFonts w:asciiTheme="minorHAnsi" w:hAnsiTheme="minorHAnsi" w:cstheme="minorHAnsi"/>
          <w:b/>
          <w:bCs/>
          <w:sz w:val="24"/>
          <w:szCs w:val="24"/>
        </w:rPr>
        <w:t>ESP for rating</w:t>
      </w:r>
    </w:p>
    <w:p w14:paraId="575DBDC6" w14:textId="7506D7CC" w:rsidR="00BC01B7" w:rsidRDefault="00BC01B7" w:rsidP="00B34E4D">
      <w:pPr>
        <w:ind w:left="720"/>
        <w:rPr>
          <w:rFonts w:asciiTheme="minorHAnsi" w:hAnsiTheme="minorHAnsi" w:cstheme="minorHAnsi"/>
        </w:rPr>
      </w:pPr>
      <w:r w:rsidRPr="00B34E4D">
        <w:rPr>
          <w:rFonts w:asciiTheme="minorHAnsi" w:hAnsiTheme="minorHAnsi" w:cstheme="minorHAnsi"/>
        </w:rPr>
        <w:t xml:space="preserve">If the rated ESP specified the manufacturer gives less than the </w:t>
      </w:r>
      <w:r w:rsidR="008B1A90" w:rsidRPr="00B34E4D">
        <w:rPr>
          <w:rFonts w:asciiTheme="minorHAnsi" w:hAnsiTheme="minorHAnsi" w:cstheme="minorHAnsi"/>
        </w:rPr>
        <w:t>value specified by buyer</w:t>
      </w:r>
      <w:r w:rsidRPr="00B34E4D">
        <w:rPr>
          <w:rFonts w:asciiTheme="minorHAnsi" w:hAnsiTheme="minorHAnsi" w:cstheme="minorHAnsi"/>
        </w:rPr>
        <w:t xml:space="preserve">, and larger than or equal to the 80 percent of the maximum ESP, the </w:t>
      </w:r>
      <w:r w:rsidR="008B1A90" w:rsidRPr="00B34E4D">
        <w:rPr>
          <w:rFonts w:asciiTheme="minorHAnsi" w:hAnsiTheme="minorHAnsi" w:cstheme="minorHAnsi"/>
        </w:rPr>
        <w:t xml:space="preserve">buyer </w:t>
      </w:r>
      <w:r w:rsidR="009646BA" w:rsidRPr="00B34E4D">
        <w:rPr>
          <w:rFonts w:asciiTheme="minorHAnsi" w:hAnsiTheme="minorHAnsi" w:cstheme="minorHAnsi"/>
        </w:rPr>
        <w:t xml:space="preserve">specified ESP shall </w:t>
      </w:r>
      <w:r w:rsidR="00425AF8" w:rsidRPr="00B34E4D">
        <w:rPr>
          <w:rFonts w:asciiTheme="minorHAnsi" w:hAnsiTheme="minorHAnsi" w:cstheme="minorHAnsi"/>
        </w:rPr>
        <w:t xml:space="preserve">be used as </w:t>
      </w:r>
      <w:r w:rsidRPr="00B34E4D">
        <w:rPr>
          <w:rFonts w:asciiTheme="minorHAnsi" w:hAnsiTheme="minorHAnsi" w:cstheme="minorHAnsi"/>
        </w:rPr>
        <w:t>the ESP for rating. The maximum ESP may be either specified by the manufacturer or derived/calculated from fan curves provided by the manufacturer.</w:t>
      </w:r>
    </w:p>
    <w:p w14:paraId="116343F5" w14:textId="77777777" w:rsidR="00E21008" w:rsidRDefault="00E21008" w:rsidP="00B34E4D">
      <w:pPr>
        <w:ind w:left="720"/>
        <w:rPr>
          <w:rFonts w:asciiTheme="minorHAnsi" w:hAnsiTheme="minorHAnsi" w:cstheme="minorHAnsi"/>
        </w:rPr>
      </w:pPr>
    </w:p>
    <w:p w14:paraId="42264FF6" w14:textId="77777777" w:rsidR="00E21008" w:rsidRDefault="00E21008" w:rsidP="00B34E4D">
      <w:pPr>
        <w:ind w:left="720"/>
        <w:rPr>
          <w:rFonts w:asciiTheme="minorHAnsi" w:hAnsiTheme="minorHAnsi" w:cstheme="minorHAnsi"/>
        </w:rPr>
      </w:pPr>
    </w:p>
    <w:p w14:paraId="0856122D" w14:textId="77777777" w:rsidR="00E21008" w:rsidRDefault="00E21008" w:rsidP="00B34E4D">
      <w:pPr>
        <w:ind w:left="720"/>
        <w:rPr>
          <w:rFonts w:asciiTheme="minorHAnsi" w:hAnsiTheme="minorHAnsi" w:cstheme="minorHAnsi"/>
        </w:rPr>
      </w:pPr>
    </w:p>
    <w:p w14:paraId="5B3F2409" w14:textId="77777777" w:rsidR="00E21008" w:rsidRDefault="00E21008" w:rsidP="00B34E4D">
      <w:pPr>
        <w:ind w:left="720"/>
        <w:rPr>
          <w:rFonts w:asciiTheme="minorHAnsi" w:hAnsiTheme="minorHAnsi" w:cstheme="minorHAnsi"/>
        </w:rPr>
      </w:pPr>
    </w:p>
    <w:p w14:paraId="2ACD1982" w14:textId="77777777" w:rsidR="00E21008" w:rsidRDefault="00E21008" w:rsidP="00B34E4D">
      <w:pPr>
        <w:ind w:left="720"/>
        <w:rPr>
          <w:rFonts w:asciiTheme="minorHAnsi" w:hAnsiTheme="minorHAnsi" w:cstheme="minorHAnsi"/>
        </w:rPr>
      </w:pPr>
    </w:p>
    <w:p w14:paraId="6BAE309A" w14:textId="77777777" w:rsidR="00E21008" w:rsidRDefault="00E21008" w:rsidP="00B34E4D">
      <w:pPr>
        <w:ind w:left="720"/>
        <w:rPr>
          <w:rFonts w:asciiTheme="minorHAnsi" w:hAnsiTheme="minorHAnsi" w:cstheme="minorHAnsi"/>
        </w:rPr>
      </w:pPr>
    </w:p>
    <w:p w14:paraId="30C85ED7" w14:textId="39A874BE" w:rsidR="00431FE1" w:rsidRDefault="008860F7" w:rsidP="00B34E4D">
      <w:pPr>
        <w:pStyle w:val="ListParagraph"/>
        <w:numPr>
          <w:ilvl w:val="1"/>
          <w:numId w:val="12"/>
        </w:numPr>
        <w:ind w:hanging="720"/>
        <w:rPr>
          <w:rFonts w:asciiTheme="minorHAnsi" w:hAnsiTheme="minorHAnsi" w:cstheme="minorHAnsi"/>
          <w:b/>
          <w:bCs/>
          <w:sz w:val="24"/>
          <w:szCs w:val="24"/>
        </w:rPr>
      </w:pPr>
      <w:r>
        <w:rPr>
          <w:rFonts w:asciiTheme="minorHAnsi" w:hAnsiTheme="minorHAnsi" w:cstheme="minorHAnsi"/>
          <w:b/>
          <w:bCs/>
          <w:sz w:val="24"/>
          <w:szCs w:val="24"/>
        </w:rPr>
        <w:lastRenderedPageBreak/>
        <w:t>Rating conditions</w:t>
      </w:r>
    </w:p>
    <w:p w14:paraId="4B01856C" w14:textId="4EE93BAD" w:rsidR="008860F7" w:rsidRDefault="004C0E99" w:rsidP="008860F7">
      <w:pPr>
        <w:pStyle w:val="ListParagraph"/>
        <w:rPr>
          <w:rFonts w:asciiTheme="minorHAnsi" w:hAnsiTheme="minorHAnsi" w:cstheme="minorHAnsi"/>
        </w:rPr>
      </w:pPr>
      <w:r w:rsidRPr="004C0E99">
        <w:rPr>
          <w:rFonts w:asciiTheme="minorHAnsi" w:hAnsiTheme="minorHAnsi" w:cstheme="minorHAnsi"/>
        </w:rPr>
        <w:t>The following conditions shall be considered for the capacity rating and Energy Efficiency Ration calculations of evaporative coolers:</w:t>
      </w:r>
    </w:p>
    <w:p w14:paraId="118D5598" w14:textId="2FBA8A4C" w:rsidR="00693B11" w:rsidRPr="00693B11" w:rsidRDefault="00693B11" w:rsidP="00685845">
      <w:pPr>
        <w:pStyle w:val="ListParagraph"/>
        <w:ind w:left="0"/>
        <w:rPr>
          <w:rFonts w:asciiTheme="minorHAnsi" w:hAnsiTheme="minorHAnsi" w:cstheme="minorHAnsi"/>
        </w:rPr>
      </w:pPr>
      <w:r w:rsidRPr="00693B11">
        <w:rPr>
          <w:rFonts w:asciiTheme="minorHAnsi" w:hAnsiTheme="minorHAnsi" w:cstheme="minorHAnsi"/>
        </w:rPr>
        <w:t xml:space="preserve">Table </w:t>
      </w:r>
      <w:r>
        <w:rPr>
          <w:rFonts w:asciiTheme="minorHAnsi" w:hAnsiTheme="minorHAnsi" w:cstheme="minorHAnsi"/>
        </w:rPr>
        <w:t>1</w:t>
      </w:r>
      <w:r w:rsidRPr="00693B11">
        <w:rPr>
          <w:rFonts w:asciiTheme="minorHAnsi" w:hAnsiTheme="minorHAnsi" w:cstheme="minorHAnsi"/>
        </w:rPr>
        <w:t>: Rating test conditions</w:t>
      </w:r>
    </w:p>
    <w:tbl>
      <w:tblPr>
        <w:tblStyle w:val="TableGrid"/>
        <w:tblW w:w="0" w:type="auto"/>
        <w:tblLook w:val="04A0" w:firstRow="1" w:lastRow="0" w:firstColumn="1" w:lastColumn="0" w:noHBand="0" w:noVBand="1"/>
      </w:tblPr>
      <w:tblGrid>
        <w:gridCol w:w="3105"/>
        <w:gridCol w:w="850"/>
        <w:gridCol w:w="2790"/>
      </w:tblGrid>
      <w:tr w:rsidR="00693B11" w:rsidRPr="00693B11" w14:paraId="4259241F" w14:textId="77777777" w:rsidTr="00685845">
        <w:tc>
          <w:tcPr>
            <w:tcW w:w="3105" w:type="dxa"/>
          </w:tcPr>
          <w:p w14:paraId="76195B04" w14:textId="77777777" w:rsidR="00693B11" w:rsidRPr="00693B11" w:rsidRDefault="00693B11" w:rsidP="00685845">
            <w:pPr>
              <w:pStyle w:val="ListParagraph"/>
              <w:ind w:left="-108"/>
              <w:rPr>
                <w:rFonts w:asciiTheme="minorHAnsi" w:hAnsiTheme="minorHAnsi" w:cstheme="minorHAnsi"/>
              </w:rPr>
            </w:pPr>
            <w:r w:rsidRPr="00693B11">
              <w:rPr>
                <w:rFonts w:asciiTheme="minorHAnsi" w:hAnsiTheme="minorHAnsi" w:cstheme="minorHAnsi"/>
              </w:rPr>
              <w:t>Parameter</w:t>
            </w:r>
          </w:p>
        </w:tc>
        <w:tc>
          <w:tcPr>
            <w:tcW w:w="850" w:type="dxa"/>
          </w:tcPr>
          <w:p w14:paraId="45C5AE80" w14:textId="77777777" w:rsidR="00693B11" w:rsidRPr="00693B11" w:rsidRDefault="00693B11" w:rsidP="00685845">
            <w:pPr>
              <w:pStyle w:val="ListParagraph"/>
              <w:ind w:left="24"/>
              <w:rPr>
                <w:rFonts w:asciiTheme="minorHAnsi" w:hAnsiTheme="minorHAnsi" w:cstheme="minorHAnsi"/>
              </w:rPr>
            </w:pPr>
            <w:r w:rsidRPr="00693B11">
              <w:rPr>
                <w:rFonts w:asciiTheme="minorHAnsi" w:hAnsiTheme="minorHAnsi" w:cstheme="minorHAnsi"/>
              </w:rPr>
              <w:t xml:space="preserve">Unit </w:t>
            </w:r>
          </w:p>
        </w:tc>
        <w:tc>
          <w:tcPr>
            <w:tcW w:w="2790" w:type="dxa"/>
          </w:tcPr>
          <w:p w14:paraId="4BC43CB1" w14:textId="77777777"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Standard condition</w:t>
            </w:r>
          </w:p>
        </w:tc>
      </w:tr>
      <w:tr w:rsidR="00693B11" w:rsidRPr="00693B11" w14:paraId="5D2F8F59" w14:textId="77777777" w:rsidTr="00685845">
        <w:tc>
          <w:tcPr>
            <w:tcW w:w="3105" w:type="dxa"/>
          </w:tcPr>
          <w:p w14:paraId="70CBA096" w14:textId="77777777" w:rsidR="00693B11" w:rsidRPr="00693B11" w:rsidRDefault="00693B11" w:rsidP="00685845">
            <w:pPr>
              <w:pStyle w:val="ListParagraph"/>
              <w:ind w:left="-18"/>
              <w:rPr>
                <w:rFonts w:asciiTheme="minorHAnsi" w:hAnsiTheme="minorHAnsi" w:cstheme="minorHAnsi"/>
              </w:rPr>
            </w:pPr>
            <w:r w:rsidRPr="00693B11">
              <w:rPr>
                <w:rFonts w:asciiTheme="minorHAnsi" w:hAnsiTheme="minorHAnsi" w:cstheme="minorHAnsi"/>
              </w:rPr>
              <w:t>Entering air temperature to evaporative cooling unit</w:t>
            </w:r>
          </w:p>
        </w:tc>
        <w:tc>
          <w:tcPr>
            <w:tcW w:w="850" w:type="dxa"/>
          </w:tcPr>
          <w:p w14:paraId="4EDC86D7" w14:textId="77777777" w:rsidR="00693B11" w:rsidRPr="00693B11" w:rsidRDefault="00693B11" w:rsidP="00685845">
            <w:pPr>
              <w:pStyle w:val="ListParagraph"/>
              <w:ind w:left="24"/>
              <w:rPr>
                <w:rFonts w:asciiTheme="minorHAnsi" w:hAnsiTheme="minorHAnsi" w:cstheme="minorHAnsi"/>
              </w:rPr>
            </w:pPr>
            <w:r w:rsidRPr="00693B11">
              <w:rPr>
                <w:rFonts w:asciiTheme="minorHAnsi" w:hAnsiTheme="minorHAnsi" w:cstheme="minorHAnsi"/>
              </w:rPr>
              <w:t>°C</w:t>
            </w:r>
          </w:p>
        </w:tc>
        <w:tc>
          <w:tcPr>
            <w:tcW w:w="2790" w:type="dxa"/>
          </w:tcPr>
          <w:p w14:paraId="7D2DB2C1" w14:textId="77777777"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40.5</w:t>
            </w:r>
          </w:p>
        </w:tc>
      </w:tr>
      <w:tr w:rsidR="00693B11" w:rsidRPr="00693B11" w14:paraId="027300EB" w14:textId="77777777" w:rsidTr="00685845">
        <w:tc>
          <w:tcPr>
            <w:tcW w:w="3105" w:type="dxa"/>
          </w:tcPr>
          <w:p w14:paraId="049B1F47" w14:textId="77777777" w:rsidR="00693B11" w:rsidRPr="00693B11" w:rsidRDefault="00693B11" w:rsidP="00685845">
            <w:pPr>
              <w:pStyle w:val="ListParagraph"/>
              <w:ind w:left="-18"/>
              <w:rPr>
                <w:rFonts w:asciiTheme="minorHAnsi" w:hAnsiTheme="minorHAnsi" w:cstheme="minorHAnsi"/>
              </w:rPr>
            </w:pPr>
            <w:r w:rsidRPr="00693B11">
              <w:rPr>
                <w:rFonts w:asciiTheme="minorHAnsi" w:hAnsiTheme="minorHAnsi" w:cstheme="minorHAnsi"/>
              </w:rPr>
              <w:t>Mean coinciding wet bulb temperature</w:t>
            </w:r>
          </w:p>
        </w:tc>
        <w:tc>
          <w:tcPr>
            <w:tcW w:w="850" w:type="dxa"/>
          </w:tcPr>
          <w:p w14:paraId="4E0BA761" w14:textId="77777777" w:rsidR="00693B11" w:rsidRPr="00693B11" w:rsidRDefault="00693B11" w:rsidP="00685845">
            <w:pPr>
              <w:pStyle w:val="ListParagraph"/>
              <w:ind w:left="24"/>
              <w:rPr>
                <w:rFonts w:asciiTheme="minorHAnsi" w:hAnsiTheme="minorHAnsi" w:cstheme="minorHAnsi"/>
              </w:rPr>
            </w:pPr>
            <w:r w:rsidRPr="00693B11">
              <w:rPr>
                <w:rFonts w:asciiTheme="minorHAnsi" w:hAnsiTheme="minorHAnsi" w:cstheme="minorHAnsi"/>
              </w:rPr>
              <w:t>°C</w:t>
            </w:r>
          </w:p>
        </w:tc>
        <w:tc>
          <w:tcPr>
            <w:tcW w:w="2790" w:type="dxa"/>
          </w:tcPr>
          <w:p w14:paraId="3021241C" w14:textId="77777777"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23.3</w:t>
            </w:r>
          </w:p>
        </w:tc>
      </w:tr>
      <w:tr w:rsidR="00693B11" w:rsidRPr="00693B11" w14:paraId="00C7FC51" w14:textId="77777777" w:rsidTr="00685845">
        <w:tc>
          <w:tcPr>
            <w:tcW w:w="3105" w:type="dxa"/>
          </w:tcPr>
          <w:p w14:paraId="10F6FA6F" w14:textId="77777777" w:rsidR="00693B11" w:rsidRPr="00693B11" w:rsidRDefault="00693B11" w:rsidP="00685845">
            <w:pPr>
              <w:pStyle w:val="ListParagraph"/>
              <w:ind w:left="-18"/>
              <w:rPr>
                <w:rFonts w:asciiTheme="minorHAnsi" w:hAnsiTheme="minorHAnsi" w:cstheme="minorHAnsi"/>
              </w:rPr>
            </w:pPr>
            <w:r w:rsidRPr="00693B11">
              <w:rPr>
                <w:rFonts w:asciiTheme="minorHAnsi" w:hAnsiTheme="minorHAnsi" w:cstheme="minorHAnsi"/>
              </w:rPr>
              <w:t>Air flow setting</w:t>
            </w:r>
          </w:p>
        </w:tc>
        <w:tc>
          <w:tcPr>
            <w:tcW w:w="850" w:type="dxa"/>
          </w:tcPr>
          <w:p w14:paraId="6DF23D9B" w14:textId="77777777" w:rsidR="00693B11" w:rsidRPr="00693B11" w:rsidRDefault="00693B11" w:rsidP="00685845">
            <w:pPr>
              <w:pStyle w:val="ListParagraph"/>
              <w:ind w:left="24"/>
              <w:rPr>
                <w:rFonts w:asciiTheme="minorHAnsi" w:hAnsiTheme="minorHAnsi" w:cstheme="minorHAnsi"/>
              </w:rPr>
            </w:pPr>
          </w:p>
        </w:tc>
        <w:tc>
          <w:tcPr>
            <w:tcW w:w="2790" w:type="dxa"/>
          </w:tcPr>
          <w:p w14:paraId="01324685" w14:textId="161DD60B"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 xml:space="preserve">As per clause 6.2 </w:t>
            </w:r>
          </w:p>
        </w:tc>
      </w:tr>
      <w:tr w:rsidR="00693B11" w:rsidRPr="00693B11" w14:paraId="094F2A73" w14:textId="77777777" w:rsidTr="00685845">
        <w:tc>
          <w:tcPr>
            <w:tcW w:w="3105" w:type="dxa"/>
          </w:tcPr>
          <w:p w14:paraId="1327520C" w14:textId="77777777" w:rsidR="00693B11" w:rsidRPr="00693B11" w:rsidRDefault="00693B11" w:rsidP="00685845">
            <w:pPr>
              <w:pStyle w:val="ListParagraph"/>
              <w:ind w:left="-18"/>
              <w:rPr>
                <w:rFonts w:asciiTheme="minorHAnsi" w:hAnsiTheme="minorHAnsi" w:cstheme="minorHAnsi"/>
              </w:rPr>
            </w:pPr>
            <w:r w:rsidRPr="00693B11">
              <w:rPr>
                <w:rFonts w:asciiTheme="minorHAnsi" w:hAnsiTheme="minorHAnsi" w:cstheme="minorHAnsi"/>
              </w:rPr>
              <w:t>Test voltage</w:t>
            </w:r>
          </w:p>
        </w:tc>
        <w:tc>
          <w:tcPr>
            <w:tcW w:w="850" w:type="dxa"/>
          </w:tcPr>
          <w:p w14:paraId="6683522F" w14:textId="77777777" w:rsidR="00693B11" w:rsidRPr="00693B11" w:rsidRDefault="00693B11" w:rsidP="00685845">
            <w:pPr>
              <w:pStyle w:val="ListParagraph"/>
              <w:ind w:left="24"/>
              <w:rPr>
                <w:rFonts w:asciiTheme="minorHAnsi" w:hAnsiTheme="minorHAnsi" w:cstheme="minorHAnsi"/>
              </w:rPr>
            </w:pPr>
            <w:r w:rsidRPr="00693B11">
              <w:rPr>
                <w:rFonts w:asciiTheme="minorHAnsi" w:hAnsiTheme="minorHAnsi" w:cstheme="minorHAnsi"/>
              </w:rPr>
              <w:t>V</w:t>
            </w:r>
          </w:p>
        </w:tc>
        <w:tc>
          <w:tcPr>
            <w:tcW w:w="2790" w:type="dxa"/>
          </w:tcPr>
          <w:p w14:paraId="56F4D2FD" w14:textId="12743A3C"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 xml:space="preserve">Table </w:t>
            </w:r>
            <w:r w:rsidR="00C10F11">
              <w:rPr>
                <w:rFonts w:asciiTheme="minorHAnsi" w:hAnsiTheme="minorHAnsi" w:cstheme="minorHAnsi"/>
              </w:rPr>
              <w:t>2</w:t>
            </w:r>
          </w:p>
        </w:tc>
      </w:tr>
      <w:tr w:rsidR="00693B11" w:rsidRPr="00693B11" w14:paraId="0B08FEDA" w14:textId="77777777" w:rsidTr="00685845">
        <w:tc>
          <w:tcPr>
            <w:tcW w:w="3105" w:type="dxa"/>
          </w:tcPr>
          <w:p w14:paraId="3D1C3EE4" w14:textId="77777777" w:rsidR="00693B11" w:rsidRPr="00693B11" w:rsidRDefault="00693B11" w:rsidP="00685845">
            <w:pPr>
              <w:pStyle w:val="ListParagraph"/>
              <w:ind w:left="-18"/>
              <w:rPr>
                <w:rFonts w:asciiTheme="minorHAnsi" w:hAnsiTheme="minorHAnsi" w:cstheme="minorHAnsi"/>
              </w:rPr>
            </w:pPr>
            <w:r w:rsidRPr="00693B11">
              <w:rPr>
                <w:rFonts w:asciiTheme="minorHAnsi" w:hAnsiTheme="minorHAnsi" w:cstheme="minorHAnsi"/>
              </w:rPr>
              <w:t>Test frequency</w:t>
            </w:r>
          </w:p>
        </w:tc>
        <w:tc>
          <w:tcPr>
            <w:tcW w:w="850" w:type="dxa"/>
          </w:tcPr>
          <w:p w14:paraId="7FA584BF" w14:textId="77777777" w:rsidR="00693B11" w:rsidRPr="00693B11" w:rsidRDefault="00693B11" w:rsidP="00685845">
            <w:pPr>
              <w:pStyle w:val="ListParagraph"/>
              <w:ind w:left="24"/>
              <w:rPr>
                <w:rFonts w:asciiTheme="minorHAnsi" w:hAnsiTheme="minorHAnsi" w:cstheme="minorHAnsi"/>
              </w:rPr>
            </w:pPr>
            <w:r w:rsidRPr="00693B11">
              <w:rPr>
                <w:rFonts w:asciiTheme="minorHAnsi" w:hAnsiTheme="minorHAnsi" w:cstheme="minorHAnsi"/>
              </w:rPr>
              <w:t>Hz</w:t>
            </w:r>
          </w:p>
        </w:tc>
        <w:tc>
          <w:tcPr>
            <w:tcW w:w="2790" w:type="dxa"/>
          </w:tcPr>
          <w:p w14:paraId="0BE27E03" w14:textId="77777777" w:rsidR="00693B11" w:rsidRPr="00693B11" w:rsidRDefault="00693B11" w:rsidP="00685845">
            <w:pPr>
              <w:pStyle w:val="ListParagraph"/>
              <w:ind w:left="72"/>
              <w:rPr>
                <w:rFonts w:asciiTheme="minorHAnsi" w:hAnsiTheme="minorHAnsi" w:cstheme="minorHAnsi"/>
              </w:rPr>
            </w:pPr>
            <w:r w:rsidRPr="00693B11">
              <w:rPr>
                <w:rFonts w:asciiTheme="minorHAnsi" w:hAnsiTheme="minorHAnsi" w:cstheme="minorHAnsi"/>
              </w:rPr>
              <w:t>50</w:t>
            </w:r>
          </w:p>
        </w:tc>
      </w:tr>
    </w:tbl>
    <w:p w14:paraId="78923BEA" w14:textId="67FE18B4" w:rsidR="008D4678" w:rsidRDefault="008D4678" w:rsidP="008D4678">
      <w:pPr>
        <w:rPr>
          <w:rFonts w:asciiTheme="minorHAnsi" w:hAnsiTheme="minorHAnsi" w:cstheme="minorHAnsi"/>
        </w:rPr>
      </w:pPr>
      <w:r w:rsidRPr="008D4678">
        <w:rPr>
          <w:rFonts w:asciiTheme="minorHAnsi" w:hAnsiTheme="minorHAnsi" w:cstheme="minorHAnsi"/>
          <w:i/>
          <w:iCs/>
        </w:rPr>
        <w:t>Note: All tests are done without filter</w:t>
      </w:r>
    </w:p>
    <w:p w14:paraId="7FAFB5FD" w14:textId="719DBC5C" w:rsidR="00A5304F" w:rsidRPr="00A5304F" w:rsidRDefault="00A5304F" w:rsidP="002D0129">
      <w:pPr>
        <w:pBdr>
          <w:top w:val="nil"/>
          <w:left w:val="nil"/>
          <w:bottom w:val="nil"/>
          <w:right w:val="nil"/>
          <w:between w:val="nil"/>
        </w:pBdr>
        <w:spacing w:before="200"/>
        <w:ind w:left="720" w:right="261"/>
        <w:jc w:val="both"/>
        <w:rPr>
          <w:rFonts w:ascii="Calibri" w:hAnsi="Calibri" w:cs="Calibri"/>
        </w:rPr>
      </w:pPr>
      <w:r w:rsidRPr="00A5304F">
        <w:rPr>
          <w:rFonts w:ascii="Calibri" w:hAnsi="Calibri" w:cs="Calibri"/>
        </w:rPr>
        <w:t>The</w:t>
      </w:r>
      <w:r w:rsidRPr="00A5304F">
        <w:rPr>
          <w:rFonts w:ascii="Calibri" w:hAnsi="Calibri" w:cs="Calibri"/>
          <w:i/>
        </w:rPr>
        <w:t xml:space="preserve"> </w:t>
      </w:r>
      <w:r w:rsidRPr="00A5304F">
        <w:rPr>
          <w:rFonts w:ascii="Calibri" w:hAnsi="Calibri" w:cs="Calibri"/>
        </w:rPr>
        <w:t>saturation efficiency shall be measured at any given ambient temperature provided Wet Bulb (WB) depression is more than 11 °C. Saturation efficiency should be plotted on a psychrometric chart for design ambient condition (40.5°C DBT, 23.3°C WBT) to derive design supply air condition.</w:t>
      </w:r>
    </w:p>
    <w:p w14:paraId="1E939BA9" w14:textId="5AF2118E" w:rsidR="002442AE" w:rsidRPr="002442AE" w:rsidRDefault="002442AE" w:rsidP="002442AE">
      <w:pPr>
        <w:rPr>
          <w:rFonts w:asciiTheme="minorHAnsi" w:hAnsiTheme="minorHAnsi" w:cstheme="minorHAnsi"/>
          <w:b/>
          <w:lang w:val="en-GB"/>
        </w:rPr>
      </w:pPr>
      <w:r w:rsidRPr="002442AE">
        <w:rPr>
          <w:rFonts w:asciiTheme="minorHAnsi" w:hAnsiTheme="minorHAnsi" w:cstheme="minorHAnsi"/>
          <w:b/>
          <w:lang w:val="en-GB"/>
        </w:rPr>
        <w:t>Table </w:t>
      </w:r>
      <w:r w:rsidR="007C14EF">
        <w:rPr>
          <w:rFonts w:asciiTheme="minorHAnsi" w:hAnsiTheme="minorHAnsi" w:cstheme="minorHAnsi"/>
          <w:b/>
          <w:lang w:val="en-GB"/>
        </w:rPr>
        <w:t xml:space="preserve">2: </w:t>
      </w:r>
      <w:r w:rsidRPr="002442AE">
        <w:rPr>
          <w:rFonts w:asciiTheme="minorHAnsi" w:hAnsiTheme="minorHAnsi" w:cstheme="minorHAnsi"/>
          <w:b/>
          <w:lang w:val="en-GB"/>
        </w:rPr>
        <w:t xml:space="preserve"> Voltages for Capacity and Performance Tests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240"/>
        <w:gridCol w:w="4140"/>
      </w:tblGrid>
      <w:tr w:rsidR="002442AE" w:rsidRPr="002442AE" w14:paraId="6335503D" w14:textId="77777777" w:rsidTr="008C6840">
        <w:tc>
          <w:tcPr>
            <w:tcW w:w="1170" w:type="dxa"/>
            <w:tcBorders>
              <w:bottom w:val="nil"/>
            </w:tcBorders>
          </w:tcPr>
          <w:p w14:paraId="71B814F7" w14:textId="77777777" w:rsidR="002442AE" w:rsidRPr="002442AE" w:rsidRDefault="002442AE" w:rsidP="002442AE">
            <w:pPr>
              <w:rPr>
                <w:rFonts w:asciiTheme="minorHAnsi" w:hAnsiTheme="minorHAnsi" w:cstheme="minorHAnsi"/>
                <w:b/>
                <w:lang w:val="en-GB"/>
              </w:rPr>
            </w:pPr>
            <w:proofErr w:type="spellStart"/>
            <w:r w:rsidRPr="002442AE">
              <w:rPr>
                <w:rFonts w:asciiTheme="minorHAnsi" w:hAnsiTheme="minorHAnsi" w:cstheme="minorHAnsi"/>
                <w:b/>
                <w:lang w:val="en-GB"/>
              </w:rPr>
              <w:t>Sl</w:t>
            </w:r>
            <w:proofErr w:type="spellEnd"/>
            <w:r w:rsidRPr="002442AE">
              <w:rPr>
                <w:rFonts w:asciiTheme="minorHAnsi" w:hAnsiTheme="minorHAnsi" w:cstheme="minorHAnsi"/>
                <w:b/>
                <w:lang w:val="en-GB"/>
              </w:rPr>
              <w:t xml:space="preserve"> no.</w:t>
            </w:r>
          </w:p>
        </w:tc>
        <w:tc>
          <w:tcPr>
            <w:tcW w:w="3240" w:type="dxa"/>
            <w:tcBorders>
              <w:bottom w:val="nil"/>
            </w:tcBorders>
            <w:vAlign w:val="center"/>
          </w:tcPr>
          <w:p w14:paraId="3E092DEF"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b/>
                <w:lang w:val="en-GB"/>
              </w:rPr>
              <w:t xml:space="preserve">Rated (Nameplate) </w:t>
            </w:r>
            <w:proofErr w:type="spellStart"/>
            <w:r w:rsidRPr="002442AE">
              <w:rPr>
                <w:rFonts w:asciiTheme="minorHAnsi" w:hAnsiTheme="minorHAnsi" w:cstheme="minorHAnsi"/>
                <w:b/>
                <w:lang w:val="en-GB"/>
              </w:rPr>
              <w:t>Voltage</w:t>
            </w:r>
            <w:r w:rsidRPr="002442AE">
              <w:rPr>
                <w:rFonts w:asciiTheme="minorHAnsi" w:hAnsiTheme="minorHAnsi" w:cstheme="minorHAnsi"/>
                <w:vertAlign w:val="superscript"/>
                <w:lang w:val="en-GB"/>
              </w:rPr>
              <w:t>a</w:t>
            </w:r>
            <w:proofErr w:type="spellEnd"/>
          </w:p>
          <w:p w14:paraId="0133FA60"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V</w:t>
            </w:r>
          </w:p>
        </w:tc>
        <w:tc>
          <w:tcPr>
            <w:tcW w:w="4140" w:type="dxa"/>
            <w:tcBorders>
              <w:bottom w:val="nil"/>
            </w:tcBorders>
            <w:vAlign w:val="center"/>
          </w:tcPr>
          <w:p w14:paraId="4218F277"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b/>
                <w:lang w:val="en-GB"/>
              </w:rPr>
              <w:t xml:space="preserve">Test </w:t>
            </w:r>
            <w:proofErr w:type="spellStart"/>
            <w:r w:rsidRPr="002442AE">
              <w:rPr>
                <w:rFonts w:asciiTheme="minorHAnsi" w:hAnsiTheme="minorHAnsi" w:cstheme="minorHAnsi"/>
                <w:b/>
                <w:lang w:val="en-GB"/>
              </w:rPr>
              <w:t>Voltage</w:t>
            </w:r>
            <w:r w:rsidRPr="002442AE">
              <w:rPr>
                <w:rFonts w:asciiTheme="minorHAnsi" w:hAnsiTheme="minorHAnsi" w:cstheme="minorHAnsi"/>
                <w:vertAlign w:val="superscript"/>
                <w:lang w:val="en-GB"/>
              </w:rPr>
              <w:t>b</w:t>
            </w:r>
            <w:proofErr w:type="spellEnd"/>
          </w:p>
          <w:p w14:paraId="521AA4E9"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V</w:t>
            </w:r>
          </w:p>
        </w:tc>
      </w:tr>
      <w:tr w:rsidR="002442AE" w:rsidRPr="002442AE" w14:paraId="24714CA6" w14:textId="77777777" w:rsidTr="008C6840">
        <w:tc>
          <w:tcPr>
            <w:tcW w:w="1170" w:type="dxa"/>
            <w:tcBorders>
              <w:top w:val="single" w:sz="4" w:space="0" w:color="auto"/>
            </w:tcBorders>
          </w:tcPr>
          <w:p w14:paraId="67113017" w14:textId="77777777" w:rsidR="002442AE" w:rsidRPr="002442AE" w:rsidRDefault="002442AE" w:rsidP="002442AE">
            <w:pPr>
              <w:rPr>
                <w:rFonts w:asciiTheme="minorHAnsi" w:hAnsiTheme="minorHAnsi" w:cstheme="minorHAnsi"/>
                <w:lang w:val="en-GB"/>
              </w:rPr>
            </w:pPr>
            <w:proofErr w:type="spellStart"/>
            <w:r w:rsidRPr="002442AE">
              <w:rPr>
                <w:rFonts w:asciiTheme="minorHAnsi" w:hAnsiTheme="minorHAnsi" w:cstheme="minorHAnsi"/>
                <w:lang w:val="en-GB"/>
              </w:rPr>
              <w:t>i</w:t>
            </w:r>
            <w:proofErr w:type="spellEnd"/>
            <w:r w:rsidRPr="002442AE">
              <w:rPr>
                <w:rFonts w:asciiTheme="minorHAnsi" w:hAnsiTheme="minorHAnsi" w:cstheme="minorHAnsi"/>
                <w:lang w:val="en-GB"/>
              </w:rPr>
              <w:t>)</w:t>
            </w:r>
          </w:p>
        </w:tc>
        <w:tc>
          <w:tcPr>
            <w:tcW w:w="3240" w:type="dxa"/>
            <w:tcBorders>
              <w:top w:val="single" w:sz="4" w:space="0" w:color="auto"/>
            </w:tcBorders>
          </w:tcPr>
          <w:p w14:paraId="196EDB5E"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230</w:t>
            </w:r>
          </w:p>
        </w:tc>
        <w:tc>
          <w:tcPr>
            <w:tcW w:w="4140" w:type="dxa"/>
            <w:tcBorders>
              <w:top w:val="single" w:sz="4" w:space="0" w:color="auto"/>
            </w:tcBorders>
          </w:tcPr>
          <w:p w14:paraId="4CE26609"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230</w:t>
            </w:r>
          </w:p>
        </w:tc>
      </w:tr>
      <w:tr w:rsidR="002442AE" w:rsidRPr="002442AE" w14:paraId="403E4962" w14:textId="77777777" w:rsidTr="008C6840">
        <w:tc>
          <w:tcPr>
            <w:tcW w:w="1170" w:type="dxa"/>
          </w:tcPr>
          <w:p w14:paraId="29964CEE"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ii)</w:t>
            </w:r>
          </w:p>
        </w:tc>
        <w:tc>
          <w:tcPr>
            <w:tcW w:w="3240" w:type="dxa"/>
          </w:tcPr>
          <w:p w14:paraId="06120B06"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240</w:t>
            </w:r>
          </w:p>
        </w:tc>
        <w:tc>
          <w:tcPr>
            <w:tcW w:w="4140" w:type="dxa"/>
          </w:tcPr>
          <w:p w14:paraId="7D3DA05F"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240</w:t>
            </w:r>
          </w:p>
        </w:tc>
      </w:tr>
      <w:tr w:rsidR="002442AE" w:rsidRPr="002442AE" w14:paraId="1A1EE42E" w14:textId="77777777" w:rsidTr="008C6840">
        <w:tc>
          <w:tcPr>
            <w:tcW w:w="1170" w:type="dxa"/>
          </w:tcPr>
          <w:p w14:paraId="30920B98"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iii)</w:t>
            </w:r>
          </w:p>
        </w:tc>
        <w:tc>
          <w:tcPr>
            <w:tcW w:w="3240" w:type="dxa"/>
          </w:tcPr>
          <w:p w14:paraId="6DD39BA2"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250</w:t>
            </w:r>
          </w:p>
        </w:tc>
        <w:tc>
          <w:tcPr>
            <w:tcW w:w="4140" w:type="dxa"/>
          </w:tcPr>
          <w:p w14:paraId="6A0698C0"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250</w:t>
            </w:r>
          </w:p>
        </w:tc>
      </w:tr>
      <w:tr w:rsidR="002442AE" w:rsidRPr="002442AE" w14:paraId="1C2D67F8" w14:textId="77777777" w:rsidTr="008C6840">
        <w:tc>
          <w:tcPr>
            <w:tcW w:w="1170" w:type="dxa"/>
          </w:tcPr>
          <w:p w14:paraId="2E2477CD"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iv)</w:t>
            </w:r>
          </w:p>
        </w:tc>
        <w:tc>
          <w:tcPr>
            <w:tcW w:w="3240" w:type="dxa"/>
          </w:tcPr>
          <w:p w14:paraId="4814CB10"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220 to 250</w:t>
            </w:r>
          </w:p>
        </w:tc>
        <w:tc>
          <w:tcPr>
            <w:tcW w:w="4140" w:type="dxa"/>
          </w:tcPr>
          <w:p w14:paraId="60BF0B9D"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230</w:t>
            </w:r>
          </w:p>
        </w:tc>
      </w:tr>
      <w:tr w:rsidR="002442AE" w:rsidRPr="002442AE" w14:paraId="1ACD906D" w14:textId="77777777" w:rsidTr="008C6840">
        <w:tc>
          <w:tcPr>
            <w:tcW w:w="1170" w:type="dxa"/>
          </w:tcPr>
          <w:p w14:paraId="14FA5815"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v)</w:t>
            </w:r>
          </w:p>
        </w:tc>
        <w:tc>
          <w:tcPr>
            <w:tcW w:w="3240" w:type="dxa"/>
          </w:tcPr>
          <w:p w14:paraId="6311DFF0"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400</w:t>
            </w:r>
          </w:p>
        </w:tc>
        <w:tc>
          <w:tcPr>
            <w:tcW w:w="4140" w:type="dxa"/>
          </w:tcPr>
          <w:p w14:paraId="3FC8F0E0"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400</w:t>
            </w:r>
          </w:p>
        </w:tc>
      </w:tr>
      <w:tr w:rsidR="002442AE" w:rsidRPr="002442AE" w14:paraId="2B8A0277" w14:textId="77777777" w:rsidTr="008C6840">
        <w:tc>
          <w:tcPr>
            <w:tcW w:w="1170" w:type="dxa"/>
          </w:tcPr>
          <w:p w14:paraId="5B2A7146"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vi)</w:t>
            </w:r>
          </w:p>
        </w:tc>
        <w:tc>
          <w:tcPr>
            <w:tcW w:w="3240" w:type="dxa"/>
          </w:tcPr>
          <w:p w14:paraId="064875CE"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415</w:t>
            </w:r>
          </w:p>
        </w:tc>
        <w:tc>
          <w:tcPr>
            <w:tcW w:w="4140" w:type="dxa"/>
          </w:tcPr>
          <w:p w14:paraId="24DC1E7A"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415</w:t>
            </w:r>
          </w:p>
        </w:tc>
      </w:tr>
      <w:tr w:rsidR="002442AE" w:rsidRPr="002442AE" w14:paraId="2F2D8721" w14:textId="77777777" w:rsidTr="008C6840">
        <w:tc>
          <w:tcPr>
            <w:tcW w:w="1170" w:type="dxa"/>
          </w:tcPr>
          <w:p w14:paraId="688D6865"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vii)</w:t>
            </w:r>
          </w:p>
        </w:tc>
        <w:tc>
          <w:tcPr>
            <w:tcW w:w="3240" w:type="dxa"/>
          </w:tcPr>
          <w:p w14:paraId="13EACA61"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400 to 440</w:t>
            </w:r>
          </w:p>
        </w:tc>
        <w:tc>
          <w:tcPr>
            <w:tcW w:w="4140" w:type="dxa"/>
          </w:tcPr>
          <w:p w14:paraId="31629CFE"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 xml:space="preserve">415 </w:t>
            </w:r>
          </w:p>
        </w:tc>
      </w:tr>
      <w:tr w:rsidR="002442AE" w:rsidRPr="002442AE" w14:paraId="5869511D" w14:textId="77777777" w:rsidTr="008C6840">
        <w:tc>
          <w:tcPr>
            <w:tcW w:w="8550" w:type="dxa"/>
            <w:gridSpan w:val="3"/>
          </w:tcPr>
          <w:p w14:paraId="00A5C214" w14:textId="77777777" w:rsidR="002442AE" w:rsidRPr="002442AE" w:rsidRDefault="002442AE" w:rsidP="002442AE">
            <w:pPr>
              <w:rPr>
                <w:rFonts w:asciiTheme="minorHAnsi" w:hAnsiTheme="minorHAnsi" w:cstheme="minorHAnsi"/>
                <w:lang w:val="en-GB"/>
              </w:rPr>
            </w:pPr>
            <w:proofErr w:type="spellStart"/>
            <w:r w:rsidRPr="002442AE">
              <w:rPr>
                <w:rFonts w:asciiTheme="minorHAnsi" w:hAnsiTheme="minorHAnsi" w:cstheme="minorHAnsi"/>
                <w:vertAlign w:val="superscript"/>
                <w:lang w:val="en-GB"/>
              </w:rPr>
              <w:t>a</w:t>
            </w:r>
            <w:proofErr w:type="spellEnd"/>
            <w:r w:rsidRPr="002442AE">
              <w:rPr>
                <w:rFonts w:asciiTheme="minorHAnsi" w:hAnsiTheme="minorHAnsi" w:cstheme="minorHAnsi"/>
                <w:lang w:val="en-GB"/>
              </w:rPr>
              <w:t>   </w:t>
            </w:r>
            <w:proofErr w:type="gramStart"/>
            <w:r w:rsidRPr="002442AE">
              <w:rPr>
                <w:rFonts w:asciiTheme="minorHAnsi" w:hAnsiTheme="minorHAnsi" w:cstheme="minorHAnsi"/>
                <w:lang w:val="en-GB"/>
              </w:rPr>
              <w:t>For</w:t>
            </w:r>
            <w:proofErr w:type="gramEnd"/>
            <w:r w:rsidRPr="002442AE">
              <w:rPr>
                <w:rFonts w:asciiTheme="minorHAnsi" w:hAnsiTheme="minorHAnsi" w:cstheme="minorHAnsi"/>
                <w:lang w:val="en-GB"/>
              </w:rPr>
              <w:t xml:space="preserve"> equipment with dual-rated voltages such as 230/415, the test voltages would be 230 V in the first example, and 415 V in the second example. For equipment with an extended voltage range, such as 220 V to 240 V, the test voltage would be 230 V. Where the extended voltage range spans two or more of the rated voltage ranges, the mean of the rated voltages shall be used to determine the test voltage from the table.</w:t>
            </w:r>
          </w:p>
          <w:p w14:paraId="72131882" w14:textId="77777777" w:rsidR="002442AE" w:rsidRPr="002442AE" w:rsidRDefault="002442AE" w:rsidP="002442AE">
            <w:pPr>
              <w:rPr>
                <w:rFonts w:asciiTheme="minorHAnsi" w:hAnsiTheme="minorHAnsi" w:cstheme="minorHAnsi"/>
                <w:lang w:val="en-GB"/>
              </w:rPr>
            </w:pPr>
            <w:r w:rsidRPr="002442AE">
              <w:rPr>
                <w:rFonts w:asciiTheme="minorHAnsi" w:hAnsiTheme="minorHAnsi" w:cstheme="minorHAnsi"/>
                <w:lang w:val="en-GB"/>
              </w:rPr>
              <w:t>Example:   For equipment with an extended voltage range of 200 V to 220 V, the test voltage would be 230 V, based on the mean voltage of 210 V.</w:t>
            </w:r>
          </w:p>
          <w:p w14:paraId="61A0299D" w14:textId="77777777" w:rsidR="002442AE" w:rsidRPr="002442AE" w:rsidRDefault="002442AE" w:rsidP="002442AE">
            <w:pPr>
              <w:rPr>
                <w:rFonts w:asciiTheme="minorHAnsi" w:hAnsiTheme="minorHAnsi" w:cstheme="minorHAnsi"/>
                <w:b/>
                <w:lang w:val="en-GB"/>
              </w:rPr>
            </w:pPr>
            <w:r w:rsidRPr="002442AE">
              <w:rPr>
                <w:rFonts w:asciiTheme="minorHAnsi" w:hAnsiTheme="minorHAnsi" w:cstheme="minorHAnsi"/>
                <w:b/>
                <w:vertAlign w:val="superscript"/>
                <w:lang w:val="en-GB"/>
              </w:rPr>
              <w:t>b</w:t>
            </w:r>
            <w:r w:rsidRPr="002442AE">
              <w:rPr>
                <w:rFonts w:asciiTheme="minorHAnsi" w:hAnsiTheme="minorHAnsi" w:cstheme="minorHAnsi"/>
                <w:b/>
                <w:lang w:val="en-GB"/>
              </w:rPr>
              <w:t>   </w:t>
            </w:r>
            <w:proofErr w:type="gramStart"/>
            <w:r w:rsidRPr="002442AE">
              <w:rPr>
                <w:rFonts w:asciiTheme="minorHAnsi" w:hAnsiTheme="minorHAnsi" w:cstheme="minorHAnsi"/>
                <w:lang w:val="en-GB"/>
              </w:rPr>
              <w:t>The</w:t>
            </w:r>
            <w:proofErr w:type="gramEnd"/>
            <w:r w:rsidRPr="002442AE">
              <w:rPr>
                <w:rFonts w:asciiTheme="minorHAnsi" w:hAnsiTheme="minorHAnsi" w:cstheme="minorHAnsi"/>
                <w:lang w:val="en-GB"/>
              </w:rPr>
              <w:t xml:space="preserve"> voltages in this table are for capacity and performance tests.</w:t>
            </w:r>
          </w:p>
        </w:tc>
      </w:tr>
    </w:tbl>
    <w:p w14:paraId="5B59A0A6" w14:textId="77777777" w:rsidR="002442AE" w:rsidRPr="002442AE" w:rsidRDefault="002442AE" w:rsidP="002442AE">
      <w:pPr>
        <w:rPr>
          <w:rFonts w:asciiTheme="minorHAnsi" w:hAnsiTheme="minorHAnsi" w:cstheme="minorHAnsi"/>
        </w:rPr>
      </w:pPr>
    </w:p>
    <w:p w14:paraId="4F9E2BF4" w14:textId="77777777" w:rsidR="001B1679" w:rsidRPr="001B1679" w:rsidRDefault="001B1679" w:rsidP="001B1679">
      <w:pPr>
        <w:numPr>
          <w:ilvl w:val="2"/>
          <w:numId w:val="13"/>
        </w:numPr>
        <w:rPr>
          <w:rFonts w:asciiTheme="minorHAnsi" w:hAnsiTheme="minorHAnsi" w:cstheme="minorHAnsi"/>
          <w:b/>
          <w:bCs/>
          <w:iCs/>
          <w:sz w:val="24"/>
          <w:szCs w:val="24"/>
        </w:rPr>
      </w:pPr>
      <w:r w:rsidRPr="001B1679">
        <w:rPr>
          <w:rFonts w:asciiTheme="minorHAnsi" w:hAnsiTheme="minorHAnsi" w:cstheme="minorHAnsi"/>
          <w:b/>
          <w:bCs/>
          <w:iCs/>
          <w:sz w:val="24"/>
          <w:szCs w:val="24"/>
        </w:rPr>
        <w:t>Rating Test Conditions</w:t>
      </w:r>
    </w:p>
    <w:p w14:paraId="020921FC" w14:textId="77777777" w:rsidR="001B1679" w:rsidRPr="001B1679" w:rsidRDefault="001B1679" w:rsidP="001B1679">
      <w:pPr>
        <w:numPr>
          <w:ilvl w:val="3"/>
          <w:numId w:val="13"/>
        </w:numPr>
        <w:rPr>
          <w:rFonts w:asciiTheme="minorHAnsi" w:hAnsiTheme="minorHAnsi" w:cstheme="minorHAnsi"/>
          <w:b/>
          <w:iCs/>
        </w:rPr>
      </w:pPr>
      <w:r w:rsidRPr="001B1679">
        <w:rPr>
          <w:rFonts w:asciiTheme="minorHAnsi" w:hAnsiTheme="minorHAnsi" w:cstheme="minorHAnsi"/>
          <w:iCs/>
        </w:rPr>
        <w:t>Preconditions</w:t>
      </w:r>
    </w:p>
    <w:p w14:paraId="33697B11" w14:textId="77777777" w:rsidR="001B1679" w:rsidRDefault="001B1679" w:rsidP="001B1679">
      <w:pPr>
        <w:rPr>
          <w:rFonts w:asciiTheme="minorHAnsi" w:hAnsiTheme="minorHAnsi" w:cstheme="minorHAnsi"/>
          <w:lang w:val="en-GB"/>
        </w:rPr>
      </w:pPr>
      <w:r w:rsidRPr="001B1679">
        <w:rPr>
          <w:rFonts w:asciiTheme="minorHAnsi" w:hAnsiTheme="minorHAnsi" w:cstheme="minorHAnsi"/>
          <w:lang w:val="en-GB"/>
        </w:rPr>
        <w:t xml:space="preserve">The test room reconditioning apparatus and the equipment under test shall be operated until equilibrium conditions are attained. Equilibrium conditions as required by </w:t>
      </w:r>
      <w:r w:rsidRPr="001B1679">
        <w:rPr>
          <w:rFonts w:asciiTheme="minorHAnsi" w:hAnsiTheme="minorHAnsi" w:cstheme="minorHAnsi"/>
          <w:b/>
          <w:bCs/>
          <w:lang w:val="en-GB"/>
        </w:rPr>
        <w:t>7.3</w:t>
      </w:r>
      <w:r w:rsidRPr="001B1679">
        <w:rPr>
          <w:rFonts w:asciiTheme="minorHAnsi" w:hAnsiTheme="minorHAnsi" w:cstheme="minorHAnsi"/>
          <w:lang w:val="en-GB"/>
        </w:rPr>
        <w:t xml:space="preserve"> shall be maintained for not less than 1 h before rating test data are recorded.</w:t>
      </w:r>
    </w:p>
    <w:p w14:paraId="502A71E6" w14:textId="77777777" w:rsidR="00BF1588" w:rsidRPr="001B1679" w:rsidRDefault="00BF1588" w:rsidP="001B1679">
      <w:pPr>
        <w:rPr>
          <w:rFonts w:asciiTheme="minorHAnsi" w:hAnsiTheme="minorHAnsi" w:cstheme="minorHAnsi"/>
          <w:lang w:val="en-GB"/>
        </w:rPr>
      </w:pPr>
    </w:p>
    <w:p w14:paraId="70A30FB2" w14:textId="77777777" w:rsidR="001B1679" w:rsidRPr="001B1679" w:rsidRDefault="001B1679" w:rsidP="001B1679">
      <w:pPr>
        <w:numPr>
          <w:ilvl w:val="3"/>
          <w:numId w:val="13"/>
        </w:numPr>
        <w:rPr>
          <w:rFonts w:asciiTheme="minorHAnsi" w:hAnsiTheme="minorHAnsi" w:cstheme="minorHAnsi"/>
          <w:b/>
          <w:iCs/>
        </w:rPr>
      </w:pPr>
      <w:r w:rsidRPr="001B1679">
        <w:rPr>
          <w:rFonts w:asciiTheme="minorHAnsi" w:hAnsiTheme="minorHAnsi" w:cstheme="minorHAnsi"/>
          <w:iCs/>
        </w:rPr>
        <w:t>Testing requirements</w:t>
      </w:r>
    </w:p>
    <w:p w14:paraId="3A9E0C50" w14:textId="77777777" w:rsidR="001B1679" w:rsidRDefault="001B1679" w:rsidP="001B1679">
      <w:pPr>
        <w:rPr>
          <w:rFonts w:asciiTheme="minorHAnsi" w:hAnsiTheme="minorHAnsi" w:cstheme="minorHAnsi"/>
          <w:lang w:val="en-GB"/>
        </w:rPr>
      </w:pPr>
      <w:r w:rsidRPr="001B1679">
        <w:rPr>
          <w:rFonts w:asciiTheme="minorHAnsi" w:hAnsiTheme="minorHAnsi" w:cstheme="minorHAnsi"/>
          <w:lang w:val="en-GB"/>
        </w:rPr>
        <w:t xml:space="preserve">The test capacity shall include the determination of the sensible cooling, water evaporative quantity and energy efficiency ratio as determined on the </w:t>
      </w:r>
      <w:proofErr w:type="gramStart"/>
      <w:r w:rsidRPr="001B1679">
        <w:rPr>
          <w:rFonts w:asciiTheme="minorHAnsi" w:hAnsiTheme="minorHAnsi" w:cstheme="minorHAnsi"/>
          <w:lang w:val="en-GB"/>
        </w:rPr>
        <w:t>indoor-side</w:t>
      </w:r>
      <w:proofErr w:type="gramEnd"/>
      <w:r w:rsidRPr="001B1679">
        <w:rPr>
          <w:rFonts w:asciiTheme="minorHAnsi" w:hAnsiTheme="minorHAnsi" w:cstheme="minorHAnsi"/>
          <w:lang w:val="en-GB"/>
        </w:rPr>
        <w:t>.</w:t>
      </w:r>
    </w:p>
    <w:p w14:paraId="1900841F" w14:textId="77777777" w:rsidR="00BF1588" w:rsidRPr="001B1679" w:rsidRDefault="00BF1588" w:rsidP="001B1679">
      <w:pPr>
        <w:rPr>
          <w:rFonts w:asciiTheme="minorHAnsi" w:hAnsiTheme="minorHAnsi" w:cstheme="minorHAnsi"/>
          <w:lang w:val="en-GB"/>
        </w:rPr>
      </w:pPr>
    </w:p>
    <w:p w14:paraId="5C4B1B39" w14:textId="77777777" w:rsidR="001B1679" w:rsidRPr="001B1679" w:rsidRDefault="001B1679" w:rsidP="001B1679">
      <w:pPr>
        <w:numPr>
          <w:ilvl w:val="3"/>
          <w:numId w:val="13"/>
        </w:numPr>
        <w:rPr>
          <w:rFonts w:asciiTheme="minorHAnsi" w:hAnsiTheme="minorHAnsi" w:cstheme="minorHAnsi"/>
          <w:b/>
          <w:iCs/>
        </w:rPr>
      </w:pPr>
      <w:r w:rsidRPr="001B1679">
        <w:rPr>
          <w:rFonts w:asciiTheme="minorHAnsi" w:hAnsiTheme="minorHAnsi" w:cstheme="minorHAnsi"/>
          <w:iCs/>
        </w:rPr>
        <w:t>Duration of test</w:t>
      </w:r>
    </w:p>
    <w:p w14:paraId="48604275" w14:textId="77777777" w:rsidR="001B1679" w:rsidRDefault="001B1679" w:rsidP="001B1679">
      <w:pPr>
        <w:rPr>
          <w:rFonts w:asciiTheme="minorHAnsi" w:hAnsiTheme="minorHAnsi" w:cstheme="minorHAnsi"/>
          <w:lang w:val="en-GB"/>
        </w:rPr>
      </w:pPr>
      <w:r w:rsidRPr="001B1679">
        <w:rPr>
          <w:rFonts w:asciiTheme="minorHAnsi" w:hAnsiTheme="minorHAnsi" w:cstheme="minorHAnsi"/>
          <w:lang w:val="en-GB"/>
        </w:rPr>
        <w:t xml:space="preserve">The data shall be recorded at equal intervals that span 1 min or less. The recording of the data shall continue for at least a 70 min period during which the tolerances specified in </w:t>
      </w:r>
      <w:r w:rsidRPr="001B1679">
        <w:rPr>
          <w:rFonts w:asciiTheme="minorHAnsi" w:hAnsiTheme="minorHAnsi" w:cstheme="minorHAnsi"/>
          <w:b/>
          <w:bCs/>
          <w:lang w:val="en-GB"/>
        </w:rPr>
        <w:t>7.3</w:t>
      </w:r>
      <w:r w:rsidRPr="001B1679">
        <w:rPr>
          <w:rFonts w:asciiTheme="minorHAnsi" w:hAnsiTheme="minorHAnsi" w:cstheme="minorHAnsi"/>
          <w:lang w:val="en-GB"/>
        </w:rPr>
        <w:t xml:space="preserve"> shall be met.</w:t>
      </w:r>
    </w:p>
    <w:p w14:paraId="766CAAEB" w14:textId="77777777" w:rsidR="004F5C9C" w:rsidRPr="001B1679" w:rsidRDefault="004F5C9C" w:rsidP="001B1679">
      <w:pPr>
        <w:rPr>
          <w:rFonts w:asciiTheme="minorHAnsi" w:hAnsiTheme="minorHAnsi" w:cstheme="minorHAnsi"/>
          <w:lang w:val="en-GB"/>
        </w:rPr>
      </w:pPr>
    </w:p>
    <w:p w14:paraId="2FE259CC" w14:textId="77777777" w:rsidR="001B1679" w:rsidRPr="001B1679" w:rsidRDefault="001B1679" w:rsidP="001B1679">
      <w:pPr>
        <w:numPr>
          <w:ilvl w:val="3"/>
          <w:numId w:val="13"/>
        </w:numPr>
        <w:rPr>
          <w:rFonts w:asciiTheme="minorHAnsi" w:hAnsiTheme="minorHAnsi" w:cstheme="minorHAnsi"/>
          <w:iCs/>
          <w:lang w:val="en-GB"/>
        </w:rPr>
      </w:pPr>
      <w:r w:rsidRPr="001B1679">
        <w:rPr>
          <w:rFonts w:asciiTheme="minorHAnsi" w:hAnsiTheme="minorHAnsi" w:cstheme="minorHAnsi"/>
          <w:iCs/>
          <w:lang w:val="en-GB"/>
        </w:rPr>
        <w:t>Compliance</w:t>
      </w:r>
    </w:p>
    <w:p w14:paraId="0509F5B0" w14:textId="7B8A507D" w:rsidR="001B1679" w:rsidRPr="001B1679" w:rsidRDefault="001B1679" w:rsidP="004F5C9C">
      <w:pPr>
        <w:numPr>
          <w:ilvl w:val="0"/>
          <w:numId w:val="14"/>
        </w:numPr>
        <w:rPr>
          <w:rFonts w:asciiTheme="minorHAnsi" w:hAnsiTheme="minorHAnsi" w:cstheme="minorHAnsi"/>
        </w:rPr>
      </w:pPr>
      <w:r w:rsidRPr="001B1679">
        <w:rPr>
          <w:rFonts w:asciiTheme="minorHAnsi" w:hAnsiTheme="minorHAnsi" w:cstheme="minorHAnsi"/>
        </w:rPr>
        <w:t>The sensible cooling capacity and saturation efficiency shall not be less than 95 percent of the rated capacity.</w:t>
      </w:r>
    </w:p>
    <w:p w14:paraId="60EC7FFE" w14:textId="77777777" w:rsidR="001B1679" w:rsidRPr="001B1679" w:rsidRDefault="001B1679" w:rsidP="001B1679">
      <w:pPr>
        <w:numPr>
          <w:ilvl w:val="0"/>
          <w:numId w:val="14"/>
        </w:numPr>
        <w:rPr>
          <w:rFonts w:asciiTheme="minorHAnsi" w:hAnsiTheme="minorHAnsi" w:cstheme="minorHAnsi"/>
          <w:b/>
        </w:rPr>
      </w:pPr>
      <w:r w:rsidRPr="001B1679">
        <w:rPr>
          <w:rFonts w:asciiTheme="minorHAnsi" w:hAnsiTheme="minorHAnsi" w:cstheme="minorHAnsi"/>
        </w:rPr>
        <w:t xml:space="preserve">Input power shall not be higher than +8% of the value as specified by the manufacturer. </w:t>
      </w:r>
    </w:p>
    <w:p w14:paraId="6BF72FA7" w14:textId="77777777" w:rsidR="001B1679" w:rsidRPr="001B1679" w:rsidRDefault="001B1679" w:rsidP="001B1679">
      <w:pPr>
        <w:numPr>
          <w:ilvl w:val="0"/>
          <w:numId w:val="14"/>
        </w:numPr>
        <w:rPr>
          <w:rFonts w:asciiTheme="minorHAnsi" w:hAnsiTheme="minorHAnsi" w:cstheme="minorHAnsi"/>
          <w:b/>
        </w:rPr>
      </w:pPr>
      <w:r w:rsidRPr="001B1679">
        <w:rPr>
          <w:rFonts w:asciiTheme="minorHAnsi" w:hAnsiTheme="minorHAnsi" w:cstheme="minorHAnsi"/>
        </w:rPr>
        <w:t xml:space="preserve">The EER shall not be lower than 90% of the nominal value as specified by the manufacturer. </w:t>
      </w:r>
    </w:p>
    <w:p w14:paraId="32CABE5A" w14:textId="77777777" w:rsidR="004F5C9C" w:rsidRPr="004F5C9C" w:rsidRDefault="004F5C9C" w:rsidP="004F5C9C">
      <w:pPr>
        <w:rPr>
          <w:rFonts w:asciiTheme="minorHAnsi" w:hAnsiTheme="minorHAnsi" w:cstheme="minorHAnsi"/>
          <w:i/>
          <w:iCs/>
          <w:sz w:val="20"/>
          <w:szCs w:val="20"/>
        </w:rPr>
      </w:pPr>
      <w:r w:rsidRPr="004F5C9C">
        <w:rPr>
          <w:rFonts w:asciiTheme="minorHAnsi" w:hAnsiTheme="minorHAnsi" w:cstheme="minorHAnsi"/>
          <w:i/>
          <w:iCs/>
          <w:sz w:val="20"/>
          <w:szCs w:val="20"/>
        </w:rPr>
        <w:t>Note: The saturation efficiency shall be measured at any given ambient temperature provided Wet Bulb (WB) depression is more than 11 °C. Saturation efficiency should be plotted on a psychrometric chart for design ambient condition (40.5°C DBT, 23.3°C WBT) to derive design supply air condition.</w:t>
      </w:r>
    </w:p>
    <w:p w14:paraId="1C38B486" w14:textId="77777777" w:rsidR="002442AE" w:rsidRDefault="002442AE" w:rsidP="008D4678">
      <w:pPr>
        <w:rPr>
          <w:rFonts w:asciiTheme="minorHAnsi" w:hAnsiTheme="minorHAnsi" w:cstheme="minorHAnsi"/>
        </w:rPr>
      </w:pPr>
    </w:p>
    <w:p w14:paraId="09DE79F8" w14:textId="2D2A3377" w:rsidR="00356FB9" w:rsidRPr="00356FB9" w:rsidRDefault="00356FB9" w:rsidP="00356FB9">
      <w:pPr>
        <w:numPr>
          <w:ilvl w:val="1"/>
          <w:numId w:val="13"/>
        </w:numPr>
        <w:rPr>
          <w:rFonts w:asciiTheme="minorHAnsi" w:hAnsiTheme="minorHAnsi" w:cstheme="minorHAnsi"/>
          <w:b/>
        </w:rPr>
      </w:pPr>
      <w:r w:rsidRPr="00356FB9">
        <w:rPr>
          <w:rFonts w:asciiTheme="minorHAnsi" w:hAnsiTheme="minorHAnsi" w:cstheme="minorHAnsi"/>
          <w:b/>
          <w:bCs/>
          <w:iCs/>
          <w:sz w:val="24"/>
          <w:szCs w:val="24"/>
        </w:rPr>
        <w:t>E</w:t>
      </w:r>
      <w:r>
        <w:rPr>
          <w:rFonts w:asciiTheme="minorHAnsi" w:hAnsiTheme="minorHAnsi" w:cstheme="minorHAnsi"/>
          <w:b/>
          <w:bCs/>
          <w:iCs/>
          <w:sz w:val="24"/>
          <w:szCs w:val="24"/>
        </w:rPr>
        <w:t xml:space="preserve">nergy </w:t>
      </w:r>
      <w:r w:rsidRPr="00356FB9">
        <w:rPr>
          <w:rFonts w:asciiTheme="minorHAnsi" w:hAnsiTheme="minorHAnsi" w:cstheme="minorHAnsi"/>
          <w:b/>
          <w:bCs/>
          <w:iCs/>
          <w:sz w:val="24"/>
          <w:szCs w:val="24"/>
        </w:rPr>
        <w:t>E</w:t>
      </w:r>
      <w:r>
        <w:rPr>
          <w:rFonts w:asciiTheme="minorHAnsi" w:hAnsiTheme="minorHAnsi" w:cstheme="minorHAnsi"/>
          <w:b/>
          <w:bCs/>
          <w:iCs/>
          <w:sz w:val="24"/>
          <w:szCs w:val="24"/>
        </w:rPr>
        <w:t xml:space="preserve">fficiency </w:t>
      </w:r>
      <w:r w:rsidRPr="00356FB9">
        <w:rPr>
          <w:rFonts w:asciiTheme="minorHAnsi" w:hAnsiTheme="minorHAnsi" w:cstheme="minorHAnsi"/>
          <w:b/>
          <w:bCs/>
          <w:iCs/>
          <w:sz w:val="24"/>
          <w:szCs w:val="24"/>
        </w:rPr>
        <w:t>R</w:t>
      </w:r>
      <w:r>
        <w:rPr>
          <w:rFonts w:asciiTheme="minorHAnsi" w:hAnsiTheme="minorHAnsi" w:cstheme="minorHAnsi"/>
          <w:b/>
          <w:bCs/>
          <w:iCs/>
          <w:sz w:val="24"/>
          <w:szCs w:val="24"/>
        </w:rPr>
        <w:t>atio</w:t>
      </w:r>
      <w:r w:rsidRPr="00356FB9">
        <w:rPr>
          <w:rFonts w:asciiTheme="minorHAnsi" w:hAnsiTheme="minorHAnsi" w:cstheme="minorHAnsi"/>
          <w:b/>
        </w:rPr>
        <w:t xml:space="preserve"> </w:t>
      </w:r>
      <w:r w:rsidRPr="00356FB9">
        <w:rPr>
          <w:rFonts w:asciiTheme="minorHAnsi" w:hAnsiTheme="minorHAnsi" w:cstheme="minorHAnsi"/>
          <w:b/>
          <w:sz w:val="24"/>
          <w:szCs w:val="24"/>
        </w:rPr>
        <w:t>calculation</w:t>
      </w:r>
      <w:r w:rsidRPr="00356FB9">
        <w:rPr>
          <w:rFonts w:asciiTheme="minorHAnsi" w:hAnsiTheme="minorHAnsi" w:cstheme="minorHAnsi"/>
          <w:b/>
        </w:rPr>
        <w:t>:</w:t>
      </w:r>
    </w:p>
    <w:p w14:paraId="36F9CF20" w14:textId="0081CB99" w:rsidR="00356FB9" w:rsidRPr="00356FB9" w:rsidRDefault="00356FB9" w:rsidP="00356FB9">
      <w:pPr>
        <w:rPr>
          <w:rFonts w:asciiTheme="minorHAnsi" w:hAnsiTheme="minorHAnsi" w:cstheme="minorHAnsi"/>
        </w:rPr>
      </w:pPr>
      <m:oMathPara>
        <m:oMath>
          <m:r>
            <w:rPr>
              <w:rFonts w:ascii="Cambria Math" w:hAnsi="Cambria Math" w:cstheme="minorHAnsi"/>
            </w:rPr>
            <m:t xml:space="preserve">EER= </m:t>
          </m:r>
          <m:f>
            <m:fPr>
              <m:ctrlPr>
                <w:rPr>
                  <w:rFonts w:ascii="Cambria Math" w:hAnsi="Cambria Math" w:cstheme="minorHAnsi"/>
                </w:rPr>
              </m:ctrlPr>
            </m:fPr>
            <m:num>
              <m:r>
                <w:rPr>
                  <w:rFonts w:ascii="Cambria Math" w:hAnsi="Cambria Math" w:cstheme="minorHAnsi"/>
                </w:rPr>
                <m:t>S</m:t>
              </m:r>
            </m:num>
            <m:den>
              <m:r>
                <w:rPr>
                  <w:rFonts w:ascii="Cambria Math" w:hAnsi="Cambria Math" w:cstheme="minorHAnsi"/>
                </w:rPr>
                <m:t>W</m:t>
              </m:r>
            </m:den>
          </m:f>
        </m:oMath>
      </m:oMathPara>
    </w:p>
    <w:p w14:paraId="288BC2A9" w14:textId="77777777" w:rsidR="00356FB9" w:rsidRPr="00356FB9" w:rsidRDefault="00356FB9" w:rsidP="00356FB9">
      <w:pPr>
        <w:rPr>
          <w:rFonts w:asciiTheme="minorHAnsi" w:hAnsiTheme="minorHAnsi" w:cstheme="minorHAnsi"/>
        </w:rPr>
      </w:pPr>
      <w:proofErr w:type="gramStart"/>
      <w:r w:rsidRPr="00356FB9">
        <w:rPr>
          <w:rFonts w:asciiTheme="minorHAnsi" w:hAnsiTheme="minorHAnsi" w:cstheme="minorHAnsi"/>
        </w:rPr>
        <w:t>Where</w:t>
      </w:r>
      <w:proofErr w:type="gramEnd"/>
      <w:r w:rsidRPr="00356FB9">
        <w:rPr>
          <w:rFonts w:asciiTheme="minorHAnsi" w:hAnsiTheme="minorHAnsi" w:cstheme="minorHAnsi"/>
        </w:rPr>
        <w:t>,</w:t>
      </w:r>
    </w:p>
    <w:p w14:paraId="14B7A48A"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EER</w:t>
      </w:r>
      <w:r w:rsidRPr="00356FB9">
        <w:rPr>
          <w:rFonts w:asciiTheme="minorHAnsi" w:hAnsiTheme="minorHAnsi" w:cstheme="minorHAnsi"/>
        </w:rPr>
        <w:t xml:space="preserve"> = Energy efficiency ratio, W/W</w:t>
      </w:r>
    </w:p>
    <w:p w14:paraId="642FFF1F"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S</w:t>
      </w:r>
      <w:r w:rsidRPr="00356FB9">
        <w:rPr>
          <w:rFonts w:asciiTheme="minorHAnsi" w:hAnsiTheme="minorHAnsi" w:cstheme="minorHAnsi"/>
        </w:rPr>
        <w:t xml:space="preserve"> = Sensible cooling capacity, W</w:t>
      </w:r>
    </w:p>
    <w:p w14:paraId="205B42EC"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W</w:t>
      </w:r>
      <w:r w:rsidRPr="00356FB9">
        <w:rPr>
          <w:rFonts w:asciiTheme="minorHAnsi" w:hAnsiTheme="minorHAnsi" w:cstheme="minorHAnsi"/>
        </w:rPr>
        <w:t xml:space="preserve"> = Power input, W</w:t>
      </w:r>
    </w:p>
    <w:p w14:paraId="68231878" w14:textId="77777777" w:rsidR="00356FB9" w:rsidRPr="00356FB9" w:rsidRDefault="00356FB9" w:rsidP="00356FB9">
      <w:pPr>
        <w:rPr>
          <w:rFonts w:asciiTheme="minorHAnsi" w:hAnsiTheme="minorHAnsi" w:cstheme="minorHAnsi"/>
        </w:rPr>
      </w:pPr>
    </w:p>
    <w:p w14:paraId="256EB166" w14:textId="37EFC4A9" w:rsidR="00356FB9" w:rsidRPr="00356FB9" w:rsidRDefault="00356FB9" w:rsidP="00356FB9">
      <w:pPr>
        <w:rPr>
          <w:rFonts w:asciiTheme="minorHAnsi" w:hAnsiTheme="minorHAnsi" w:cstheme="minorHAnsi"/>
        </w:rPr>
      </w:pPr>
      <m:oMathPara>
        <m:oMath>
          <m:r>
            <w:rPr>
              <w:rFonts w:ascii="Cambria Math" w:hAnsi="Cambria Math" w:cstheme="minorHAnsi"/>
            </w:rPr>
            <m:t>S =</m:t>
          </m:r>
          <m:f>
            <m:fPr>
              <m:ctrlPr>
                <w:rPr>
                  <w:rFonts w:ascii="Cambria Math" w:hAnsi="Cambria Math" w:cstheme="minorHAnsi"/>
                </w:rPr>
              </m:ctrlPr>
            </m:fPr>
            <m:num>
              <m:r>
                <w:rPr>
                  <w:rFonts w:ascii="Cambria Math" w:hAnsi="Cambria Math" w:cstheme="minorHAnsi"/>
                </w:rPr>
                <m:t>Q×ρ×Cp×(Ti-To)×1000</m:t>
              </m:r>
            </m:num>
            <m:den>
              <m:r>
                <w:rPr>
                  <w:rFonts w:ascii="Cambria Math" w:hAnsi="Cambria Math" w:cstheme="minorHAnsi"/>
                </w:rPr>
                <m:t>3600</m:t>
              </m:r>
            </m:den>
          </m:f>
        </m:oMath>
      </m:oMathPara>
    </w:p>
    <w:p w14:paraId="22986EEC" w14:textId="77777777" w:rsidR="00356FB9" w:rsidRPr="00356FB9" w:rsidRDefault="00356FB9" w:rsidP="00356FB9">
      <w:pPr>
        <w:rPr>
          <w:rFonts w:asciiTheme="minorHAnsi" w:hAnsiTheme="minorHAnsi" w:cstheme="minorHAnsi"/>
        </w:rPr>
      </w:pPr>
      <w:proofErr w:type="gramStart"/>
      <w:r w:rsidRPr="00356FB9">
        <w:rPr>
          <w:rFonts w:asciiTheme="minorHAnsi" w:hAnsiTheme="minorHAnsi" w:cstheme="minorHAnsi"/>
        </w:rPr>
        <w:t>Where</w:t>
      </w:r>
      <w:proofErr w:type="gramEnd"/>
      <w:r w:rsidRPr="00356FB9">
        <w:rPr>
          <w:rFonts w:asciiTheme="minorHAnsi" w:hAnsiTheme="minorHAnsi" w:cstheme="minorHAnsi"/>
        </w:rPr>
        <w:t>,</w:t>
      </w:r>
    </w:p>
    <w:p w14:paraId="4CE4178B"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S = </w:t>
      </w:r>
      <w:r w:rsidRPr="00356FB9">
        <w:rPr>
          <w:rFonts w:asciiTheme="minorHAnsi" w:hAnsiTheme="minorHAnsi" w:cstheme="minorHAnsi"/>
        </w:rPr>
        <w:t>Sensible cooling capacity, W</w:t>
      </w:r>
    </w:p>
    <w:p w14:paraId="65681818"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Q = </w:t>
      </w:r>
      <w:r w:rsidRPr="00356FB9">
        <w:rPr>
          <w:rFonts w:asciiTheme="minorHAnsi" w:hAnsiTheme="minorHAnsi" w:cstheme="minorHAnsi"/>
        </w:rPr>
        <w:t>Airflow, m3/h</w:t>
      </w:r>
    </w:p>
    <w:p w14:paraId="6571406F"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ρ = </w:t>
      </w:r>
      <w:r w:rsidRPr="00356FB9">
        <w:rPr>
          <w:rFonts w:asciiTheme="minorHAnsi" w:hAnsiTheme="minorHAnsi" w:cstheme="minorHAnsi"/>
        </w:rPr>
        <w:t>The density under normal atmospheric pressure, kg/m</w:t>
      </w:r>
      <w:r w:rsidRPr="00356FB9">
        <w:rPr>
          <w:rFonts w:asciiTheme="minorHAnsi" w:hAnsiTheme="minorHAnsi" w:cstheme="minorHAnsi"/>
          <w:vertAlign w:val="superscript"/>
        </w:rPr>
        <w:t xml:space="preserve">3 </w:t>
      </w:r>
      <w:r w:rsidRPr="00356FB9">
        <w:rPr>
          <w:rFonts w:asciiTheme="minorHAnsi" w:hAnsiTheme="minorHAnsi" w:cstheme="minorHAnsi"/>
        </w:rPr>
        <w:t>(refer to the note1 below)</w:t>
      </w:r>
    </w:p>
    <w:p w14:paraId="44C1DBDC"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Cp = </w:t>
      </w:r>
      <w:r w:rsidRPr="00356FB9">
        <w:rPr>
          <w:rFonts w:asciiTheme="minorHAnsi" w:hAnsiTheme="minorHAnsi" w:cstheme="minorHAnsi"/>
        </w:rPr>
        <w:t>Air specific heat capacity, kJ/</w:t>
      </w:r>
      <w:proofErr w:type="spellStart"/>
      <w:r w:rsidRPr="00356FB9">
        <w:rPr>
          <w:rFonts w:asciiTheme="minorHAnsi" w:hAnsiTheme="minorHAnsi" w:cstheme="minorHAnsi"/>
        </w:rPr>
        <w:t>kgK</w:t>
      </w:r>
      <w:proofErr w:type="spellEnd"/>
      <w:r w:rsidRPr="00356FB9">
        <w:rPr>
          <w:rFonts w:asciiTheme="minorHAnsi" w:hAnsiTheme="minorHAnsi" w:cstheme="minorHAnsi"/>
        </w:rPr>
        <w:t xml:space="preserve"> (1.024 kJ/</w:t>
      </w:r>
      <w:proofErr w:type="spellStart"/>
      <w:r w:rsidRPr="00356FB9">
        <w:rPr>
          <w:rFonts w:asciiTheme="minorHAnsi" w:hAnsiTheme="minorHAnsi" w:cstheme="minorHAnsi"/>
        </w:rPr>
        <w:t>kgK</w:t>
      </w:r>
      <w:proofErr w:type="spellEnd"/>
      <w:r w:rsidRPr="00356FB9">
        <w:rPr>
          <w:rFonts w:asciiTheme="minorHAnsi" w:hAnsiTheme="minorHAnsi" w:cstheme="minorHAnsi"/>
        </w:rPr>
        <w:t>) (refer to the note1 below)</w:t>
      </w:r>
    </w:p>
    <w:p w14:paraId="5C1C5239"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Ti = </w:t>
      </w:r>
      <w:r w:rsidRPr="00356FB9">
        <w:rPr>
          <w:rFonts w:asciiTheme="minorHAnsi" w:hAnsiTheme="minorHAnsi" w:cstheme="minorHAnsi"/>
        </w:rPr>
        <w:t>Dry-bulb temperature of air inlet, °C</w:t>
      </w:r>
    </w:p>
    <w:p w14:paraId="458B439A"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 xml:space="preserve">To = </w:t>
      </w:r>
      <w:r w:rsidRPr="00356FB9">
        <w:rPr>
          <w:rFonts w:asciiTheme="minorHAnsi" w:hAnsiTheme="minorHAnsi" w:cstheme="minorHAnsi"/>
        </w:rPr>
        <w:t>Dry-bulb temperature of air outlet, °C</w:t>
      </w:r>
    </w:p>
    <w:p w14:paraId="2F399BAE" w14:textId="77777777" w:rsidR="007D452A" w:rsidRDefault="007D452A" w:rsidP="00356FB9">
      <w:pPr>
        <w:rPr>
          <w:rFonts w:asciiTheme="minorHAnsi" w:hAnsiTheme="minorHAnsi" w:cstheme="minorHAnsi"/>
          <w:b/>
          <w:i/>
        </w:rPr>
      </w:pPr>
    </w:p>
    <w:p w14:paraId="0AAD3E32" w14:textId="18C095A5" w:rsidR="00356FB9" w:rsidRPr="00356FB9" w:rsidRDefault="00356FB9" w:rsidP="00356FB9">
      <w:pPr>
        <w:rPr>
          <w:rFonts w:asciiTheme="minorHAnsi" w:hAnsiTheme="minorHAnsi" w:cstheme="minorHAnsi"/>
          <w:b/>
          <w:i/>
        </w:rPr>
      </w:pPr>
      <w:r w:rsidRPr="00356FB9">
        <w:rPr>
          <w:rFonts w:asciiTheme="minorHAnsi" w:hAnsiTheme="minorHAnsi" w:cstheme="minorHAnsi"/>
          <w:b/>
          <w:i/>
        </w:rPr>
        <w:t>Note 1:</w:t>
      </w:r>
    </w:p>
    <w:p w14:paraId="3337B013" w14:textId="0D6B9445" w:rsidR="00356FB9" w:rsidRPr="00356FB9" w:rsidRDefault="00356FB9" w:rsidP="00356FB9">
      <w:pPr>
        <w:rPr>
          <w:rFonts w:asciiTheme="minorHAnsi" w:hAnsiTheme="minorHAnsi" w:cstheme="minorHAnsi"/>
        </w:rPr>
      </w:pPr>
      <w:r w:rsidRPr="00356FB9">
        <w:rPr>
          <w:rFonts w:asciiTheme="minorHAnsi" w:hAnsiTheme="minorHAnsi" w:cstheme="minorHAnsi"/>
        </w:rPr>
        <w:t>1. For the calculation of sensible cooling capacity, the value of the air specific heat capacity (Cp) and air density (ρ) will be impacted by elevation and temperature.</w:t>
      </w:r>
    </w:p>
    <w:p w14:paraId="7A6A8D4F" w14:textId="405B54CC" w:rsidR="00356FB9" w:rsidRPr="00356FB9" w:rsidRDefault="00356FB9" w:rsidP="00356FB9">
      <w:pPr>
        <w:rPr>
          <w:rFonts w:asciiTheme="minorHAnsi" w:hAnsiTheme="minorHAnsi" w:cstheme="minorHAnsi"/>
        </w:rPr>
      </w:pPr>
      <w:r w:rsidRPr="00356FB9">
        <w:rPr>
          <w:rFonts w:asciiTheme="minorHAnsi" w:hAnsiTheme="minorHAnsi" w:cstheme="minorHAnsi"/>
        </w:rPr>
        <w:t>2. The specific heat capacity is based on the following:</w:t>
      </w:r>
    </w:p>
    <w:p w14:paraId="64BC09AE" w14:textId="77777777" w:rsidR="00356FB9" w:rsidRPr="00356FB9" w:rsidRDefault="00356FB9" w:rsidP="00356FB9">
      <w:pPr>
        <w:rPr>
          <w:rFonts w:asciiTheme="minorHAnsi" w:hAnsiTheme="minorHAnsi" w:cstheme="minorHAnsi"/>
          <w:i/>
        </w:rPr>
      </w:pPr>
      <w:r w:rsidRPr="00356FB9">
        <w:rPr>
          <w:rFonts w:asciiTheme="minorHAnsi" w:hAnsiTheme="minorHAnsi" w:cstheme="minorHAnsi"/>
          <w:i/>
        </w:rPr>
        <w:t>Humidity ratio = 0.01</w:t>
      </w:r>
    </w:p>
    <w:p w14:paraId="1CCC4D54" w14:textId="588851A3" w:rsidR="00356FB9" w:rsidRPr="00356FB9" w:rsidRDefault="00356FB9" w:rsidP="00356FB9">
      <w:pPr>
        <w:rPr>
          <w:rFonts w:asciiTheme="minorHAnsi" w:hAnsiTheme="minorHAnsi" w:cstheme="minorHAnsi"/>
          <w:i/>
        </w:rPr>
      </w:pPr>
      <w:r w:rsidRPr="00356FB9">
        <w:rPr>
          <w:rFonts w:asciiTheme="minorHAnsi" w:hAnsiTheme="minorHAnsi" w:cstheme="minorHAnsi"/>
          <w:i/>
        </w:rPr>
        <w:t>Cp (dry air) = 1.006 kJ/</w:t>
      </w:r>
      <w:proofErr w:type="spellStart"/>
      <w:proofErr w:type="gramStart"/>
      <w:r w:rsidRPr="00356FB9">
        <w:rPr>
          <w:rFonts w:asciiTheme="minorHAnsi" w:hAnsiTheme="minorHAnsi" w:cstheme="minorHAnsi"/>
          <w:i/>
        </w:rPr>
        <w:t>kg</w:t>
      </w:r>
      <w:r w:rsidR="008C58E4">
        <w:rPr>
          <w:rFonts w:asciiTheme="minorHAnsi" w:hAnsiTheme="minorHAnsi" w:cstheme="minorHAnsi"/>
          <w:i/>
        </w:rPr>
        <w:t>.</w:t>
      </w:r>
      <w:r w:rsidRPr="00356FB9">
        <w:rPr>
          <w:rFonts w:asciiTheme="minorHAnsi" w:hAnsiTheme="minorHAnsi" w:cstheme="minorHAnsi"/>
          <w:i/>
        </w:rPr>
        <w:t>K</w:t>
      </w:r>
      <w:proofErr w:type="spellEnd"/>
      <w:proofErr w:type="gramEnd"/>
    </w:p>
    <w:p w14:paraId="64BF3F51" w14:textId="16AA86BE" w:rsidR="00356FB9" w:rsidRPr="00356FB9" w:rsidRDefault="00356FB9" w:rsidP="00356FB9">
      <w:pPr>
        <w:rPr>
          <w:rFonts w:asciiTheme="minorHAnsi" w:hAnsiTheme="minorHAnsi" w:cstheme="minorHAnsi"/>
          <w:i/>
        </w:rPr>
      </w:pPr>
      <w:r w:rsidRPr="00356FB9">
        <w:rPr>
          <w:rFonts w:asciiTheme="minorHAnsi" w:hAnsiTheme="minorHAnsi" w:cstheme="minorHAnsi"/>
          <w:i/>
        </w:rPr>
        <w:t>Cp (water vapour)</w:t>
      </w:r>
      <w:r w:rsidR="008C58E4">
        <w:rPr>
          <w:rFonts w:asciiTheme="minorHAnsi" w:hAnsiTheme="minorHAnsi" w:cstheme="minorHAnsi"/>
          <w:i/>
        </w:rPr>
        <w:t xml:space="preserve"> </w:t>
      </w:r>
      <w:r w:rsidRPr="00356FB9">
        <w:rPr>
          <w:rFonts w:asciiTheme="minorHAnsi" w:hAnsiTheme="minorHAnsi" w:cstheme="minorHAnsi"/>
          <w:i/>
        </w:rPr>
        <w:t>= 1.84 kJ/</w:t>
      </w:r>
      <w:proofErr w:type="spellStart"/>
      <w:proofErr w:type="gramStart"/>
      <w:r w:rsidRPr="00356FB9">
        <w:rPr>
          <w:rFonts w:asciiTheme="minorHAnsi" w:hAnsiTheme="minorHAnsi" w:cstheme="minorHAnsi"/>
          <w:i/>
        </w:rPr>
        <w:t>kg</w:t>
      </w:r>
      <w:r w:rsidR="008C58E4">
        <w:rPr>
          <w:rFonts w:asciiTheme="minorHAnsi" w:hAnsiTheme="minorHAnsi" w:cstheme="minorHAnsi"/>
          <w:i/>
        </w:rPr>
        <w:t>.</w:t>
      </w:r>
      <w:r w:rsidRPr="00356FB9">
        <w:rPr>
          <w:rFonts w:asciiTheme="minorHAnsi" w:hAnsiTheme="minorHAnsi" w:cstheme="minorHAnsi"/>
          <w:i/>
        </w:rPr>
        <w:t>K</w:t>
      </w:r>
      <w:proofErr w:type="spellEnd"/>
      <w:proofErr w:type="gramEnd"/>
    </w:p>
    <w:p w14:paraId="7A7D67A8" w14:textId="77777777" w:rsidR="00356FB9" w:rsidRPr="00356FB9" w:rsidRDefault="00356FB9" w:rsidP="00356FB9">
      <w:pPr>
        <w:rPr>
          <w:rFonts w:asciiTheme="minorHAnsi" w:hAnsiTheme="minorHAnsi" w:cstheme="minorHAnsi"/>
        </w:rPr>
      </w:pPr>
      <w:r w:rsidRPr="00356FB9">
        <w:rPr>
          <w:rFonts w:asciiTheme="minorHAnsi" w:hAnsiTheme="minorHAnsi" w:cstheme="minorHAnsi"/>
        </w:rPr>
        <w:t>3.    The air density for is calculated using the following equation:</w:t>
      </w:r>
    </w:p>
    <w:p w14:paraId="37FEA0A0" w14:textId="67E9CF6E" w:rsidR="00356FB9" w:rsidRPr="00356FB9" w:rsidRDefault="00356FB9" w:rsidP="00356FB9">
      <w:pPr>
        <w:rPr>
          <w:rFonts w:asciiTheme="minorHAnsi" w:hAnsiTheme="minorHAnsi" w:cstheme="minorHAnsi"/>
        </w:rPr>
      </w:pPr>
      <m:oMathPara>
        <m:oMath>
          <m:r>
            <w:rPr>
              <w:rFonts w:ascii="Cambria Math" w:hAnsi="Cambria Math" w:cstheme="minorHAnsi"/>
            </w:rPr>
            <m:t>Density of dry air=</m:t>
          </m:r>
          <m:f>
            <m:fPr>
              <m:ctrlPr>
                <w:rPr>
                  <w:rFonts w:ascii="Cambria Math" w:hAnsi="Cambria Math" w:cstheme="minorHAnsi"/>
                </w:rPr>
              </m:ctrlPr>
            </m:fPr>
            <m:num>
              <m:r>
                <w:rPr>
                  <w:rFonts w:ascii="Cambria Math" w:hAnsi="Cambria Math" w:cstheme="minorHAnsi"/>
                </w:rPr>
                <m:t>P</m:t>
              </m:r>
            </m:num>
            <m:den>
              <m:r>
                <w:rPr>
                  <w:rFonts w:ascii="Cambria Math" w:hAnsi="Cambria Math" w:cstheme="minorHAnsi"/>
                </w:rPr>
                <m:t>R ×T</m:t>
              </m:r>
            </m:den>
          </m:f>
          <m:r>
            <w:rPr>
              <w:rFonts w:ascii="Cambria Math" w:hAnsi="Cambria Math" w:cstheme="minorHAnsi"/>
            </w:rPr>
            <m:t xml:space="preserve">  =  </m:t>
          </m:r>
          <m:f>
            <m:fPr>
              <m:ctrlPr>
                <w:rPr>
                  <w:rFonts w:ascii="Cambria Math" w:hAnsi="Cambria Math" w:cstheme="minorHAnsi"/>
                </w:rPr>
              </m:ctrlPr>
            </m:fPr>
            <m:num>
              <m:r>
                <w:rPr>
                  <w:rFonts w:ascii="Cambria Math" w:hAnsi="Cambria Math" w:cstheme="minorHAnsi"/>
                </w:rPr>
                <m:t>(101325 ×  (1-z ×0.0000225577)</m:t>
              </m:r>
              <m:sSup>
                <m:sSupPr>
                  <m:ctrlPr>
                    <w:rPr>
                      <w:rFonts w:ascii="Cambria Math" w:hAnsi="Cambria Math" w:cstheme="minorHAnsi"/>
                    </w:rPr>
                  </m:ctrlPr>
                </m:sSupPr>
                <m:e>
                  <m:r>
                    <w:rPr>
                      <w:rFonts w:ascii="Cambria Math" w:hAnsi="Cambria Math" w:cstheme="minorHAnsi"/>
                    </w:rPr>
                    <m:t>5.2559</m:t>
                  </m:r>
                </m:e>
                <m:sup/>
              </m:sSup>
            </m:num>
            <m:den>
              <m:r>
                <w:rPr>
                  <w:rFonts w:ascii="Cambria Math" w:hAnsi="Cambria Math" w:cstheme="minorHAnsi"/>
                </w:rPr>
                <m:t>(R × (T+273.15))</m:t>
              </m:r>
            </m:den>
          </m:f>
        </m:oMath>
      </m:oMathPara>
    </w:p>
    <w:p w14:paraId="3E64F90F" w14:textId="77777777" w:rsidR="00356FB9" w:rsidRPr="00356FB9" w:rsidRDefault="00356FB9" w:rsidP="00356FB9">
      <w:pPr>
        <w:rPr>
          <w:rFonts w:asciiTheme="minorHAnsi" w:hAnsiTheme="minorHAnsi" w:cstheme="minorHAnsi"/>
        </w:rPr>
      </w:pPr>
    </w:p>
    <w:p w14:paraId="42B3939C" w14:textId="77777777" w:rsidR="00356FB9" w:rsidRPr="00356FB9" w:rsidRDefault="00356FB9" w:rsidP="00356FB9">
      <w:pPr>
        <w:rPr>
          <w:rFonts w:asciiTheme="minorHAnsi" w:hAnsiTheme="minorHAnsi" w:cstheme="minorHAnsi"/>
        </w:rPr>
      </w:pPr>
      <w:proofErr w:type="gramStart"/>
      <w:r w:rsidRPr="00356FB9">
        <w:rPr>
          <w:rFonts w:asciiTheme="minorHAnsi" w:hAnsiTheme="minorHAnsi" w:cstheme="minorHAnsi"/>
        </w:rPr>
        <w:t>Where</w:t>
      </w:r>
      <w:proofErr w:type="gramEnd"/>
      <w:r w:rsidRPr="00356FB9">
        <w:rPr>
          <w:rFonts w:asciiTheme="minorHAnsi" w:hAnsiTheme="minorHAnsi" w:cstheme="minorHAnsi"/>
        </w:rPr>
        <w:t>,</w:t>
      </w:r>
    </w:p>
    <w:p w14:paraId="7E32955E"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P</w:t>
      </w:r>
      <w:r w:rsidRPr="00356FB9">
        <w:rPr>
          <w:rFonts w:asciiTheme="minorHAnsi" w:hAnsiTheme="minorHAnsi" w:cstheme="minorHAnsi"/>
        </w:rPr>
        <w:t xml:space="preserve"> = Ambient Pressure</w:t>
      </w:r>
    </w:p>
    <w:p w14:paraId="75994536"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lastRenderedPageBreak/>
        <w:t>z</w:t>
      </w:r>
      <w:r w:rsidRPr="00356FB9">
        <w:rPr>
          <w:rFonts w:asciiTheme="minorHAnsi" w:hAnsiTheme="minorHAnsi" w:cstheme="minorHAnsi"/>
        </w:rPr>
        <w:t xml:space="preserve"> = Elevation above sea level (m)</w:t>
      </w:r>
    </w:p>
    <w:p w14:paraId="14011172"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R</w:t>
      </w:r>
      <w:r w:rsidRPr="00356FB9">
        <w:rPr>
          <w:rFonts w:asciiTheme="minorHAnsi" w:hAnsiTheme="minorHAnsi" w:cstheme="minorHAnsi"/>
        </w:rPr>
        <w:t xml:space="preserve"> = Gas Constant = 287.05 J/kg K</w:t>
      </w:r>
    </w:p>
    <w:p w14:paraId="0806FA64" w14:textId="77777777" w:rsidR="00356FB9" w:rsidRPr="00356FB9" w:rsidRDefault="00356FB9" w:rsidP="00356FB9">
      <w:pPr>
        <w:rPr>
          <w:rFonts w:asciiTheme="minorHAnsi" w:hAnsiTheme="minorHAnsi" w:cstheme="minorHAnsi"/>
        </w:rPr>
      </w:pPr>
      <w:r w:rsidRPr="00356FB9">
        <w:rPr>
          <w:rFonts w:asciiTheme="minorHAnsi" w:hAnsiTheme="minorHAnsi" w:cstheme="minorHAnsi"/>
          <w:i/>
        </w:rPr>
        <w:t>T</w:t>
      </w:r>
      <w:r w:rsidRPr="00356FB9">
        <w:rPr>
          <w:rFonts w:asciiTheme="minorHAnsi" w:hAnsiTheme="minorHAnsi" w:cstheme="minorHAnsi"/>
        </w:rPr>
        <w:t xml:space="preserve"> = Arithmetic </w:t>
      </w:r>
      <w:proofErr w:type="gramStart"/>
      <w:r w:rsidRPr="00356FB9">
        <w:rPr>
          <w:rFonts w:asciiTheme="minorHAnsi" w:hAnsiTheme="minorHAnsi" w:cstheme="minorHAnsi"/>
        </w:rPr>
        <w:t>mean</w:t>
      </w:r>
      <w:proofErr w:type="gramEnd"/>
      <w:r w:rsidRPr="00356FB9">
        <w:rPr>
          <w:rFonts w:asciiTheme="minorHAnsi" w:hAnsiTheme="minorHAnsi" w:cstheme="minorHAnsi"/>
        </w:rPr>
        <w:t xml:space="preserve"> of inlet and outlet dry-bulb temperature, °C</w:t>
      </w:r>
    </w:p>
    <w:p w14:paraId="0EC075BE" w14:textId="77777777" w:rsidR="00356FB9" w:rsidRPr="00356FB9" w:rsidRDefault="00356FB9" w:rsidP="00356FB9">
      <w:pPr>
        <w:rPr>
          <w:rFonts w:asciiTheme="minorHAnsi" w:hAnsiTheme="minorHAnsi" w:cstheme="minorHAnsi"/>
        </w:rPr>
      </w:pPr>
    </w:p>
    <w:p w14:paraId="0871C255" w14:textId="77777777" w:rsidR="00356FB9" w:rsidRPr="00356FB9" w:rsidRDefault="00356FB9" w:rsidP="008C58E4">
      <w:pPr>
        <w:numPr>
          <w:ilvl w:val="1"/>
          <w:numId w:val="13"/>
        </w:numPr>
        <w:rPr>
          <w:rFonts w:asciiTheme="minorHAnsi" w:hAnsiTheme="minorHAnsi" w:cstheme="minorHAnsi"/>
          <w:b/>
          <w:bCs/>
          <w:iCs/>
          <w:sz w:val="24"/>
          <w:szCs w:val="24"/>
        </w:rPr>
      </w:pPr>
      <w:r w:rsidRPr="00356FB9">
        <w:rPr>
          <w:rFonts w:asciiTheme="minorHAnsi" w:hAnsiTheme="minorHAnsi" w:cstheme="minorHAnsi"/>
          <w:b/>
          <w:bCs/>
          <w:iCs/>
          <w:sz w:val="24"/>
          <w:szCs w:val="24"/>
        </w:rPr>
        <w:t>Saturation Efficiency:</w:t>
      </w:r>
    </w:p>
    <w:p w14:paraId="0F38F539" w14:textId="0EBED70C" w:rsidR="00356FB9" w:rsidRPr="00356FB9" w:rsidRDefault="00356FB9" w:rsidP="00356FB9">
      <w:pPr>
        <w:rPr>
          <w:rFonts w:asciiTheme="minorHAnsi" w:hAnsiTheme="minorHAnsi" w:cstheme="minorHAnsi"/>
        </w:rPr>
      </w:pPr>
      <m:oMath>
        <m:r>
          <w:rPr>
            <w:rFonts w:ascii="Cambria Math" w:hAnsi="Cambria Math" w:cstheme="minorHAnsi"/>
          </w:rPr>
          <m:t xml:space="preserve">e= </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o</m:t>
                </m:r>
              </m:sub>
            </m:sSub>
          </m:num>
          <m:den>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wi</m:t>
                </m:r>
              </m:sub>
            </m:sSub>
          </m:den>
        </m:f>
      </m:oMath>
      <w:r w:rsidRPr="00356FB9">
        <w:rPr>
          <w:rFonts w:asciiTheme="minorHAnsi" w:hAnsiTheme="minorHAnsi" w:cstheme="minorHAnsi"/>
        </w:rPr>
        <w:t xml:space="preserve"> </w:t>
      </w:r>
      <m:oMath>
        <m:r>
          <w:rPr>
            <w:rFonts w:ascii="Cambria Math" w:hAnsi="Cambria Math" w:cstheme="minorHAnsi"/>
          </w:rPr>
          <m:t>×100</m:t>
        </m:r>
      </m:oMath>
    </w:p>
    <w:p w14:paraId="172443FB" w14:textId="76952427" w:rsidR="00356FB9" w:rsidRPr="00356FB9" w:rsidRDefault="00356FB9" w:rsidP="00356FB9">
      <w:pPr>
        <w:rPr>
          <w:rFonts w:asciiTheme="minorHAnsi" w:hAnsiTheme="minorHAnsi" w:cstheme="minorHAnsi"/>
        </w:rPr>
      </w:pPr>
      <m:oMath>
        <m:r>
          <w:rPr>
            <w:rFonts w:ascii="Cambria Math" w:hAnsi="Cambria Math" w:cstheme="minorHAnsi"/>
          </w:rPr>
          <m:t>e</m:t>
        </m:r>
      </m:oMath>
      <w:r w:rsidRPr="00356FB9">
        <w:rPr>
          <w:rFonts w:asciiTheme="minorHAnsi" w:hAnsiTheme="minorHAnsi" w:cstheme="minorHAnsi"/>
        </w:rPr>
        <w:t xml:space="preserve"> = Saturation efficiency or evaporation efficiency of the cooling pad in %</w:t>
      </w:r>
    </w:p>
    <w:p w14:paraId="6550B778" w14:textId="2C2D13AE" w:rsidR="00356FB9" w:rsidRPr="00356FB9" w:rsidRDefault="00502A3C" w:rsidP="00356FB9">
      <w:pPr>
        <w:rPr>
          <w:rFonts w:asciiTheme="minorHAnsi" w:hAnsiTheme="minorHAnsi" w:cstheme="minorHAnsi"/>
        </w:rPr>
      </w:pP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oMath>
      <w:r w:rsidR="00356FB9" w:rsidRPr="00356FB9">
        <w:rPr>
          <w:rFonts w:asciiTheme="minorHAnsi" w:hAnsiTheme="minorHAnsi" w:cstheme="minorHAnsi"/>
        </w:rPr>
        <w:t xml:space="preserve"> = Air inlet dry bulb temperature, °C</w:t>
      </w:r>
    </w:p>
    <w:p w14:paraId="649B54C7" w14:textId="65A70154" w:rsidR="00356FB9" w:rsidRPr="00356FB9" w:rsidRDefault="00502A3C" w:rsidP="00356FB9">
      <w:pPr>
        <w:rPr>
          <w:rFonts w:asciiTheme="minorHAnsi" w:hAnsiTheme="minorHAnsi" w:cstheme="minorHAnsi"/>
        </w:rPr>
      </w:pP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o</m:t>
            </m:r>
          </m:sub>
        </m:sSub>
      </m:oMath>
      <w:r w:rsidR="00356FB9" w:rsidRPr="00356FB9">
        <w:rPr>
          <w:rFonts w:asciiTheme="minorHAnsi" w:hAnsiTheme="minorHAnsi" w:cstheme="minorHAnsi"/>
        </w:rPr>
        <w:t xml:space="preserve"> = Air outlet dry bulb temperature, °C</w:t>
      </w:r>
    </w:p>
    <w:p w14:paraId="36103C7F" w14:textId="68873E15" w:rsidR="00356FB9" w:rsidRPr="00356FB9" w:rsidRDefault="00502A3C" w:rsidP="00356FB9">
      <w:pPr>
        <w:rPr>
          <w:rFonts w:asciiTheme="minorHAnsi" w:hAnsiTheme="minorHAnsi" w:cstheme="minorHAnsi"/>
        </w:rPr>
      </w:pP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wi</m:t>
            </m:r>
          </m:sub>
        </m:sSub>
      </m:oMath>
      <w:r w:rsidR="00356FB9" w:rsidRPr="00356FB9">
        <w:rPr>
          <w:rFonts w:asciiTheme="minorHAnsi" w:hAnsiTheme="minorHAnsi" w:cstheme="minorHAnsi"/>
        </w:rPr>
        <w:t xml:space="preserve"> = Air inlet wet bulb temperature, °C</w:t>
      </w:r>
    </w:p>
    <w:p w14:paraId="083DEAE5" w14:textId="77777777" w:rsidR="004F5C9C" w:rsidRDefault="004F5C9C" w:rsidP="008D4678">
      <w:pPr>
        <w:rPr>
          <w:rFonts w:asciiTheme="minorHAnsi" w:hAnsiTheme="minorHAnsi" w:cstheme="minorHAnsi"/>
        </w:rPr>
      </w:pPr>
    </w:p>
    <w:p w14:paraId="41571DA3" w14:textId="04A42801" w:rsidR="0022441A" w:rsidRPr="0022441A" w:rsidRDefault="0022441A" w:rsidP="0022441A">
      <w:pPr>
        <w:rPr>
          <w:rFonts w:asciiTheme="minorHAnsi" w:hAnsiTheme="minorHAnsi" w:cstheme="minorHAnsi"/>
        </w:rPr>
      </w:pPr>
      <w:r w:rsidRPr="0022441A">
        <w:rPr>
          <w:rFonts w:asciiTheme="minorHAnsi" w:hAnsiTheme="minorHAnsi" w:cstheme="minorHAnsi"/>
        </w:rPr>
        <w:t xml:space="preserve">The assumptions used for sample EER calculation are mentioned below in Table </w:t>
      </w:r>
      <w:r>
        <w:rPr>
          <w:rFonts w:asciiTheme="minorHAnsi" w:hAnsiTheme="minorHAnsi" w:cstheme="minorHAnsi"/>
        </w:rPr>
        <w:t>3</w:t>
      </w:r>
      <w:r w:rsidRPr="0022441A">
        <w:rPr>
          <w:rFonts w:asciiTheme="minorHAnsi" w:hAnsiTheme="minorHAnsi" w:cstheme="minorHAnsi"/>
        </w:rPr>
        <w:t>:</w:t>
      </w:r>
    </w:p>
    <w:p w14:paraId="4618D347" w14:textId="61700120" w:rsidR="0022441A" w:rsidRPr="0022441A" w:rsidRDefault="0022441A" w:rsidP="0022441A">
      <w:pPr>
        <w:rPr>
          <w:rFonts w:asciiTheme="minorHAnsi" w:hAnsiTheme="minorHAnsi" w:cstheme="minorHAnsi"/>
        </w:rPr>
      </w:pPr>
      <w:r w:rsidRPr="0022441A">
        <w:rPr>
          <w:rFonts w:asciiTheme="minorHAnsi" w:hAnsiTheme="minorHAnsi" w:cstheme="minorHAnsi"/>
        </w:rPr>
        <w:t xml:space="preserve">Table </w:t>
      </w:r>
      <w:r>
        <w:rPr>
          <w:rFonts w:asciiTheme="minorHAnsi" w:hAnsiTheme="minorHAnsi" w:cstheme="minorHAnsi"/>
        </w:rPr>
        <w:t>3</w:t>
      </w:r>
      <w:r w:rsidRPr="0022441A">
        <w:rPr>
          <w:rFonts w:asciiTheme="minorHAnsi" w:hAnsiTheme="minorHAnsi" w:cstheme="minorHAnsi"/>
        </w:rPr>
        <w:t xml:space="preserve">: Assumptions for EER calculations </w:t>
      </w:r>
    </w:p>
    <w:tbl>
      <w:tblPr>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110"/>
        <w:gridCol w:w="1215"/>
        <w:gridCol w:w="1215"/>
        <w:gridCol w:w="1215"/>
        <w:gridCol w:w="1440"/>
        <w:gridCol w:w="990"/>
        <w:gridCol w:w="1215"/>
      </w:tblGrid>
      <w:tr w:rsidR="0022441A" w:rsidRPr="0022441A" w14:paraId="42C993F4" w14:textId="77777777" w:rsidTr="00304F3F">
        <w:trPr>
          <w:trHeight w:val="420"/>
        </w:trPr>
        <w:tc>
          <w:tcPr>
            <w:tcW w:w="1290" w:type="dxa"/>
            <w:vMerge w:val="restart"/>
            <w:shd w:val="clear" w:color="auto" w:fill="auto"/>
            <w:tcMar>
              <w:top w:w="100" w:type="dxa"/>
              <w:left w:w="100" w:type="dxa"/>
              <w:bottom w:w="100" w:type="dxa"/>
              <w:right w:w="100" w:type="dxa"/>
            </w:tcMar>
          </w:tcPr>
          <w:p w14:paraId="416E1532" w14:textId="77777777" w:rsidR="0022441A" w:rsidRPr="0022441A" w:rsidRDefault="0022441A" w:rsidP="0022441A">
            <w:pPr>
              <w:rPr>
                <w:rFonts w:asciiTheme="minorHAnsi" w:hAnsiTheme="minorHAnsi" w:cstheme="minorHAnsi"/>
              </w:rPr>
            </w:pPr>
            <w:r w:rsidRPr="0022441A">
              <w:rPr>
                <w:rFonts w:asciiTheme="minorHAnsi" w:hAnsiTheme="minorHAnsi" w:cstheme="minorHAnsi"/>
                <w:b/>
              </w:rPr>
              <w:t>Evaporative Air Cooler</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0072A" w14:textId="77777777" w:rsidR="0022441A" w:rsidRPr="0022441A" w:rsidRDefault="0022441A" w:rsidP="0022441A">
            <w:pPr>
              <w:rPr>
                <w:rFonts w:asciiTheme="minorHAnsi" w:hAnsiTheme="minorHAnsi" w:cstheme="minorHAnsi"/>
                <w:b/>
              </w:rPr>
            </w:pPr>
            <w:r w:rsidRPr="0022441A">
              <w:rPr>
                <w:rFonts w:asciiTheme="minorHAnsi" w:hAnsiTheme="minorHAnsi" w:cstheme="minorHAnsi"/>
              </w:rPr>
              <w:t>Twi</w:t>
            </w:r>
            <w:r w:rsidRPr="0022441A">
              <w:rPr>
                <w:rFonts w:asciiTheme="minorHAnsi" w:hAnsiTheme="minorHAnsi" w:cstheme="minorHAnsi"/>
                <w:b/>
              </w:rPr>
              <w:t>-</w:t>
            </w:r>
            <w:proofErr w:type="gramStart"/>
            <w:r w:rsidRPr="0022441A">
              <w:rPr>
                <w:rFonts w:asciiTheme="minorHAnsi" w:hAnsiTheme="minorHAnsi" w:cstheme="minorHAnsi"/>
                <w:b/>
              </w:rPr>
              <w:t>WBT  (</w:t>
            </w:r>
            <w:proofErr w:type="gramEnd"/>
            <w:r w:rsidRPr="0022441A">
              <w:rPr>
                <w:rFonts w:ascii="Cambria Math" w:hAnsi="Cambria Math" w:cs="Cambria Math"/>
              </w:rPr>
              <w:t>℃</w:t>
            </w:r>
            <w:r w:rsidRPr="0022441A">
              <w:rPr>
                <w:rFonts w:asciiTheme="minorHAnsi" w:hAnsiTheme="minorHAnsi" w:cstheme="minorHAnsi"/>
                <w:b/>
              </w:rPr>
              <w:t>)</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FB498" w14:textId="77777777" w:rsidR="0022441A" w:rsidRPr="0022441A" w:rsidRDefault="0022441A" w:rsidP="0022441A">
            <w:pPr>
              <w:rPr>
                <w:rFonts w:asciiTheme="minorHAnsi" w:hAnsiTheme="minorHAnsi" w:cstheme="minorHAnsi"/>
                <w:b/>
              </w:rPr>
            </w:pPr>
            <w:r w:rsidRPr="0022441A">
              <w:rPr>
                <w:rFonts w:asciiTheme="minorHAnsi" w:hAnsiTheme="minorHAnsi" w:cstheme="minorHAnsi"/>
                <w:b/>
              </w:rPr>
              <w:t>Ti-DBT (</w:t>
            </w:r>
            <w:r w:rsidRPr="0022441A">
              <w:rPr>
                <w:rFonts w:ascii="Cambria Math" w:hAnsi="Cambria Math" w:cs="Cambria Math"/>
              </w:rPr>
              <w:t>℃</w:t>
            </w:r>
            <w:r w:rsidRPr="0022441A">
              <w:rPr>
                <w:rFonts w:asciiTheme="minorHAnsi" w:hAnsiTheme="minorHAnsi" w:cstheme="minorHAnsi"/>
                <w:b/>
              </w:rPr>
              <w:t>)</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0FF8FE" w14:textId="77777777" w:rsidR="0022441A" w:rsidRPr="0022441A" w:rsidRDefault="0022441A" w:rsidP="0022441A">
            <w:pPr>
              <w:rPr>
                <w:rFonts w:asciiTheme="minorHAnsi" w:hAnsiTheme="minorHAnsi" w:cstheme="minorHAnsi"/>
                <w:b/>
              </w:rPr>
            </w:pPr>
            <w:r w:rsidRPr="0022441A">
              <w:rPr>
                <w:rFonts w:asciiTheme="minorHAnsi" w:hAnsiTheme="minorHAnsi" w:cstheme="minorHAnsi"/>
                <w:b/>
              </w:rPr>
              <w:t>Q-Air Flow (m</w:t>
            </w:r>
            <w:r w:rsidRPr="0022441A">
              <w:rPr>
                <w:rFonts w:asciiTheme="minorHAnsi" w:hAnsiTheme="minorHAnsi" w:cstheme="minorHAnsi"/>
                <w:b/>
                <w:vertAlign w:val="superscript"/>
              </w:rPr>
              <w:t>3</w:t>
            </w:r>
            <w:r w:rsidRPr="0022441A">
              <w:rPr>
                <w:rFonts w:asciiTheme="minorHAnsi" w:hAnsiTheme="minorHAnsi" w:cstheme="minorHAnsi"/>
                <w:b/>
              </w:rPr>
              <w:t>/h)</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016F2" w14:textId="77777777" w:rsidR="0022441A" w:rsidRPr="0022441A" w:rsidRDefault="0022441A" w:rsidP="0022441A">
            <w:pPr>
              <w:rPr>
                <w:rFonts w:asciiTheme="minorHAnsi" w:hAnsiTheme="minorHAnsi" w:cstheme="minorHAnsi"/>
                <w:b/>
              </w:rPr>
            </w:pPr>
            <w:r w:rsidRPr="0022441A">
              <w:rPr>
                <w:rFonts w:asciiTheme="minorHAnsi" w:hAnsiTheme="minorHAnsi" w:cstheme="minorHAnsi"/>
                <w:b/>
              </w:rPr>
              <w:t>Power (W)</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0D0042" w14:textId="77777777" w:rsidR="0022441A" w:rsidRPr="0022441A" w:rsidRDefault="0022441A" w:rsidP="0022441A">
            <w:pPr>
              <w:rPr>
                <w:rFonts w:asciiTheme="minorHAnsi" w:hAnsiTheme="minorHAnsi" w:cstheme="minorHAnsi"/>
                <w:b/>
              </w:rPr>
            </w:pPr>
            <w:r w:rsidRPr="0022441A">
              <w:rPr>
                <w:rFonts w:ascii="Cambria Math" w:hAnsi="Cambria Math" w:cs="Cambria Math"/>
                <w:b/>
              </w:rPr>
              <w:t>𝑒</w:t>
            </w:r>
            <w:r w:rsidRPr="0022441A">
              <w:rPr>
                <w:rFonts w:asciiTheme="minorHAnsi" w:hAnsiTheme="minorHAnsi" w:cstheme="minorHAnsi"/>
              </w:rPr>
              <w:t>-</w:t>
            </w:r>
            <w:r w:rsidRPr="0022441A">
              <w:rPr>
                <w:rFonts w:asciiTheme="minorHAnsi" w:hAnsiTheme="minorHAnsi" w:cstheme="minorHAnsi"/>
                <w:b/>
              </w:rPr>
              <w:t>Saturation Efficiency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CF9C40" w14:textId="77777777" w:rsidR="0022441A" w:rsidRPr="0022441A" w:rsidRDefault="0022441A" w:rsidP="0022441A">
            <w:pPr>
              <w:rPr>
                <w:rFonts w:asciiTheme="minorHAnsi" w:hAnsiTheme="minorHAnsi" w:cstheme="minorHAnsi"/>
                <w:b/>
              </w:rPr>
            </w:pPr>
            <w:r w:rsidRPr="0022441A">
              <w:rPr>
                <w:rFonts w:asciiTheme="minorHAnsi" w:hAnsiTheme="minorHAnsi" w:cstheme="minorHAnsi"/>
                <w:b/>
              </w:rPr>
              <w:t xml:space="preserve">ρ-Air </w:t>
            </w:r>
            <w:proofErr w:type="gramStart"/>
            <w:r w:rsidRPr="0022441A">
              <w:rPr>
                <w:rFonts w:asciiTheme="minorHAnsi" w:hAnsiTheme="minorHAnsi" w:cstheme="minorHAnsi"/>
                <w:b/>
              </w:rPr>
              <w:t>Density  (</w:t>
            </w:r>
            <w:proofErr w:type="gramEnd"/>
            <w:r w:rsidRPr="0022441A">
              <w:rPr>
                <w:rFonts w:asciiTheme="minorHAnsi" w:hAnsiTheme="minorHAnsi" w:cstheme="minorHAnsi"/>
                <w:b/>
              </w:rPr>
              <w:t>kg/m</w:t>
            </w:r>
            <w:r w:rsidRPr="0022441A">
              <w:rPr>
                <w:rFonts w:asciiTheme="minorHAnsi" w:hAnsiTheme="minorHAnsi" w:cstheme="minorHAnsi"/>
                <w:b/>
                <w:vertAlign w:val="superscript"/>
              </w:rPr>
              <w:t>3</w:t>
            </w:r>
            <w:r w:rsidRPr="0022441A">
              <w:rPr>
                <w:rFonts w:asciiTheme="minorHAnsi" w:hAnsiTheme="minorHAnsi" w:cstheme="minorHAnsi"/>
                <w:b/>
              </w:rPr>
              <w:t>)</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AA068A" w14:textId="77777777" w:rsidR="0022441A" w:rsidRPr="0022441A" w:rsidRDefault="0022441A" w:rsidP="0022441A">
            <w:pPr>
              <w:rPr>
                <w:rFonts w:asciiTheme="minorHAnsi" w:hAnsiTheme="minorHAnsi" w:cstheme="minorHAnsi"/>
                <w:b/>
              </w:rPr>
            </w:pPr>
            <w:r w:rsidRPr="0022441A">
              <w:rPr>
                <w:rFonts w:asciiTheme="minorHAnsi" w:hAnsiTheme="minorHAnsi" w:cstheme="minorHAnsi"/>
                <w:b/>
              </w:rPr>
              <w:t>Cp-Specific Heat (kJ/</w:t>
            </w:r>
            <w:proofErr w:type="spellStart"/>
            <w:r w:rsidRPr="0022441A">
              <w:rPr>
                <w:rFonts w:asciiTheme="minorHAnsi" w:hAnsiTheme="minorHAnsi" w:cstheme="minorHAnsi"/>
                <w:b/>
              </w:rPr>
              <w:t>kgK</w:t>
            </w:r>
            <w:proofErr w:type="spellEnd"/>
            <w:r w:rsidRPr="0022441A">
              <w:rPr>
                <w:rFonts w:asciiTheme="minorHAnsi" w:hAnsiTheme="minorHAnsi" w:cstheme="minorHAnsi"/>
                <w:b/>
              </w:rPr>
              <w:t>)</w:t>
            </w:r>
          </w:p>
        </w:tc>
      </w:tr>
      <w:tr w:rsidR="0022441A" w:rsidRPr="0022441A" w14:paraId="344E676C" w14:textId="77777777" w:rsidTr="00304F3F">
        <w:trPr>
          <w:trHeight w:val="420"/>
        </w:trPr>
        <w:tc>
          <w:tcPr>
            <w:tcW w:w="1290" w:type="dxa"/>
            <w:vMerge/>
            <w:shd w:val="clear" w:color="auto" w:fill="auto"/>
            <w:tcMar>
              <w:top w:w="100" w:type="dxa"/>
              <w:left w:w="100" w:type="dxa"/>
              <w:bottom w:w="100" w:type="dxa"/>
              <w:right w:w="100" w:type="dxa"/>
            </w:tcMar>
          </w:tcPr>
          <w:p w14:paraId="4A3DDDD8" w14:textId="77777777" w:rsidR="0022441A" w:rsidRPr="0022441A" w:rsidRDefault="0022441A" w:rsidP="0022441A">
            <w:pPr>
              <w:rPr>
                <w:rFonts w:asciiTheme="minorHAnsi" w:hAnsiTheme="minorHAnsi" w:cstheme="minorHAnsi"/>
                <w:b/>
              </w:rPr>
            </w:pP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47804"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23.3</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2D1569"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40.5</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9B1C76"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12000</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9FA100"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1100</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F05770"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80%</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5746BE"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1.20</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41C5CF"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1.024</w:t>
            </w:r>
          </w:p>
        </w:tc>
      </w:tr>
    </w:tbl>
    <w:p w14:paraId="3EE2702D" w14:textId="77777777" w:rsidR="0022441A" w:rsidRPr="0022441A" w:rsidRDefault="0022441A" w:rsidP="0022441A">
      <w:pPr>
        <w:rPr>
          <w:rFonts w:asciiTheme="minorHAnsi" w:hAnsiTheme="minorHAnsi" w:cstheme="minorHAnsi"/>
        </w:rPr>
      </w:pPr>
    </w:p>
    <w:p w14:paraId="0FF6554D" w14:textId="77777777" w:rsidR="0022441A" w:rsidRPr="0022441A" w:rsidRDefault="0022441A" w:rsidP="0022441A">
      <w:pPr>
        <w:rPr>
          <w:rFonts w:asciiTheme="minorHAnsi" w:hAnsiTheme="minorHAnsi" w:cstheme="minorHAnsi"/>
        </w:rPr>
      </w:pPr>
      <w:r w:rsidRPr="0022441A">
        <w:rPr>
          <w:rFonts w:asciiTheme="minorHAnsi" w:hAnsiTheme="minorHAnsi" w:cstheme="minorHAnsi"/>
        </w:rPr>
        <w:t xml:space="preserve">The evaporation/saturation efficiency is calculated as follows: </w:t>
      </w:r>
    </w:p>
    <w:p w14:paraId="78333479" w14:textId="224A618C" w:rsidR="0022441A" w:rsidRPr="0022441A" w:rsidRDefault="0022441A" w:rsidP="0022441A">
      <w:pPr>
        <w:rPr>
          <w:rFonts w:asciiTheme="minorHAnsi" w:hAnsiTheme="minorHAnsi" w:cstheme="minorHAnsi"/>
        </w:rPr>
      </w:pPr>
      <m:oMath>
        <m:r>
          <w:rPr>
            <w:rFonts w:ascii="Cambria Math" w:hAnsi="Cambria Math" w:cstheme="minorHAnsi"/>
          </w:rPr>
          <m:t xml:space="preserve">e= </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o</m:t>
                </m:r>
              </m:sub>
            </m:sSub>
          </m:num>
          <m:den>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wi</m:t>
                </m:r>
              </m:sub>
            </m:sSub>
          </m:den>
        </m:f>
      </m:oMath>
      <w:r w:rsidRPr="0022441A">
        <w:rPr>
          <w:rFonts w:asciiTheme="minorHAnsi" w:hAnsiTheme="minorHAnsi" w:cstheme="minorHAnsi"/>
        </w:rPr>
        <w:t xml:space="preserve"> </w:t>
      </w:r>
      <m:oMath>
        <m:r>
          <w:rPr>
            <w:rFonts w:ascii="Cambria Math" w:hAnsi="Cambria Math" w:cstheme="minorHAnsi"/>
          </w:rPr>
          <m:t>×100</m:t>
        </m:r>
      </m:oMath>
    </w:p>
    <w:p w14:paraId="5F710D6D" w14:textId="749394E3" w:rsidR="0022441A" w:rsidRPr="0022441A" w:rsidRDefault="0022441A" w:rsidP="0022441A">
      <w:pPr>
        <w:rPr>
          <w:rFonts w:asciiTheme="minorHAnsi" w:hAnsiTheme="minorHAnsi" w:cstheme="minorHAnsi"/>
        </w:rPr>
      </w:pPr>
      <m:oMath>
        <m:r>
          <w:rPr>
            <w:rFonts w:ascii="Cambria Math" w:hAnsi="Cambria Math" w:cstheme="minorHAnsi"/>
          </w:rPr>
          <m:t xml:space="preserve">80= </m:t>
        </m:r>
        <m:f>
          <m:fPr>
            <m:ctrlPr>
              <w:rPr>
                <w:rFonts w:ascii="Cambria Math" w:hAnsi="Cambria Math" w:cstheme="minorHAnsi"/>
              </w:rPr>
            </m:ctrlPr>
          </m:fPr>
          <m:num>
            <m:r>
              <w:rPr>
                <w:rFonts w:ascii="Cambria Math" w:hAnsi="Cambria Math" w:cstheme="minorHAnsi"/>
              </w:rPr>
              <m:t>40.5-</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o</m:t>
                </m:r>
              </m:sub>
            </m:sSub>
          </m:num>
          <m:den>
            <m:r>
              <w:rPr>
                <w:rFonts w:ascii="Cambria Math" w:hAnsi="Cambria Math" w:cstheme="minorHAnsi"/>
              </w:rPr>
              <m:t>40.5-23.3</m:t>
            </m:r>
          </m:den>
        </m:f>
      </m:oMath>
      <w:r w:rsidRPr="0022441A">
        <w:rPr>
          <w:rFonts w:asciiTheme="minorHAnsi" w:hAnsiTheme="minorHAnsi" w:cstheme="minorHAnsi"/>
        </w:rPr>
        <w:t xml:space="preserve"> </w:t>
      </w:r>
      <m:oMath>
        <m:r>
          <w:rPr>
            <w:rFonts w:ascii="Cambria Math" w:hAnsi="Cambria Math" w:cstheme="minorHAnsi"/>
          </w:rPr>
          <m:t>×100</m:t>
        </m:r>
      </m:oMath>
    </w:p>
    <w:p w14:paraId="0F1CF806" w14:textId="77777777" w:rsidR="0022441A" w:rsidRPr="0022441A" w:rsidRDefault="0022441A" w:rsidP="0022441A">
      <w:pPr>
        <w:rPr>
          <w:rFonts w:asciiTheme="minorHAnsi" w:hAnsiTheme="minorHAnsi" w:cstheme="minorHAnsi"/>
        </w:rPr>
      </w:pPr>
      <w:r w:rsidRPr="0022441A">
        <w:rPr>
          <w:rFonts w:asciiTheme="minorHAnsi" w:hAnsiTheme="minorHAnsi" w:cstheme="minorHAnsi"/>
          <w:i/>
        </w:rPr>
        <w:t>T</w:t>
      </w:r>
      <w:r w:rsidRPr="0022441A">
        <w:rPr>
          <w:rFonts w:ascii="Cambria Math" w:hAnsi="Cambria Math" w:cs="Cambria Math"/>
        </w:rPr>
        <w:t>𝑜</w:t>
      </w:r>
      <w:r w:rsidRPr="0022441A">
        <w:rPr>
          <w:rFonts w:asciiTheme="minorHAnsi" w:hAnsiTheme="minorHAnsi" w:cstheme="minorHAnsi"/>
        </w:rPr>
        <w:t xml:space="preserve"> = 40.5−80(40.5−23.3)</w:t>
      </w:r>
    </w:p>
    <w:p w14:paraId="6563C775" w14:textId="77777777" w:rsidR="0022441A" w:rsidRPr="0022441A" w:rsidRDefault="0022441A" w:rsidP="0022441A">
      <w:pPr>
        <w:rPr>
          <w:rFonts w:asciiTheme="minorHAnsi" w:hAnsiTheme="minorHAnsi" w:cstheme="minorHAnsi"/>
        </w:rPr>
      </w:pPr>
      <w:r w:rsidRPr="0022441A">
        <w:rPr>
          <w:rFonts w:asciiTheme="minorHAnsi" w:hAnsiTheme="minorHAnsi" w:cstheme="minorHAnsi"/>
          <w:i/>
        </w:rPr>
        <w:t>T</w:t>
      </w:r>
      <w:r w:rsidRPr="0022441A">
        <w:rPr>
          <w:rFonts w:ascii="Cambria Math" w:hAnsi="Cambria Math" w:cs="Cambria Math"/>
        </w:rPr>
        <w:t>𝑜</w:t>
      </w:r>
      <w:r w:rsidRPr="0022441A">
        <w:rPr>
          <w:rFonts w:asciiTheme="minorHAnsi" w:hAnsiTheme="minorHAnsi" w:cstheme="minorHAnsi"/>
        </w:rPr>
        <w:t xml:space="preserve"> = 26.74</w:t>
      </w:r>
    </w:p>
    <w:p w14:paraId="3FE7C612" w14:textId="77777777" w:rsidR="0022441A" w:rsidRPr="0022441A" w:rsidRDefault="0022441A" w:rsidP="0022441A">
      <w:pPr>
        <w:rPr>
          <w:rFonts w:asciiTheme="minorHAnsi" w:hAnsiTheme="minorHAnsi" w:cstheme="minorHAnsi"/>
        </w:rPr>
      </w:pPr>
    </w:p>
    <w:p w14:paraId="7FAE9488" w14:textId="77777777" w:rsidR="007D452A" w:rsidRDefault="007D452A" w:rsidP="0022441A">
      <w:pPr>
        <w:rPr>
          <w:rFonts w:asciiTheme="minorHAnsi" w:hAnsiTheme="minorHAnsi" w:cstheme="minorHAnsi"/>
        </w:rPr>
      </w:pPr>
    </w:p>
    <w:p w14:paraId="0E58FF87" w14:textId="501639A7" w:rsidR="00D50677" w:rsidRDefault="0022441A" w:rsidP="0022441A">
      <w:pPr>
        <w:rPr>
          <w:rFonts w:asciiTheme="minorHAnsi" w:hAnsiTheme="minorHAnsi" w:cstheme="minorHAnsi"/>
        </w:rPr>
      </w:pPr>
      <w:r w:rsidRPr="0022441A">
        <w:rPr>
          <w:rFonts w:asciiTheme="minorHAnsi" w:hAnsiTheme="minorHAnsi" w:cstheme="minorHAnsi"/>
        </w:rPr>
        <w:t xml:space="preserve">The Sensible cooling capacity is calculated as follows: </w:t>
      </w:r>
    </w:p>
    <w:p w14:paraId="41221EE3" w14:textId="74C939F4" w:rsidR="0022441A" w:rsidRPr="0022441A" w:rsidRDefault="0022441A" w:rsidP="00D50677">
      <w:pPr>
        <w:ind w:left="2160" w:firstLine="720"/>
        <w:rPr>
          <w:rFonts w:asciiTheme="minorHAnsi" w:hAnsiTheme="minorHAnsi" w:cstheme="minorHAnsi"/>
        </w:rPr>
      </w:pPr>
      <m:oMathPara>
        <m:oMathParaPr>
          <m:jc m:val="left"/>
        </m:oMathParaPr>
        <m:oMath>
          <m:r>
            <w:rPr>
              <w:rFonts w:ascii="Cambria Math" w:hAnsi="Cambria Math" w:cstheme="minorHAnsi"/>
            </w:rPr>
            <m:t xml:space="preserve">S = </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q</m:t>
                  </m:r>
                </m:e>
                <m:sub>
                  <m:r>
                    <w:rPr>
                      <w:rFonts w:ascii="Cambria Math" w:hAnsi="Cambria Math" w:cstheme="minorHAnsi"/>
                    </w:rPr>
                    <m:t>v</m:t>
                  </m:r>
                </m:sub>
              </m:sSub>
              <m:r>
                <w:rPr>
                  <w:rFonts w:ascii="Cambria Math" w:hAnsi="Cambria Math" w:cstheme="minorHAnsi"/>
                </w:rPr>
                <m:t xml:space="preserve">× </m:t>
              </m:r>
              <m:sSub>
                <m:sSubPr>
                  <m:ctrlPr>
                    <w:rPr>
                      <w:rFonts w:ascii="Cambria Math" w:hAnsi="Cambria Math" w:cstheme="minorHAnsi"/>
                    </w:rPr>
                  </m:ctrlPr>
                </m:sSubPr>
                <m:e>
                  <m:r>
                    <w:rPr>
                      <w:rFonts w:ascii="Cambria Math" w:hAnsi="Cambria Math" w:cstheme="minorHAnsi"/>
                    </w:rPr>
                    <m:t>C</m:t>
                  </m:r>
                </m:e>
                <m:sub>
                  <m:r>
                    <w:rPr>
                      <w:rFonts w:ascii="Cambria Math" w:hAnsi="Cambria Math" w:cstheme="minorHAnsi"/>
                    </w:rPr>
                    <m:t>p</m:t>
                  </m:r>
                </m:sub>
              </m:sSub>
              <m:r>
                <w:rPr>
                  <w:rFonts w:ascii="Cambria Math" w:hAnsi="Cambria Math" w:cstheme="minorHAnsi"/>
                </w:rPr>
                <m:t>×ρ×1000</m:t>
              </m:r>
            </m:num>
            <m:den>
              <m:r>
                <w:rPr>
                  <w:rFonts w:ascii="Cambria Math" w:hAnsi="Cambria Math" w:cstheme="minorHAnsi"/>
                </w:rPr>
                <m:t>3600</m:t>
              </m:r>
            </m:den>
          </m:f>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o</m:t>
              </m:r>
            </m:sub>
          </m:sSub>
          <m:r>
            <w:rPr>
              <w:rFonts w:ascii="Cambria Math" w:hAnsi="Cambria Math" w:cstheme="minorHAnsi"/>
            </w:rPr>
            <m:t>)</m:t>
          </m:r>
        </m:oMath>
      </m:oMathPara>
    </w:p>
    <w:p w14:paraId="7382220B" w14:textId="77777777" w:rsidR="00D50677" w:rsidRDefault="00D50677" w:rsidP="0022441A">
      <w:pPr>
        <w:rPr>
          <w:rFonts w:asciiTheme="minorHAnsi" w:hAnsiTheme="minorHAnsi" w:cstheme="minorHAnsi"/>
        </w:rPr>
      </w:pPr>
    </w:p>
    <w:p w14:paraId="5507C13B" w14:textId="3A44912C" w:rsidR="0022441A" w:rsidRPr="0022441A" w:rsidRDefault="0022441A" w:rsidP="0022441A">
      <w:pPr>
        <w:rPr>
          <w:rFonts w:asciiTheme="minorHAnsi" w:hAnsiTheme="minorHAnsi" w:cstheme="minorHAnsi"/>
        </w:rPr>
      </w:pPr>
      <m:oMathPara>
        <m:oMath>
          <m:r>
            <w:rPr>
              <w:rFonts w:ascii="Cambria Math" w:hAnsi="Cambria Math" w:cstheme="minorHAnsi"/>
            </w:rPr>
            <m:t xml:space="preserve">S = </m:t>
          </m:r>
          <m:f>
            <m:fPr>
              <m:ctrlPr>
                <w:rPr>
                  <w:rFonts w:ascii="Cambria Math" w:hAnsi="Cambria Math" w:cstheme="minorHAnsi"/>
                </w:rPr>
              </m:ctrlPr>
            </m:fPr>
            <m:num>
              <m:r>
                <w:rPr>
                  <w:rFonts w:ascii="Cambria Math" w:hAnsi="Cambria Math" w:cstheme="minorHAnsi"/>
                </w:rPr>
                <m:t>12000× 1.024×1.2×1000</m:t>
              </m:r>
            </m:num>
            <m:den>
              <m:r>
                <w:rPr>
                  <w:rFonts w:ascii="Cambria Math" w:hAnsi="Cambria Math" w:cstheme="minorHAnsi"/>
                </w:rPr>
                <m:t>3600</m:t>
              </m:r>
            </m:den>
          </m:f>
          <m:r>
            <w:rPr>
              <w:rFonts w:ascii="Cambria Math" w:hAnsi="Cambria Math" w:cstheme="minorHAnsi"/>
            </w:rPr>
            <m:t>(40.5-26.74)</m:t>
          </m:r>
        </m:oMath>
      </m:oMathPara>
    </w:p>
    <w:p w14:paraId="706B88BF" w14:textId="77777777" w:rsidR="00675760" w:rsidRDefault="00675760" w:rsidP="00675760">
      <w:pPr>
        <w:ind w:left="1440" w:firstLine="720"/>
        <w:rPr>
          <w:rFonts w:asciiTheme="minorHAnsi" w:hAnsiTheme="minorHAnsi" w:cstheme="minorHAnsi"/>
        </w:rPr>
      </w:pPr>
    </w:p>
    <w:p w14:paraId="258CDB50" w14:textId="0B32E33F" w:rsidR="0022441A" w:rsidRPr="0022441A" w:rsidRDefault="00D50677" w:rsidP="00D50677">
      <w:pPr>
        <w:ind w:left="1440" w:firstLine="720"/>
        <w:rPr>
          <w:rFonts w:asciiTheme="minorHAnsi" w:hAnsiTheme="minorHAnsi" w:cstheme="minorHAnsi"/>
        </w:rPr>
      </w:pPr>
      <w:r>
        <w:rPr>
          <w:rFonts w:asciiTheme="minorHAnsi" w:hAnsiTheme="minorHAnsi" w:cstheme="minorHAnsi"/>
        </w:rPr>
        <w:t xml:space="preserve">  </w:t>
      </w:r>
      <m:oMath>
        <m:r>
          <w:rPr>
            <w:rFonts w:ascii="Cambria Math" w:hAnsi="Cambria Math" w:cstheme="minorHAnsi"/>
          </w:rPr>
          <m:t>S</m:t>
        </m:r>
      </m:oMath>
      <w:r w:rsidR="0022441A" w:rsidRPr="0022441A">
        <w:rPr>
          <w:rFonts w:asciiTheme="minorHAnsi" w:hAnsiTheme="minorHAnsi" w:cstheme="minorHAnsi"/>
          <w:i/>
        </w:rPr>
        <w:t xml:space="preserve"> </w:t>
      </w:r>
      <w:r w:rsidR="0022441A" w:rsidRPr="0022441A">
        <w:rPr>
          <w:rFonts w:asciiTheme="minorHAnsi" w:hAnsiTheme="minorHAnsi" w:cstheme="minorHAnsi"/>
        </w:rPr>
        <w:t xml:space="preserve">= 56360.96 </w:t>
      </w:r>
    </w:p>
    <w:p w14:paraId="27C64E9A" w14:textId="77777777" w:rsidR="0022441A" w:rsidRPr="0022441A" w:rsidRDefault="0022441A" w:rsidP="0022441A">
      <w:pPr>
        <w:rPr>
          <w:rFonts w:asciiTheme="minorHAnsi" w:hAnsiTheme="minorHAnsi" w:cstheme="minorHAnsi"/>
        </w:rPr>
      </w:pPr>
    </w:p>
    <w:p w14:paraId="7DC228CF" w14:textId="5B1BE096" w:rsidR="0022441A" w:rsidRPr="0022441A" w:rsidRDefault="008F7273" w:rsidP="0022441A">
      <w:pPr>
        <w:rPr>
          <w:rFonts w:asciiTheme="minorHAnsi" w:hAnsiTheme="minorHAnsi" w:cstheme="minorHAnsi"/>
        </w:rPr>
      </w:pPr>
      <w:r w:rsidRPr="0022441A">
        <w:rPr>
          <w:rFonts w:asciiTheme="minorHAnsi" w:hAnsiTheme="minorHAnsi" w:cstheme="minorHAnsi"/>
        </w:rPr>
        <w:t>Therefore,</w:t>
      </w:r>
      <w:r w:rsidR="0022441A" w:rsidRPr="0022441A">
        <w:rPr>
          <w:rFonts w:asciiTheme="minorHAnsi" w:hAnsiTheme="minorHAnsi" w:cstheme="minorHAnsi"/>
        </w:rPr>
        <w:t xml:space="preserve"> the EER will be as follows:</w:t>
      </w:r>
    </w:p>
    <w:p w14:paraId="1CA47640" w14:textId="77777777" w:rsidR="0022441A" w:rsidRPr="0022441A" w:rsidRDefault="0022441A" w:rsidP="0022441A">
      <w:pPr>
        <w:rPr>
          <w:rFonts w:asciiTheme="minorHAnsi" w:hAnsiTheme="minorHAnsi" w:cstheme="minorHAnsi"/>
        </w:rPr>
      </w:pPr>
      <w:r w:rsidRPr="0022441A">
        <w:rPr>
          <w:rFonts w:asciiTheme="minorHAnsi" w:hAnsiTheme="minorHAnsi" w:cstheme="minorHAnsi"/>
          <w:i/>
        </w:rPr>
        <w:t xml:space="preserve">EER = S/W </w:t>
      </w:r>
      <w:r w:rsidRPr="0022441A">
        <w:rPr>
          <w:rFonts w:asciiTheme="minorHAnsi" w:hAnsiTheme="minorHAnsi" w:cstheme="minorHAnsi"/>
        </w:rPr>
        <w:t xml:space="preserve">                 </w:t>
      </w:r>
    </w:p>
    <w:p w14:paraId="6C594233" w14:textId="77777777" w:rsidR="0022441A" w:rsidRPr="0022441A" w:rsidRDefault="0022441A" w:rsidP="0022441A">
      <w:pPr>
        <w:rPr>
          <w:rFonts w:asciiTheme="minorHAnsi" w:hAnsiTheme="minorHAnsi" w:cstheme="minorHAnsi"/>
        </w:rPr>
      </w:pPr>
      <w:r w:rsidRPr="0022441A">
        <w:rPr>
          <w:rFonts w:asciiTheme="minorHAnsi" w:hAnsiTheme="minorHAnsi" w:cstheme="minorHAnsi"/>
          <w:i/>
        </w:rPr>
        <w:t>EER</w:t>
      </w:r>
      <w:r w:rsidRPr="0022441A">
        <w:rPr>
          <w:rFonts w:asciiTheme="minorHAnsi" w:hAnsiTheme="minorHAnsi" w:cstheme="minorHAnsi"/>
        </w:rPr>
        <w:t xml:space="preserve"> = 56360.96/1100                  </w:t>
      </w:r>
    </w:p>
    <w:p w14:paraId="374D8D46" w14:textId="77777777" w:rsidR="0022441A" w:rsidRPr="0022441A" w:rsidRDefault="0022441A" w:rsidP="0022441A">
      <w:pPr>
        <w:rPr>
          <w:rFonts w:asciiTheme="minorHAnsi" w:hAnsiTheme="minorHAnsi" w:cstheme="minorHAnsi"/>
        </w:rPr>
      </w:pPr>
      <w:r w:rsidRPr="0022441A">
        <w:rPr>
          <w:rFonts w:asciiTheme="minorHAnsi" w:hAnsiTheme="minorHAnsi" w:cstheme="minorHAnsi"/>
          <w:i/>
        </w:rPr>
        <w:t>EER</w:t>
      </w:r>
      <w:r w:rsidRPr="0022441A">
        <w:rPr>
          <w:rFonts w:asciiTheme="minorHAnsi" w:hAnsiTheme="minorHAnsi" w:cstheme="minorHAnsi"/>
        </w:rPr>
        <w:t xml:space="preserve"> = 51.24  </w:t>
      </w:r>
    </w:p>
    <w:p w14:paraId="4465797D" w14:textId="77777777" w:rsidR="00E21008" w:rsidRDefault="0022441A" w:rsidP="0022441A">
      <w:pPr>
        <w:rPr>
          <w:rFonts w:asciiTheme="minorHAnsi" w:hAnsiTheme="minorHAnsi" w:cstheme="minorHAnsi"/>
        </w:rPr>
      </w:pPr>
      <w:r w:rsidRPr="0022441A">
        <w:rPr>
          <w:rFonts w:asciiTheme="minorHAnsi" w:hAnsiTheme="minorHAnsi" w:cstheme="minorHAnsi"/>
        </w:rPr>
        <w:t xml:space="preserve">        </w:t>
      </w:r>
    </w:p>
    <w:p w14:paraId="0C101B05" w14:textId="77777777" w:rsidR="00E21008" w:rsidRDefault="00E21008" w:rsidP="0022441A">
      <w:pPr>
        <w:rPr>
          <w:rFonts w:asciiTheme="minorHAnsi" w:hAnsiTheme="minorHAnsi" w:cstheme="minorHAnsi"/>
        </w:rPr>
      </w:pPr>
    </w:p>
    <w:p w14:paraId="6E5677CA" w14:textId="77777777" w:rsidR="00E21008" w:rsidRDefault="00E21008" w:rsidP="0022441A">
      <w:pPr>
        <w:rPr>
          <w:rFonts w:asciiTheme="minorHAnsi" w:hAnsiTheme="minorHAnsi" w:cstheme="minorHAnsi"/>
        </w:rPr>
      </w:pPr>
    </w:p>
    <w:p w14:paraId="35317BE4" w14:textId="60E939AC" w:rsidR="0022441A" w:rsidRPr="0022441A" w:rsidRDefault="0022441A" w:rsidP="0022441A">
      <w:pPr>
        <w:rPr>
          <w:rFonts w:asciiTheme="minorHAnsi" w:hAnsiTheme="minorHAnsi" w:cstheme="minorHAnsi"/>
        </w:rPr>
      </w:pPr>
      <w:r w:rsidRPr="0022441A">
        <w:rPr>
          <w:rFonts w:asciiTheme="minorHAnsi" w:hAnsiTheme="minorHAnsi" w:cstheme="minorHAnsi"/>
        </w:rPr>
        <w:t xml:space="preserve">        </w:t>
      </w:r>
    </w:p>
    <w:p w14:paraId="00C78573" w14:textId="77777777" w:rsidR="0022441A" w:rsidRPr="0022441A" w:rsidRDefault="0022441A" w:rsidP="004F7F0F">
      <w:pPr>
        <w:numPr>
          <w:ilvl w:val="1"/>
          <w:numId w:val="13"/>
        </w:numPr>
        <w:ind w:left="720" w:hanging="720"/>
        <w:rPr>
          <w:rFonts w:asciiTheme="minorHAnsi" w:hAnsiTheme="minorHAnsi" w:cstheme="minorHAnsi"/>
          <w:b/>
          <w:bCs/>
          <w:iCs/>
          <w:sz w:val="24"/>
          <w:szCs w:val="24"/>
        </w:rPr>
      </w:pPr>
      <w:r w:rsidRPr="0022441A">
        <w:rPr>
          <w:rFonts w:asciiTheme="minorHAnsi" w:hAnsiTheme="minorHAnsi" w:cstheme="minorHAnsi"/>
          <w:b/>
          <w:bCs/>
          <w:iCs/>
          <w:sz w:val="24"/>
          <w:szCs w:val="24"/>
        </w:rPr>
        <w:lastRenderedPageBreak/>
        <w:t>Water Consumption:</w:t>
      </w:r>
    </w:p>
    <w:p w14:paraId="015739E3" w14:textId="77777777" w:rsidR="0022441A" w:rsidRPr="0022441A" w:rsidRDefault="0022441A" w:rsidP="004F7F0F">
      <w:pPr>
        <w:numPr>
          <w:ilvl w:val="2"/>
          <w:numId w:val="13"/>
        </w:numPr>
        <w:rPr>
          <w:rFonts w:asciiTheme="minorHAnsi" w:hAnsiTheme="minorHAnsi" w:cstheme="minorHAnsi"/>
          <w:b/>
          <w:bCs/>
        </w:rPr>
      </w:pPr>
      <w:r w:rsidRPr="0022441A">
        <w:rPr>
          <w:rFonts w:asciiTheme="minorHAnsi" w:hAnsiTheme="minorHAnsi" w:cstheme="minorHAnsi"/>
          <w:b/>
          <w:bCs/>
        </w:rPr>
        <w:t xml:space="preserve">Water evaporation rate  </w:t>
      </w:r>
    </w:p>
    <w:p w14:paraId="0A547A48" w14:textId="6A716667" w:rsidR="0022441A" w:rsidRPr="0022441A" w:rsidRDefault="00502A3C" w:rsidP="0022441A">
      <w:pPr>
        <w:rPr>
          <w:rFonts w:asciiTheme="minorHAnsi" w:hAnsiTheme="minorHAnsi" w:cstheme="minorHAnsi"/>
        </w:rPr>
      </w:pPr>
      <m:oMathPara>
        <m:oMath>
          <m:sSub>
            <m:sSubPr>
              <m:ctrlPr>
                <w:rPr>
                  <w:rFonts w:ascii="Cambria Math" w:hAnsi="Cambria Math" w:cstheme="minorHAnsi"/>
                  <w:vertAlign w:val="subscript"/>
                </w:rPr>
              </m:ctrlPr>
            </m:sSubPr>
            <m:e>
              <m:r>
                <w:rPr>
                  <w:rFonts w:ascii="Cambria Math" w:hAnsi="Cambria Math" w:cstheme="minorHAnsi"/>
                </w:rPr>
                <m:t>ṁ</m:t>
              </m:r>
            </m:e>
            <m:sub>
              <m:r>
                <w:rPr>
                  <w:rFonts w:ascii="Cambria Math" w:hAnsi="Cambria Math" w:cstheme="minorHAnsi"/>
                  <w:vertAlign w:val="subscript"/>
                </w:rPr>
                <m:t>w</m:t>
              </m:r>
            </m:sub>
          </m:sSub>
          <m:r>
            <w:rPr>
              <w:rFonts w:ascii="Cambria Math" w:hAnsi="Cambria Math" w:cstheme="minorHAnsi"/>
            </w:rPr>
            <m:t>=</m:t>
          </m:r>
          <m:sSub>
            <m:sSubPr>
              <m:ctrlPr>
                <w:rPr>
                  <w:rFonts w:ascii="Cambria Math" w:hAnsi="Cambria Math" w:cstheme="minorHAnsi"/>
                  <w:vertAlign w:val="subscript"/>
                </w:rPr>
              </m:ctrlPr>
            </m:sSubPr>
            <m:e>
              <m:r>
                <w:rPr>
                  <w:rFonts w:ascii="Cambria Math" w:hAnsi="Cambria Math" w:cstheme="minorHAnsi"/>
                </w:rPr>
                <m:t>ṁ</m:t>
              </m:r>
            </m:e>
            <m:sub>
              <m:r>
                <w:rPr>
                  <w:rFonts w:ascii="Cambria Math" w:hAnsi="Cambria Math" w:cstheme="minorHAnsi"/>
                  <w:vertAlign w:val="subscript"/>
                </w:rPr>
                <m:t>a</m:t>
              </m:r>
            </m:sub>
          </m:sSub>
          <m:r>
            <w:rPr>
              <w:rFonts w:ascii="Cambria Math" w:hAnsi="Cambria Math" w:cstheme="minorHAnsi"/>
            </w:rPr>
            <m:t xml:space="preserve"> ×(</m:t>
          </m:r>
          <m:sSub>
            <m:sSubPr>
              <m:ctrlPr>
                <w:rPr>
                  <w:rFonts w:ascii="Cambria Math" w:hAnsi="Cambria Math" w:cstheme="minorHAnsi"/>
                  <w:vertAlign w:val="subscript"/>
                </w:rPr>
              </m:ctrlPr>
            </m:sSubPr>
            <m:e>
              <m:r>
                <w:rPr>
                  <w:rFonts w:ascii="Cambria Math" w:hAnsi="Cambria Math" w:cstheme="minorHAnsi"/>
                </w:rPr>
                <m:t>ω</m:t>
              </m:r>
              <m:r>
                <w:rPr>
                  <w:rFonts w:ascii="Cambria Math" w:hAnsi="Cambria Math" w:cstheme="minorHAnsi"/>
                </w:rPr>
                <m:t xml:space="preserve"> </m:t>
              </m:r>
            </m:e>
            <m:sub>
              <m:r>
                <w:rPr>
                  <w:rFonts w:ascii="Cambria Math" w:hAnsi="Cambria Math" w:cstheme="minorHAnsi"/>
                  <w:vertAlign w:val="subscript"/>
                </w:rPr>
                <m:t>inlet</m:t>
              </m:r>
            </m:sub>
          </m:sSub>
          <m:r>
            <w:rPr>
              <w:rFonts w:ascii="Cambria Math" w:hAnsi="Cambria Math" w:cstheme="minorHAnsi"/>
              <w:vertAlign w:val="subscript"/>
            </w:rPr>
            <m:t xml:space="preserve"> </m:t>
          </m:r>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vertAlign w:val="subscript"/>
                </w:rPr>
              </m:ctrlPr>
            </m:sSubPr>
            <m:e>
              <m:r>
                <w:rPr>
                  <w:rFonts w:ascii="Cambria Math" w:hAnsi="Cambria Math" w:cstheme="minorHAnsi"/>
                </w:rPr>
                <m:t>ω</m:t>
              </m:r>
            </m:e>
            <m:sub>
              <m:r>
                <w:rPr>
                  <w:rFonts w:ascii="Cambria Math" w:hAnsi="Cambria Math" w:cstheme="minorHAnsi"/>
                  <w:vertAlign w:val="subscript"/>
                </w:rPr>
                <m:t>outlet</m:t>
              </m:r>
            </m:sub>
          </m:sSub>
          <m:r>
            <w:rPr>
              <w:rFonts w:ascii="Cambria Math" w:hAnsi="Cambria Math" w:cstheme="minorHAnsi"/>
            </w:rPr>
            <m:t>)</m:t>
          </m:r>
        </m:oMath>
      </m:oMathPara>
    </w:p>
    <w:p w14:paraId="65E3DFB3" w14:textId="77777777" w:rsidR="0022441A" w:rsidRPr="0022441A" w:rsidRDefault="0022441A" w:rsidP="0022441A">
      <w:pPr>
        <w:rPr>
          <w:rFonts w:asciiTheme="minorHAnsi" w:hAnsiTheme="minorHAnsi" w:cstheme="minorHAnsi"/>
        </w:rPr>
      </w:pPr>
      <w:proofErr w:type="gramStart"/>
      <w:r w:rsidRPr="0022441A">
        <w:rPr>
          <w:rFonts w:asciiTheme="minorHAnsi" w:hAnsiTheme="minorHAnsi" w:cstheme="minorHAnsi"/>
        </w:rPr>
        <w:t>Where</w:t>
      </w:r>
      <w:proofErr w:type="gramEnd"/>
      <w:r w:rsidRPr="0022441A">
        <w:rPr>
          <w:rFonts w:asciiTheme="minorHAnsi" w:hAnsiTheme="minorHAnsi" w:cstheme="minorHAnsi"/>
        </w:rPr>
        <w:t>,</w:t>
      </w:r>
    </w:p>
    <w:p w14:paraId="7209C8C9" w14:textId="59AB10FA" w:rsidR="0022441A" w:rsidRPr="0022441A" w:rsidRDefault="00502A3C" w:rsidP="0022441A">
      <w:pPr>
        <w:rPr>
          <w:rFonts w:asciiTheme="minorHAnsi" w:hAnsiTheme="minorHAnsi" w:cstheme="minorHAnsi"/>
        </w:rPr>
      </w:pPr>
      <m:oMath>
        <m:sSub>
          <m:sSubPr>
            <m:ctrlPr>
              <w:rPr>
                <w:rFonts w:ascii="Cambria Math" w:hAnsi="Cambria Math" w:cstheme="minorHAnsi"/>
                <w:vertAlign w:val="subscript"/>
              </w:rPr>
            </m:ctrlPr>
          </m:sSubPr>
          <m:e>
            <m:r>
              <w:rPr>
                <w:rFonts w:ascii="Cambria Math" w:hAnsi="Cambria Math" w:cstheme="minorHAnsi"/>
              </w:rPr>
              <m:t>ṁ</m:t>
            </m:r>
          </m:e>
          <m:sub>
            <m:r>
              <w:rPr>
                <w:rFonts w:ascii="Cambria Math" w:hAnsi="Cambria Math" w:cstheme="minorHAnsi"/>
                <w:vertAlign w:val="subscript"/>
              </w:rPr>
              <m:t>a</m:t>
            </m:r>
          </m:sub>
        </m:sSub>
      </m:oMath>
      <w:r w:rsidR="0022441A" w:rsidRPr="0022441A">
        <w:rPr>
          <w:rFonts w:asciiTheme="minorHAnsi" w:hAnsiTheme="minorHAnsi" w:cstheme="minorHAnsi"/>
        </w:rPr>
        <w:t xml:space="preserve"> = mass flow rate of dry air (kg/s)</w:t>
      </w:r>
    </w:p>
    <w:p w14:paraId="7C68CA4A" w14:textId="1B1F8729" w:rsidR="0022441A" w:rsidRPr="0022441A" w:rsidRDefault="00502A3C" w:rsidP="0022441A">
      <w:pPr>
        <w:rPr>
          <w:rFonts w:asciiTheme="minorHAnsi" w:hAnsiTheme="minorHAnsi" w:cstheme="minorHAnsi"/>
        </w:rPr>
      </w:pPr>
      <m:oMath>
        <m:sSub>
          <m:sSubPr>
            <m:ctrlPr>
              <w:rPr>
                <w:rFonts w:ascii="Cambria Math" w:hAnsi="Cambria Math" w:cstheme="minorHAnsi"/>
                <w:vertAlign w:val="subscript"/>
              </w:rPr>
            </m:ctrlPr>
          </m:sSubPr>
          <m:e>
            <m:r>
              <w:rPr>
                <w:rFonts w:ascii="Cambria Math" w:hAnsi="Cambria Math" w:cstheme="minorHAnsi"/>
              </w:rPr>
              <m:t>ṁ</m:t>
            </m:r>
          </m:e>
          <m:sub>
            <m:r>
              <w:rPr>
                <w:rFonts w:ascii="Cambria Math" w:hAnsi="Cambria Math" w:cstheme="minorHAnsi"/>
                <w:vertAlign w:val="subscript"/>
              </w:rPr>
              <m:t>w</m:t>
            </m:r>
            <m:r>
              <w:rPr>
                <w:rFonts w:ascii="Cambria Math" w:hAnsi="Cambria Math" w:cstheme="minorHAnsi"/>
                <w:vertAlign w:val="subscript"/>
              </w:rPr>
              <m:t xml:space="preserve"> </m:t>
            </m:r>
          </m:sub>
        </m:sSub>
      </m:oMath>
      <w:r w:rsidR="0022441A" w:rsidRPr="0022441A">
        <w:rPr>
          <w:rFonts w:asciiTheme="minorHAnsi" w:hAnsiTheme="minorHAnsi" w:cstheme="minorHAnsi"/>
        </w:rPr>
        <w:t>= water evaporation rate (kg/s)</w:t>
      </w:r>
    </w:p>
    <w:p w14:paraId="5B258213" w14:textId="2D64B1E9" w:rsidR="0022441A" w:rsidRPr="0022441A" w:rsidRDefault="00502A3C" w:rsidP="0022441A">
      <w:pPr>
        <w:rPr>
          <w:rFonts w:asciiTheme="minorHAnsi" w:hAnsiTheme="minorHAnsi" w:cstheme="minorHAnsi"/>
        </w:rPr>
      </w:pPr>
      <m:oMath>
        <m:sSub>
          <m:sSubPr>
            <m:ctrlPr>
              <w:rPr>
                <w:rFonts w:ascii="Cambria Math" w:hAnsi="Cambria Math" w:cstheme="minorHAnsi"/>
                <w:vertAlign w:val="subscript"/>
              </w:rPr>
            </m:ctrlPr>
          </m:sSubPr>
          <m:e>
            <m:r>
              <w:rPr>
                <w:rFonts w:ascii="Cambria Math" w:hAnsi="Cambria Math" w:cstheme="minorHAnsi"/>
              </w:rPr>
              <m:t>ω</m:t>
            </m:r>
            <m:r>
              <w:rPr>
                <w:rFonts w:ascii="Cambria Math" w:hAnsi="Cambria Math" w:cstheme="minorHAnsi"/>
              </w:rPr>
              <m:t xml:space="preserve"> </m:t>
            </m:r>
          </m:e>
          <m:sub>
            <m:r>
              <w:rPr>
                <w:rFonts w:ascii="Cambria Math" w:hAnsi="Cambria Math" w:cstheme="minorHAnsi"/>
                <w:vertAlign w:val="subscript"/>
              </w:rPr>
              <m:t>inlet</m:t>
            </m:r>
          </m:sub>
        </m:sSub>
      </m:oMath>
      <w:r w:rsidR="0022441A" w:rsidRPr="0022441A">
        <w:rPr>
          <w:rFonts w:asciiTheme="minorHAnsi" w:hAnsiTheme="minorHAnsi" w:cstheme="minorHAnsi"/>
          <w:vertAlign w:val="subscript"/>
        </w:rPr>
        <w:t xml:space="preserve"> </w:t>
      </w:r>
      <w:r w:rsidR="0022441A" w:rsidRPr="0022441A">
        <w:rPr>
          <w:rFonts w:asciiTheme="minorHAnsi" w:hAnsiTheme="minorHAnsi" w:cstheme="minorHAnsi"/>
        </w:rPr>
        <w:t>= humidity ratio at the cooler inlet (kg of water vapor/kg of dry air)</w:t>
      </w:r>
    </w:p>
    <w:p w14:paraId="48FC0338" w14:textId="120972F3" w:rsidR="0022441A" w:rsidRPr="0022441A" w:rsidRDefault="00502A3C" w:rsidP="0022441A">
      <w:pPr>
        <w:rPr>
          <w:rFonts w:asciiTheme="minorHAnsi" w:hAnsiTheme="minorHAnsi" w:cstheme="minorHAnsi"/>
        </w:rPr>
      </w:pPr>
      <m:oMath>
        <m:sSub>
          <m:sSubPr>
            <m:ctrlPr>
              <w:rPr>
                <w:rFonts w:ascii="Cambria Math" w:hAnsi="Cambria Math" w:cstheme="minorHAnsi"/>
                <w:vertAlign w:val="subscript"/>
              </w:rPr>
            </m:ctrlPr>
          </m:sSubPr>
          <m:e>
            <m:r>
              <w:rPr>
                <w:rFonts w:ascii="Cambria Math" w:hAnsi="Cambria Math" w:cstheme="minorHAnsi"/>
              </w:rPr>
              <m:t>ω</m:t>
            </m:r>
          </m:e>
          <m:sub>
            <m:r>
              <w:rPr>
                <w:rFonts w:ascii="Cambria Math" w:hAnsi="Cambria Math" w:cstheme="minorHAnsi"/>
                <w:vertAlign w:val="subscript"/>
              </w:rPr>
              <m:t>outlet</m:t>
            </m:r>
          </m:sub>
        </m:sSub>
      </m:oMath>
      <w:r w:rsidR="0022441A" w:rsidRPr="0022441A">
        <w:rPr>
          <w:rFonts w:asciiTheme="minorHAnsi" w:hAnsiTheme="minorHAnsi" w:cstheme="minorHAnsi"/>
          <w:vertAlign w:val="subscript"/>
        </w:rPr>
        <w:t xml:space="preserve"> </w:t>
      </w:r>
      <w:r w:rsidR="0022441A" w:rsidRPr="0022441A">
        <w:rPr>
          <w:rFonts w:asciiTheme="minorHAnsi" w:hAnsiTheme="minorHAnsi" w:cstheme="minorHAnsi"/>
        </w:rPr>
        <w:t>= humidity ratio at the cooler outlet (kg of water vapor/kg of dry air)</w:t>
      </w:r>
    </w:p>
    <w:p w14:paraId="07145FE7" w14:textId="77777777" w:rsidR="0022441A" w:rsidRPr="0022441A" w:rsidRDefault="0022441A" w:rsidP="0022441A">
      <w:pPr>
        <w:rPr>
          <w:rFonts w:asciiTheme="minorHAnsi" w:hAnsiTheme="minorHAnsi" w:cstheme="minorHAnsi"/>
        </w:rPr>
      </w:pPr>
    </w:p>
    <w:p w14:paraId="6D9160BA" w14:textId="77777777" w:rsidR="004F7F0F" w:rsidRDefault="004F7F0F" w:rsidP="004F7F0F">
      <w:pPr>
        <w:rPr>
          <w:rFonts w:asciiTheme="minorHAnsi" w:hAnsiTheme="minorHAnsi" w:cstheme="minorHAnsi"/>
          <w:u w:val="single"/>
        </w:rPr>
      </w:pPr>
    </w:p>
    <w:p w14:paraId="33AFCB41" w14:textId="3EA57E03" w:rsidR="0022441A" w:rsidRPr="0022441A" w:rsidRDefault="0022441A" w:rsidP="004F7F0F">
      <w:pPr>
        <w:numPr>
          <w:ilvl w:val="2"/>
          <w:numId w:val="13"/>
        </w:numPr>
        <w:rPr>
          <w:rFonts w:asciiTheme="minorHAnsi" w:hAnsiTheme="minorHAnsi" w:cstheme="minorHAnsi"/>
          <w:b/>
          <w:bCs/>
        </w:rPr>
      </w:pPr>
      <w:r w:rsidRPr="0022441A">
        <w:rPr>
          <w:rFonts w:asciiTheme="minorHAnsi" w:hAnsiTheme="minorHAnsi" w:cstheme="minorHAnsi"/>
          <w:b/>
          <w:bCs/>
        </w:rPr>
        <w:t>Bleed-off rate</w:t>
      </w:r>
    </w:p>
    <w:p w14:paraId="7A154823" w14:textId="0168888A" w:rsidR="0022441A" w:rsidRPr="0022441A" w:rsidRDefault="0022441A" w:rsidP="0022441A">
      <w:pPr>
        <w:rPr>
          <w:rFonts w:asciiTheme="minorHAnsi" w:hAnsiTheme="minorHAnsi" w:cstheme="minorHAnsi"/>
        </w:rPr>
      </w:pPr>
      <m:oMathPara>
        <m:oMath>
          <m:r>
            <w:rPr>
              <w:rFonts w:ascii="Cambria Math" w:hAnsi="Cambria Math" w:cstheme="minorHAnsi"/>
            </w:rPr>
            <m:t>Bleed-off rate=</m:t>
          </m:r>
          <m:f>
            <m:fPr>
              <m:ctrlPr>
                <w:rPr>
                  <w:rFonts w:ascii="Cambria Math" w:hAnsi="Cambria Math" w:cstheme="minorHAnsi"/>
                </w:rPr>
              </m:ctrlPr>
            </m:fPr>
            <m:num>
              <m:r>
                <w:rPr>
                  <w:rFonts w:ascii="Cambria Math" w:hAnsi="Cambria Math" w:cstheme="minorHAnsi"/>
                </w:rPr>
                <m:t>Evaporation rate</m:t>
              </m:r>
            </m:num>
            <m:den>
              <m:r>
                <w:rPr>
                  <w:rFonts w:ascii="Cambria Math" w:hAnsi="Cambria Math" w:cstheme="minorHAnsi"/>
                </w:rPr>
                <m:t>(COC -1)</m:t>
              </m:r>
            </m:den>
          </m:f>
          <m:r>
            <w:rPr>
              <w:rFonts w:ascii="Cambria Math" w:hAnsi="Cambria Math" w:cstheme="minorHAnsi"/>
            </w:rPr>
            <m:t xml:space="preserve"> </m:t>
          </m:r>
        </m:oMath>
      </m:oMathPara>
    </w:p>
    <w:p w14:paraId="1D7D6A84" w14:textId="77777777" w:rsidR="0022441A" w:rsidRPr="0022441A" w:rsidRDefault="0022441A" w:rsidP="0022441A">
      <w:pPr>
        <w:rPr>
          <w:rFonts w:asciiTheme="minorHAnsi" w:hAnsiTheme="minorHAnsi" w:cstheme="minorHAnsi"/>
        </w:rPr>
      </w:pPr>
      <w:proofErr w:type="gramStart"/>
      <w:r w:rsidRPr="0022441A">
        <w:rPr>
          <w:rFonts w:asciiTheme="minorHAnsi" w:hAnsiTheme="minorHAnsi" w:cstheme="minorHAnsi"/>
        </w:rPr>
        <w:t>Where</w:t>
      </w:r>
      <w:proofErr w:type="gramEnd"/>
      <w:r w:rsidRPr="0022441A">
        <w:rPr>
          <w:rFonts w:asciiTheme="minorHAnsi" w:hAnsiTheme="minorHAnsi" w:cstheme="minorHAnsi"/>
        </w:rPr>
        <w:t>,</w:t>
      </w:r>
    </w:p>
    <w:p w14:paraId="6F6C10E8" w14:textId="2C6BB642" w:rsidR="0022441A" w:rsidRPr="0022441A" w:rsidRDefault="0022441A" w:rsidP="0022441A">
      <w:pPr>
        <w:rPr>
          <w:rFonts w:asciiTheme="minorHAnsi" w:hAnsiTheme="minorHAnsi" w:cstheme="minorHAnsi"/>
        </w:rPr>
      </w:pPr>
      <m:oMathPara>
        <m:oMath>
          <m:r>
            <w:rPr>
              <w:rFonts w:ascii="Cambria Math" w:hAnsi="Cambria Math" w:cstheme="minorHAnsi"/>
            </w:rPr>
            <m:t>COC=</m:t>
          </m:r>
          <m:f>
            <m:fPr>
              <m:ctrlPr>
                <w:rPr>
                  <w:rFonts w:ascii="Cambria Math" w:hAnsi="Cambria Math" w:cstheme="minorHAnsi"/>
                </w:rPr>
              </m:ctrlPr>
            </m:fPr>
            <m:num>
              <m:r>
                <w:rPr>
                  <w:rFonts w:ascii="Cambria Math" w:hAnsi="Cambria Math" w:cstheme="minorHAnsi"/>
                </w:rPr>
                <m:t>discharge water TDS</m:t>
              </m:r>
            </m:num>
            <m:den>
              <m:r>
                <w:rPr>
                  <w:rFonts w:ascii="Cambria Math" w:hAnsi="Cambria Math" w:cstheme="minorHAnsi"/>
                </w:rPr>
                <m:t>make-up water TDS</m:t>
              </m:r>
            </m:den>
          </m:f>
          <m:r>
            <w:rPr>
              <w:rFonts w:ascii="Cambria Math" w:hAnsi="Cambria Math" w:cstheme="minorHAnsi"/>
            </w:rPr>
            <m:t xml:space="preserve"> </m:t>
          </m:r>
        </m:oMath>
      </m:oMathPara>
    </w:p>
    <w:p w14:paraId="1FD19503" w14:textId="77777777" w:rsidR="0022441A" w:rsidRPr="0022441A" w:rsidRDefault="0022441A" w:rsidP="0022441A">
      <w:pPr>
        <w:rPr>
          <w:rFonts w:asciiTheme="minorHAnsi" w:hAnsiTheme="minorHAnsi" w:cstheme="minorHAnsi"/>
        </w:rPr>
      </w:pPr>
    </w:p>
    <w:p w14:paraId="464E49F7" w14:textId="631BA5F7" w:rsidR="0022441A" w:rsidRPr="00B83FF7" w:rsidRDefault="004242FA" w:rsidP="004242FA">
      <w:pPr>
        <w:numPr>
          <w:ilvl w:val="1"/>
          <w:numId w:val="13"/>
        </w:numPr>
        <w:ind w:left="720" w:hanging="720"/>
        <w:rPr>
          <w:rFonts w:asciiTheme="minorHAnsi" w:hAnsiTheme="minorHAnsi" w:cstheme="minorHAnsi"/>
          <w:b/>
          <w:bCs/>
          <w:sz w:val="24"/>
          <w:szCs w:val="24"/>
        </w:rPr>
      </w:pPr>
      <w:r w:rsidRPr="00B83FF7">
        <w:rPr>
          <w:rFonts w:asciiTheme="minorHAnsi" w:hAnsiTheme="minorHAnsi" w:cstheme="minorHAnsi"/>
          <w:b/>
          <w:bCs/>
          <w:sz w:val="24"/>
          <w:szCs w:val="24"/>
        </w:rPr>
        <w:t>Acoustic performance level</w:t>
      </w:r>
      <w:r w:rsidR="00275A9E" w:rsidRPr="00B83FF7">
        <w:rPr>
          <w:rFonts w:asciiTheme="minorHAnsi" w:hAnsiTheme="minorHAnsi" w:cstheme="minorHAnsi"/>
          <w:b/>
          <w:bCs/>
          <w:sz w:val="24"/>
          <w:szCs w:val="24"/>
        </w:rPr>
        <w:t xml:space="preserve">: </w:t>
      </w:r>
    </w:p>
    <w:p w14:paraId="28825135" w14:textId="112717AC" w:rsidR="00E632B7" w:rsidRDefault="00E632B7" w:rsidP="00E632B7">
      <w:pPr>
        <w:ind w:left="720"/>
        <w:rPr>
          <w:rFonts w:asciiTheme="minorHAnsi" w:hAnsiTheme="minorHAnsi" w:cstheme="minorHAnsi"/>
        </w:rPr>
      </w:pPr>
      <w:r w:rsidRPr="00E632B7">
        <w:rPr>
          <w:rFonts w:asciiTheme="minorHAnsi" w:hAnsiTheme="minorHAnsi" w:cstheme="minorHAnsi"/>
        </w:rPr>
        <w:t>The sound power pressure level shall be measured as per ISO 3744 and shall not be higher than 3dBA of manufactured declared value.</w:t>
      </w:r>
    </w:p>
    <w:p w14:paraId="7ED3B73B" w14:textId="77777777" w:rsidR="00222911" w:rsidRDefault="00222911" w:rsidP="00222911">
      <w:pPr>
        <w:rPr>
          <w:rFonts w:asciiTheme="minorHAnsi" w:hAnsiTheme="minorHAnsi" w:cstheme="minorHAnsi"/>
        </w:rPr>
      </w:pPr>
    </w:p>
    <w:p w14:paraId="651B1823" w14:textId="6A2D9FBB" w:rsidR="00B83FF7" w:rsidRDefault="00B83FF7" w:rsidP="00B83FF7">
      <w:pPr>
        <w:numPr>
          <w:ilvl w:val="1"/>
          <w:numId w:val="13"/>
        </w:numPr>
        <w:ind w:left="720" w:hanging="720"/>
        <w:rPr>
          <w:rFonts w:asciiTheme="minorHAnsi" w:hAnsiTheme="minorHAnsi" w:cstheme="minorHAnsi"/>
          <w:b/>
          <w:bCs/>
          <w:sz w:val="24"/>
          <w:szCs w:val="24"/>
        </w:rPr>
      </w:pPr>
      <w:r>
        <w:rPr>
          <w:rFonts w:asciiTheme="minorHAnsi" w:hAnsiTheme="minorHAnsi" w:cstheme="minorHAnsi"/>
          <w:b/>
          <w:bCs/>
          <w:sz w:val="24"/>
          <w:szCs w:val="24"/>
        </w:rPr>
        <w:t xml:space="preserve">Water </w:t>
      </w:r>
      <w:proofErr w:type="gramStart"/>
      <w:r>
        <w:rPr>
          <w:rFonts w:asciiTheme="minorHAnsi" w:hAnsiTheme="minorHAnsi" w:cstheme="minorHAnsi"/>
          <w:b/>
          <w:bCs/>
          <w:sz w:val="24"/>
          <w:szCs w:val="24"/>
        </w:rPr>
        <w:t>drop</w:t>
      </w:r>
      <w:proofErr w:type="gramEnd"/>
      <w:r>
        <w:rPr>
          <w:rFonts w:asciiTheme="minorHAnsi" w:hAnsiTheme="minorHAnsi" w:cstheme="minorHAnsi"/>
          <w:b/>
          <w:bCs/>
          <w:sz w:val="24"/>
          <w:szCs w:val="24"/>
        </w:rPr>
        <w:t xml:space="preserve"> test</w:t>
      </w:r>
      <w:r w:rsidR="005C78F0">
        <w:rPr>
          <w:rFonts w:asciiTheme="minorHAnsi" w:hAnsiTheme="minorHAnsi" w:cstheme="minorHAnsi"/>
          <w:b/>
          <w:bCs/>
          <w:sz w:val="24"/>
          <w:szCs w:val="24"/>
        </w:rPr>
        <w:t xml:space="preserve"> (applicable for non</w:t>
      </w:r>
      <w:r w:rsidR="00A052F6">
        <w:rPr>
          <w:rFonts w:asciiTheme="minorHAnsi" w:hAnsiTheme="minorHAnsi" w:cstheme="minorHAnsi"/>
          <w:b/>
          <w:bCs/>
          <w:sz w:val="24"/>
          <w:szCs w:val="24"/>
        </w:rPr>
        <w:t>-</w:t>
      </w:r>
      <w:r w:rsidR="005C78F0">
        <w:rPr>
          <w:rFonts w:asciiTheme="minorHAnsi" w:hAnsiTheme="minorHAnsi" w:cstheme="minorHAnsi"/>
          <w:b/>
          <w:bCs/>
          <w:sz w:val="24"/>
          <w:szCs w:val="24"/>
        </w:rPr>
        <w:t xml:space="preserve">ducted </w:t>
      </w:r>
      <w:r w:rsidR="00A052F6">
        <w:rPr>
          <w:rFonts w:asciiTheme="minorHAnsi" w:hAnsiTheme="minorHAnsi" w:cstheme="minorHAnsi"/>
          <w:b/>
          <w:bCs/>
          <w:sz w:val="24"/>
          <w:szCs w:val="24"/>
        </w:rPr>
        <w:t>ECUs only)</w:t>
      </w:r>
      <w:r w:rsidRPr="00B83FF7">
        <w:rPr>
          <w:rFonts w:asciiTheme="minorHAnsi" w:hAnsiTheme="minorHAnsi" w:cstheme="minorHAnsi"/>
          <w:b/>
          <w:bCs/>
          <w:sz w:val="24"/>
          <w:szCs w:val="24"/>
        </w:rPr>
        <w:t xml:space="preserve">: </w:t>
      </w:r>
    </w:p>
    <w:p w14:paraId="614B0F0D" w14:textId="6FB1FDFE" w:rsidR="00222911" w:rsidRPr="0022441A" w:rsidRDefault="00374A7B" w:rsidP="0049032F">
      <w:pPr>
        <w:ind w:left="630"/>
        <w:rPr>
          <w:rFonts w:asciiTheme="minorHAnsi" w:hAnsiTheme="minorHAnsi" w:cstheme="minorHAnsi"/>
        </w:rPr>
      </w:pPr>
      <w:r>
        <w:rPr>
          <w:rFonts w:asciiTheme="minorHAnsi" w:hAnsiTheme="minorHAnsi" w:cstheme="minorHAnsi"/>
        </w:rPr>
        <w:t xml:space="preserve">The </w:t>
      </w:r>
      <w:r w:rsidR="0049032F" w:rsidRPr="0049032F">
        <w:rPr>
          <w:rFonts w:asciiTheme="minorHAnsi" w:hAnsiTheme="minorHAnsi" w:cstheme="minorHAnsi"/>
        </w:rPr>
        <w:t xml:space="preserve">horizontal </w:t>
      </w:r>
      <w:r w:rsidR="000765B4">
        <w:rPr>
          <w:rFonts w:asciiTheme="minorHAnsi" w:hAnsiTheme="minorHAnsi" w:cstheme="minorHAnsi"/>
        </w:rPr>
        <w:t xml:space="preserve">louver of the air inlet grill on room side </w:t>
      </w:r>
      <w:r w:rsidR="001B0DCB">
        <w:rPr>
          <w:rFonts w:asciiTheme="minorHAnsi" w:hAnsiTheme="minorHAnsi" w:cstheme="minorHAnsi"/>
        </w:rPr>
        <w:t xml:space="preserve">shall be set </w:t>
      </w:r>
      <w:r w:rsidR="0049032F" w:rsidRPr="0049032F">
        <w:rPr>
          <w:rFonts w:asciiTheme="minorHAnsi" w:hAnsiTheme="minorHAnsi" w:cstheme="minorHAnsi"/>
        </w:rPr>
        <w:t xml:space="preserve">to horizontal and vertical </w:t>
      </w:r>
      <w:r w:rsidR="001B0DCB">
        <w:rPr>
          <w:rFonts w:asciiTheme="minorHAnsi" w:hAnsiTheme="minorHAnsi" w:cstheme="minorHAnsi"/>
        </w:rPr>
        <w:t xml:space="preserve">louver </w:t>
      </w:r>
      <w:r w:rsidR="0049032F" w:rsidRPr="0049032F">
        <w:rPr>
          <w:rFonts w:asciiTheme="minorHAnsi" w:hAnsiTheme="minorHAnsi" w:cstheme="minorHAnsi"/>
        </w:rPr>
        <w:t>to be vertical</w:t>
      </w:r>
      <w:r w:rsidR="001B0DCB">
        <w:rPr>
          <w:rFonts w:asciiTheme="minorHAnsi" w:hAnsiTheme="minorHAnsi" w:cstheme="minorHAnsi"/>
        </w:rPr>
        <w:t xml:space="preserve">. </w:t>
      </w:r>
      <w:r w:rsidR="0049032F" w:rsidRPr="0049032F">
        <w:rPr>
          <w:rFonts w:asciiTheme="minorHAnsi" w:hAnsiTheme="minorHAnsi" w:cstheme="minorHAnsi"/>
        </w:rPr>
        <w:t xml:space="preserve"> </w:t>
      </w:r>
      <w:r w:rsidR="001B0DCB">
        <w:rPr>
          <w:rFonts w:asciiTheme="minorHAnsi" w:hAnsiTheme="minorHAnsi" w:cstheme="minorHAnsi"/>
        </w:rPr>
        <w:t xml:space="preserve">Fan shall be set to operate at </w:t>
      </w:r>
      <w:r w:rsidR="0049032F" w:rsidRPr="0049032F">
        <w:rPr>
          <w:rFonts w:asciiTheme="minorHAnsi" w:hAnsiTheme="minorHAnsi" w:cstheme="minorHAnsi"/>
        </w:rPr>
        <w:t>highest air speed</w:t>
      </w:r>
      <w:r w:rsidR="001B0DCB">
        <w:rPr>
          <w:rFonts w:asciiTheme="minorHAnsi" w:hAnsiTheme="minorHAnsi" w:cstheme="minorHAnsi"/>
        </w:rPr>
        <w:t xml:space="preserve">. </w:t>
      </w:r>
      <w:r w:rsidR="005C78F0">
        <w:rPr>
          <w:rFonts w:asciiTheme="minorHAnsi" w:hAnsiTheme="minorHAnsi" w:cstheme="minorHAnsi"/>
        </w:rPr>
        <w:t xml:space="preserve">A blotting paper shall be set </w:t>
      </w:r>
      <w:r w:rsidR="0049032F" w:rsidRPr="0049032F">
        <w:rPr>
          <w:rFonts w:asciiTheme="minorHAnsi" w:hAnsiTheme="minorHAnsi" w:cstheme="minorHAnsi"/>
        </w:rPr>
        <w:t xml:space="preserve">on the level ground along </w:t>
      </w:r>
      <w:r w:rsidR="00A052F6">
        <w:rPr>
          <w:rFonts w:asciiTheme="minorHAnsi" w:hAnsiTheme="minorHAnsi" w:cstheme="minorHAnsi"/>
        </w:rPr>
        <w:t>ECU</w:t>
      </w:r>
      <w:r w:rsidR="0049032F" w:rsidRPr="0049032F">
        <w:rPr>
          <w:rFonts w:asciiTheme="minorHAnsi" w:hAnsiTheme="minorHAnsi" w:cstheme="minorHAnsi"/>
        </w:rPr>
        <w:t xml:space="preserve">. The width </w:t>
      </w:r>
      <w:r w:rsidR="00380245">
        <w:rPr>
          <w:rFonts w:asciiTheme="minorHAnsi" w:hAnsiTheme="minorHAnsi" w:cstheme="minorHAnsi"/>
        </w:rPr>
        <w:t xml:space="preserve">and length </w:t>
      </w:r>
      <w:r w:rsidR="0049032F" w:rsidRPr="0049032F">
        <w:rPr>
          <w:rFonts w:asciiTheme="minorHAnsi" w:hAnsiTheme="minorHAnsi" w:cstheme="minorHAnsi"/>
        </w:rPr>
        <w:t xml:space="preserve">of </w:t>
      </w:r>
      <w:r w:rsidR="00A052F6">
        <w:rPr>
          <w:rFonts w:asciiTheme="minorHAnsi" w:hAnsiTheme="minorHAnsi" w:cstheme="minorHAnsi"/>
        </w:rPr>
        <w:t xml:space="preserve">blotting </w:t>
      </w:r>
      <w:r w:rsidR="0049032F" w:rsidRPr="0049032F">
        <w:rPr>
          <w:rFonts w:asciiTheme="minorHAnsi" w:hAnsiTheme="minorHAnsi" w:cstheme="minorHAnsi"/>
        </w:rPr>
        <w:t xml:space="preserve">paper shall be </w:t>
      </w:r>
      <w:r w:rsidR="00F66A8B">
        <w:rPr>
          <w:rFonts w:asciiTheme="minorHAnsi" w:hAnsiTheme="minorHAnsi" w:cstheme="minorHAnsi"/>
        </w:rPr>
        <w:t xml:space="preserve">minimum </w:t>
      </w:r>
      <w:r w:rsidR="00380245">
        <w:rPr>
          <w:rFonts w:asciiTheme="minorHAnsi" w:hAnsiTheme="minorHAnsi" w:cstheme="minorHAnsi"/>
        </w:rPr>
        <w:t xml:space="preserve">500 </w:t>
      </w:r>
      <w:r w:rsidR="0049032F" w:rsidRPr="0049032F">
        <w:rPr>
          <w:rFonts w:asciiTheme="minorHAnsi" w:hAnsiTheme="minorHAnsi" w:cstheme="minorHAnsi"/>
        </w:rPr>
        <w:t xml:space="preserve">mm longer than the length of each side of </w:t>
      </w:r>
      <w:r w:rsidR="00F66A8B">
        <w:rPr>
          <w:rFonts w:asciiTheme="minorHAnsi" w:hAnsiTheme="minorHAnsi" w:cstheme="minorHAnsi"/>
        </w:rPr>
        <w:t>ECU.</w:t>
      </w:r>
      <w:r w:rsidR="0049032F" w:rsidRPr="0049032F">
        <w:rPr>
          <w:rFonts w:asciiTheme="minorHAnsi" w:hAnsiTheme="minorHAnsi" w:cstheme="minorHAnsi"/>
        </w:rPr>
        <w:t xml:space="preserve"> </w:t>
      </w:r>
      <w:r w:rsidR="00380245">
        <w:rPr>
          <w:rFonts w:asciiTheme="minorHAnsi" w:hAnsiTheme="minorHAnsi" w:cstheme="minorHAnsi"/>
        </w:rPr>
        <w:t xml:space="preserve">Run the ECU at rated condition </w:t>
      </w:r>
      <w:r w:rsidR="0049032F" w:rsidRPr="0049032F">
        <w:rPr>
          <w:rFonts w:asciiTheme="minorHAnsi" w:hAnsiTheme="minorHAnsi" w:cstheme="minorHAnsi"/>
        </w:rPr>
        <w:t xml:space="preserve">for 30 min. </w:t>
      </w:r>
      <w:r w:rsidR="009432DA">
        <w:rPr>
          <w:rFonts w:asciiTheme="minorHAnsi" w:hAnsiTheme="minorHAnsi" w:cstheme="minorHAnsi"/>
        </w:rPr>
        <w:t>At the end of 30 minutes there shall be no water spots on the blotting paper.</w:t>
      </w:r>
    </w:p>
    <w:p w14:paraId="44785336" w14:textId="77777777" w:rsidR="0022441A" w:rsidRPr="0022441A" w:rsidRDefault="0022441A" w:rsidP="0022441A">
      <w:pPr>
        <w:rPr>
          <w:rFonts w:asciiTheme="minorHAnsi" w:hAnsiTheme="minorHAnsi" w:cstheme="minorHAnsi"/>
        </w:rPr>
      </w:pPr>
    </w:p>
    <w:p w14:paraId="42D168F2" w14:textId="637A3FFF" w:rsidR="00C47A2B" w:rsidRPr="0025598D" w:rsidRDefault="00C47A2B" w:rsidP="00C47A2B">
      <w:pPr>
        <w:numPr>
          <w:ilvl w:val="1"/>
          <w:numId w:val="13"/>
        </w:numPr>
        <w:ind w:left="720" w:hanging="720"/>
        <w:rPr>
          <w:rFonts w:asciiTheme="minorHAnsi" w:hAnsiTheme="minorHAnsi" w:cstheme="minorHAnsi"/>
          <w:b/>
          <w:bCs/>
          <w:sz w:val="24"/>
          <w:szCs w:val="24"/>
        </w:rPr>
      </w:pPr>
      <w:r w:rsidRPr="0025598D">
        <w:rPr>
          <w:rFonts w:asciiTheme="minorHAnsi" w:hAnsiTheme="minorHAnsi" w:cstheme="minorHAnsi"/>
          <w:b/>
          <w:bCs/>
          <w:sz w:val="24"/>
          <w:szCs w:val="24"/>
        </w:rPr>
        <w:t>Leak-proof performance test</w:t>
      </w:r>
    </w:p>
    <w:p w14:paraId="412D5C06" w14:textId="77777777" w:rsidR="009B6A09" w:rsidRDefault="00F06BD8" w:rsidP="00C47A2B">
      <w:pPr>
        <w:numPr>
          <w:ilvl w:val="2"/>
          <w:numId w:val="13"/>
        </w:numPr>
        <w:rPr>
          <w:rFonts w:asciiTheme="minorHAnsi" w:hAnsiTheme="minorHAnsi" w:cstheme="minorHAnsi"/>
          <w:sz w:val="24"/>
          <w:szCs w:val="24"/>
        </w:rPr>
      </w:pPr>
      <w:r>
        <w:rPr>
          <w:rFonts w:asciiTheme="minorHAnsi" w:hAnsiTheme="minorHAnsi" w:cstheme="minorHAnsi"/>
          <w:sz w:val="24"/>
          <w:szCs w:val="24"/>
        </w:rPr>
        <w:t>L</w:t>
      </w:r>
      <w:r w:rsidR="00C47A2B" w:rsidRPr="00F073EB">
        <w:rPr>
          <w:rFonts w:asciiTheme="minorHAnsi" w:hAnsiTheme="minorHAnsi" w:cstheme="minorHAnsi"/>
          <w:sz w:val="24"/>
          <w:szCs w:val="24"/>
        </w:rPr>
        <w:t xml:space="preserve">eak-proof test </w:t>
      </w:r>
      <w:r w:rsidR="003617D7" w:rsidRPr="00F073EB">
        <w:rPr>
          <w:rFonts w:asciiTheme="minorHAnsi" w:hAnsiTheme="minorHAnsi" w:cstheme="minorHAnsi"/>
          <w:sz w:val="24"/>
          <w:szCs w:val="24"/>
        </w:rPr>
        <w:t>– Normal operating condition:</w:t>
      </w:r>
    </w:p>
    <w:p w14:paraId="6C6E26B5" w14:textId="5D4F2AE4" w:rsidR="00C47A2B" w:rsidRPr="009B6A09" w:rsidRDefault="007825E0" w:rsidP="009B6A09">
      <w:pPr>
        <w:ind w:left="720"/>
        <w:rPr>
          <w:rFonts w:asciiTheme="minorHAnsi" w:hAnsiTheme="minorHAnsi" w:cstheme="minorHAnsi"/>
          <w:sz w:val="24"/>
          <w:szCs w:val="24"/>
        </w:rPr>
      </w:pPr>
      <w:r w:rsidRPr="009B6A09">
        <w:rPr>
          <w:rFonts w:asciiTheme="minorHAnsi" w:hAnsiTheme="minorHAnsi" w:cstheme="minorHAnsi"/>
        </w:rPr>
        <w:t xml:space="preserve">The ECU shall be installed as </w:t>
      </w:r>
      <w:r w:rsidR="006562C1" w:rsidRPr="009B6A09">
        <w:rPr>
          <w:rFonts w:asciiTheme="minorHAnsi" w:hAnsiTheme="minorHAnsi" w:cstheme="minorHAnsi"/>
        </w:rPr>
        <w:t xml:space="preserve">per the manufacturer’s instructions. The water sump shall be filled with water till the manufacturer specified level or quantity. </w:t>
      </w:r>
      <w:r w:rsidR="00BB50CB" w:rsidRPr="009B6A09">
        <w:rPr>
          <w:rFonts w:asciiTheme="minorHAnsi" w:hAnsiTheme="minorHAnsi" w:cstheme="minorHAnsi"/>
        </w:rPr>
        <w:t xml:space="preserve">The ECU shall be </w:t>
      </w:r>
      <w:r w:rsidR="00DE0421" w:rsidRPr="009B6A09">
        <w:rPr>
          <w:rFonts w:asciiTheme="minorHAnsi" w:hAnsiTheme="minorHAnsi" w:cstheme="minorHAnsi"/>
        </w:rPr>
        <w:t xml:space="preserve">inspected for any leaks after 24 hours of water filling. </w:t>
      </w:r>
      <w:r w:rsidR="00796798" w:rsidRPr="009B6A09">
        <w:rPr>
          <w:rFonts w:asciiTheme="minorHAnsi" w:hAnsiTheme="minorHAnsi" w:cstheme="minorHAnsi"/>
        </w:rPr>
        <w:t xml:space="preserve">The leakage shall be checked by visual inspection or using blotting paper. </w:t>
      </w:r>
      <w:r w:rsidR="00F073EB" w:rsidRPr="009B6A09">
        <w:rPr>
          <w:rFonts w:asciiTheme="minorHAnsi" w:hAnsiTheme="minorHAnsi" w:cstheme="minorHAnsi"/>
        </w:rPr>
        <w:t>There shall be no water leak.</w:t>
      </w:r>
    </w:p>
    <w:p w14:paraId="53D0621F" w14:textId="77777777" w:rsidR="00F073EB" w:rsidRPr="007825E0" w:rsidRDefault="00F073EB" w:rsidP="00C47A2B">
      <w:pPr>
        <w:pStyle w:val="Default"/>
        <w:rPr>
          <w:rFonts w:asciiTheme="minorHAnsi" w:hAnsiTheme="minorHAnsi" w:cstheme="minorHAnsi"/>
          <w:sz w:val="22"/>
          <w:szCs w:val="22"/>
        </w:rPr>
      </w:pPr>
    </w:p>
    <w:p w14:paraId="58CFE8B6" w14:textId="38AB830E" w:rsidR="00C47A2B" w:rsidRPr="00F073EB" w:rsidRDefault="00F073EB" w:rsidP="00F073EB">
      <w:pPr>
        <w:numPr>
          <w:ilvl w:val="2"/>
          <w:numId w:val="13"/>
        </w:numPr>
        <w:rPr>
          <w:rFonts w:asciiTheme="minorHAnsi" w:hAnsiTheme="minorHAnsi" w:cstheme="minorHAnsi"/>
          <w:sz w:val="24"/>
          <w:szCs w:val="24"/>
        </w:rPr>
      </w:pPr>
      <w:r w:rsidRPr="00F073EB">
        <w:rPr>
          <w:rFonts w:asciiTheme="minorHAnsi" w:hAnsiTheme="minorHAnsi" w:cstheme="minorHAnsi"/>
          <w:sz w:val="24"/>
          <w:szCs w:val="24"/>
        </w:rPr>
        <w:t>Inclined installation leak</w:t>
      </w:r>
      <w:r w:rsidR="00F06BD8">
        <w:rPr>
          <w:rFonts w:asciiTheme="minorHAnsi" w:hAnsiTheme="minorHAnsi" w:cstheme="minorHAnsi"/>
          <w:sz w:val="24"/>
          <w:szCs w:val="24"/>
        </w:rPr>
        <w:t>-proof</w:t>
      </w:r>
      <w:r w:rsidRPr="00F073EB">
        <w:rPr>
          <w:rFonts w:asciiTheme="minorHAnsi" w:hAnsiTheme="minorHAnsi" w:cstheme="minorHAnsi"/>
          <w:sz w:val="24"/>
          <w:szCs w:val="24"/>
        </w:rPr>
        <w:t xml:space="preserve"> test: </w:t>
      </w:r>
    </w:p>
    <w:p w14:paraId="43FB3493" w14:textId="2A9C4784" w:rsidR="00C1501F" w:rsidRDefault="009B6A09" w:rsidP="00C1501F">
      <w:pPr>
        <w:pStyle w:val="Default"/>
        <w:ind w:left="480"/>
        <w:rPr>
          <w:rFonts w:asciiTheme="minorHAnsi" w:hAnsiTheme="minorHAnsi" w:cstheme="minorHAnsi"/>
        </w:rPr>
      </w:pPr>
      <w:r>
        <w:rPr>
          <w:rFonts w:asciiTheme="minorHAnsi" w:hAnsiTheme="minorHAnsi" w:cstheme="minorHAnsi"/>
          <w:sz w:val="22"/>
          <w:szCs w:val="22"/>
        </w:rPr>
        <w:t xml:space="preserve">The ECU shall be installed as per the manufacturer’s instructions. The water sump shall be filled with water till the manufacturer specified level or quantity. The ECU shall then be tilted by </w:t>
      </w:r>
      <w:proofErr w:type="gramStart"/>
      <w:r>
        <w:rPr>
          <w:rFonts w:asciiTheme="minorHAnsi" w:hAnsiTheme="minorHAnsi" w:cstheme="minorHAnsi"/>
          <w:sz w:val="22"/>
          <w:szCs w:val="22"/>
        </w:rPr>
        <w:t>10</w:t>
      </w:r>
      <w:r w:rsidR="00C1501F">
        <w:rPr>
          <w:rFonts w:asciiTheme="minorHAnsi" w:hAnsiTheme="minorHAnsi" w:cstheme="minorHAnsi"/>
          <w:sz w:val="22"/>
          <w:szCs w:val="22"/>
        </w:rPr>
        <w:t xml:space="preserve"> degree</w:t>
      </w:r>
      <w:proofErr w:type="gramEnd"/>
      <w:r w:rsidR="00C1501F">
        <w:rPr>
          <w:rFonts w:asciiTheme="minorHAnsi" w:hAnsiTheme="minorHAnsi" w:cstheme="minorHAnsi"/>
          <w:sz w:val="22"/>
          <w:szCs w:val="22"/>
        </w:rPr>
        <w:t xml:space="preserve"> angle on all four sides for minimum of 5 minutes and checked for any water leakage by visual inspection or using blotting paper. There shall be no leakage of water. </w:t>
      </w:r>
    </w:p>
    <w:p w14:paraId="1A823548" w14:textId="3D60C8D0" w:rsidR="00C47A2B" w:rsidRDefault="00C47A2B" w:rsidP="00C47A2B">
      <w:pPr>
        <w:rPr>
          <w:rFonts w:asciiTheme="minorHAnsi" w:hAnsiTheme="minorHAnsi" w:cstheme="minorHAnsi"/>
        </w:rPr>
      </w:pPr>
    </w:p>
    <w:p w14:paraId="6E24A12A" w14:textId="77777777" w:rsidR="00C47A2B" w:rsidRDefault="00C47A2B" w:rsidP="008D4678">
      <w:pPr>
        <w:rPr>
          <w:rFonts w:asciiTheme="minorHAnsi" w:hAnsiTheme="minorHAnsi" w:cstheme="minorHAnsi"/>
        </w:rPr>
      </w:pPr>
    </w:p>
    <w:p w14:paraId="3052AD2C" w14:textId="77777777" w:rsidR="00E21008" w:rsidRDefault="00E21008" w:rsidP="008D4678">
      <w:pPr>
        <w:rPr>
          <w:rFonts w:asciiTheme="minorHAnsi" w:hAnsiTheme="minorHAnsi" w:cstheme="minorHAnsi"/>
        </w:rPr>
      </w:pPr>
    </w:p>
    <w:p w14:paraId="26237C65" w14:textId="77777777" w:rsidR="001D2FA2" w:rsidRPr="001D2FA2" w:rsidRDefault="001D2FA2" w:rsidP="001D2FA2">
      <w:pPr>
        <w:pStyle w:val="Heading1"/>
        <w:numPr>
          <w:ilvl w:val="0"/>
          <w:numId w:val="1"/>
        </w:numPr>
        <w:ind w:left="540" w:hanging="540"/>
        <w:rPr>
          <w:b/>
          <w:bCs/>
        </w:rPr>
      </w:pPr>
      <w:r w:rsidRPr="001D2FA2">
        <w:rPr>
          <w:b/>
          <w:bCs/>
        </w:rPr>
        <w:lastRenderedPageBreak/>
        <w:t>TEST METHODS AND UNCERTAINTIES OF MEASUREMENT</w:t>
      </w:r>
    </w:p>
    <w:p w14:paraId="3A67EF6E" w14:textId="77777777" w:rsidR="001D2FA2" w:rsidRPr="001D2FA2" w:rsidRDefault="001D2FA2" w:rsidP="001D2FA2">
      <w:pPr>
        <w:numPr>
          <w:ilvl w:val="1"/>
          <w:numId w:val="16"/>
        </w:numPr>
        <w:rPr>
          <w:rFonts w:asciiTheme="minorHAnsi" w:hAnsiTheme="minorHAnsi" w:cstheme="minorHAnsi"/>
          <w:b/>
          <w:bCs/>
          <w:sz w:val="24"/>
          <w:szCs w:val="24"/>
        </w:rPr>
      </w:pPr>
      <w:r w:rsidRPr="001D2FA2">
        <w:rPr>
          <w:rFonts w:asciiTheme="minorHAnsi" w:hAnsiTheme="minorHAnsi" w:cstheme="minorHAnsi"/>
          <w:b/>
          <w:bCs/>
          <w:sz w:val="24"/>
          <w:szCs w:val="24"/>
        </w:rPr>
        <w:t>Test Methods</w:t>
      </w:r>
    </w:p>
    <w:p w14:paraId="40592667" w14:textId="77777777" w:rsidR="001D2FA2" w:rsidRPr="001D2FA2" w:rsidRDefault="001D2FA2" w:rsidP="001D2FA2">
      <w:pPr>
        <w:numPr>
          <w:ilvl w:val="2"/>
          <w:numId w:val="17"/>
        </w:numPr>
        <w:rPr>
          <w:rFonts w:asciiTheme="minorHAnsi" w:hAnsiTheme="minorHAnsi" w:cstheme="minorHAnsi"/>
          <w:b/>
          <w:iCs/>
        </w:rPr>
      </w:pPr>
      <w:r w:rsidRPr="001D2FA2">
        <w:rPr>
          <w:rFonts w:asciiTheme="minorHAnsi" w:hAnsiTheme="minorHAnsi" w:cstheme="minorHAnsi"/>
          <w:iCs/>
        </w:rPr>
        <w:t>General</w:t>
      </w:r>
    </w:p>
    <w:p w14:paraId="37231649"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Capacity tests shall be conducted in accordance with the testing requirements specified in Annex B using the indoor air enthalpy test method.</w:t>
      </w:r>
    </w:p>
    <w:p w14:paraId="581AB254" w14:textId="77777777" w:rsidR="001D2FA2" w:rsidRDefault="001D2FA2" w:rsidP="001D2FA2">
      <w:pPr>
        <w:rPr>
          <w:rFonts w:asciiTheme="minorHAnsi" w:hAnsiTheme="minorHAnsi" w:cstheme="minorHAnsi"/>
          <w:lang w:val="en-GB"/>
        </w:rPr>
      </w:pPr>
      <w:r w:rsidRPr="001D2FA2">
        <w:rPr>
          <w:rFonts w:asciiTheme="minorHAnsi" w:hAnsiTheme="minorHAnsi" w:cstheme="minorHAnsi"/>
          <w:lang w:val="en-GB"/>
        </w:rPr>
        <w:t>Steady-state conditions are achieved when the measured capacity at each 5-min time interval does not vary by more than 2.5 percent from the average measured capacity over the previous 35 min.</w:t>
      </w:r>
    </w:p>
    <w:p w14:paraId="33C67CF3" w14:textId="77777777" w:rsidR="0054049A" w:rsidRPr="001D2FA2" w:rsidRDefault="0054049A" w:rsidP="001D2FA2">
      <w:pPr>
        <w:rPr>
          <w:rFonts w:asciiTheme="minorHAnsi" w:hAnsiTheme="minorHAnsi" w:cstheme="minorHAnsi"/>
          <w:lang w:val="en-GB"/>
        </w:rPr>
      </w:pPr>
    </w:p>
    <w:p w14:paraId="1338291E" w14:textId="77777777" w:rsidR="001D2FA2" w:rsidRPr="001D2FA2" w:rsidRDefault="001D2FA2" w:rsidP="001D2FA2">
      <w:pPr>
        <w:numPr>
          <w:ilvl w:val="1"/>
          <w:numId w:val="16"/>
        </w:numPr>
        <w:rPr>
          <w:rFonts w:asciiTheme="minorHAnsi" w:hAnsiTheme="minorHAnsi" w:cstheme="minorHAnsi"/>
          <w:b/>
          <w:bCs/>
          <w:sz w:val="24"/>
          <w:szCs w:val="24"/>
        </w:rPr>
      </w:pPr>
      <w:r w:rsidRPr="001D2FA2">
        <w:rPr>
          <w:rFonts w:asciiTheme="minorHAnsi" w:hAnsiTheme="minorHAnsi" w:cstheme="minorHAnsi"/>
          <w:b/>
          <w:bCs/>
          <w:sz w:val="24"/>
          <w:szCs w:val="24"/>
        </w:rPr>
        <w:t xml:space="preserve"> Uncertainty of Measurement</w:t>
      </w:r>
    </w:p>
    <w:p w14:paraId="6C8E2D40" w14:textId="30F06121" w:rsidR="001D2FA2" w:rsidRPr="001D2FA2" w:rsidRDefault="001D2FA2" w:rsidP="001D2FA2">
      <w:pPr>
        <w:rPr>
          <w:rFonts w:asciiTheme="minorHAnsi" w:hAnsiTheme="minorHAnsi" w:cstheme="minorHAnsi"/>
          <w:lang w:val="en-GB"/>
        </w:rPr>
      </w:pPr>
      <w:r w:rsidRPr="001D2FA2">
        <w:rPr>
          <w:rFonts w:asciiTheme="minorHAnsi" w:hAnsiTheme="minorHAnsi" w:cstheme="minorHAnsi"/>
          <w:b/>
          <w:lang w:val="en-GB"/>
        </w:rPr>
        <w:t>7.2.1</w:t>
      </w:r>
      <w:r w:rsidRPr="001D2FA2">
        <w:rPr>
          <w:rFonts w:asciiTheme="minorHAnsi" w:hAnsiTheme="minorHAnsi" w:cstheme="minorHAnsi"/>
          <w:lang w:val="en-GB"/>
        </w:rPr>
        <w:tab/>
        <w:t>The uncertainty of measurement shall not exceed the values specified in Table </w:t>
      </w:r>
      <w:r w:rsidR="009A6D3D">
        <w:rPr>
          <w:rFonts w:asciiTheme="minorHAnsi" w:hAnsiTheme="minorHAnsi" w:cstheme="minorHAnsi"/>
          <w:lang w:val="en-GB"/>
        </w:rPr>
        <w:t>4</w:t>
      </w:r>
      <w:r w:rsidRPr="001D2FA2">
        <w:rPr>
          <w:rFonts w:asciiTheme="minorHAnsi" w:hAnsiTheme="minorHAnsi" w:cstheme="minorHAnsi"/>
          <w:lang w:val="en-GB"/>
        </w:rPr>
        <w:t>.</w:t>
      </w:r>
    </w:p>
    <w:p w14:paraId="386F53F7" w14:textId="77777777" w:rsidR="0054049A" w:rsidRDefault="0054049A" w:rsidP="001D2FA2">
      <w:pPr>
        <w:rPr>
          <w:rFonts w:asciiTheme="minorHAnsi" w:hAnsiTheme="minorHAnsi" w:cstheme="minorHAnsi"/>
          <w:b/>
          <w:lang w:val="en-GB"/>
        </w:rPr>
      </w:pPr>
    </w:p>
    <w:p w14:paraId="7E67EB6C" w14:textId="6FA31FE4" w:rsidR="001D2FA2" w:rsidRPr="001D2FA2" w:rsidRDefault="001D2FA2" w:rsidP="001D2FA2">
      <w:pPr>
        <w:rPr>
          <w:rFonts w:asciiTheme="minorHAnsi" w:hAnsiTheme="minorHAnsi" w:cstheme="minorHAnsi"/>
          <w:b/>
          <w:lang w:val="en-GB"/>
        </w:rPr>
      </w:pPr>
      <w:r w:rsidRPr="001D2FA2">
        <w:rPr>
          <w:rFonts w:asciiTheme="minorHAnsi" w:hAnsiTheme="minorHAnsi" w:cstheme="minorHAnsi"/>
          <w:b/>
          <w:lang w:val="en-GB"/>
        </w:rPr>
        <w:t>Table </w:t>
      </w:r>
      <w:r w:rsidR="009A6D3D">
        <w:rPr>
          <w:rFonts w:asciiTheme="minorHAnsi" w:hAnsiTheme="minorHAnsi" w:cstheme="minorHAnsi"/>
          <w:b/>
          <w:lang w:val="en-GB"/>
        </w:rPr>
        <w:t>4</w:t>
      </w:r>
      <w:r w:rsidRPr="001D2FA2">
        <w:rPr>
          <w:rFonts w:asciiTheme="minorHAnsi" w:hAnsiTheme="minorHAnsi" w:cstheme="minorHAnsi"/>
          <w:b/>
          <w:lang w:val="en-GB"/>
        </w:rPr>
        <w:t xml:space="preserve"> Uncertainties of Measurement</w:t>
      </w:r>
    </w:p>
    <w:tbl>
      <w:tblPr>
        <w:tblW w:w="9083"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46"/>
        <w:gridCol w:w="2861"/>
        <w:gridCol w:w="4876"/>
      </w:tblGrid>
      <w:tr w:rsidR="001D2FA2" w:rsidRPr="001D2FA2" w14:paraId="47C5C567" w14:textId="77777777" w:rsidTr="00304F3F">
        <w:trPr>
          <w:cantSplit/>
          <w:jc w:val="center"/>
        </w:trPr>
        <w:tc>
          <w:tcPr>
            <w:tcW w:w="1346" w:type="dxa"/>
            <w:tcBorders>
              <w:bottom w:val="nil"/>
            </w:tcBorders>
          </w:tcPr>
          <w:p w14:paraId="73BF7F99" w14:textId="77777777" w:rsidR="001D2FA2" w:rsidRPr="001D2FA2" w:rsidRDefault="001D2FA2" w:rsidP="001D2FA2">
            <w:pPr>
              <w:rPr>
                <w:rFonts w:asciiTheme="minorHAnsi" w:hAnsiTheme="minorHAnsi" w:cstheme="minorHAnsi"/>
                <w:b/>
                <w:lang w:val="en-GB"/>
              </w:rPr>
            </w:pPr>
            <w:proofErr w:type="spellStart"/>
            <w:r w:rsidRPr="001D2FA2">
              <w:rPr>
                <w:rFonts w:asciiTheme="minorHAnsi" w:hAnsiTheme="minorHAnsi" w:cstheme="minorHAnsi"/>
                <w:b/>
                <w:lang w:val="en-GB"/>
              </w:rPr>
              <w:t>Sl</w:t>
            </w:r>
            <w:proofErr w:type="spellEnd"/>
            <w:r w:rsidRPr="001D2FA2">
              <w:rPr>
                <w:rFonts w:asciiTheme="minorHAnsi" w:hAnsiTheme="minorHAnsi" w:cstheme="minorHAnsi"/>
                <w:b/>
                <w:lang w:val="en-GB"/>
              </w:rPr>
              <w:t xml:space="preserve"> no.</w:t>
            </w:r>
          </w:p>
        </w:tc>
        <w:tc>
          <w:tcPr>
            <w:tcW w:w="2861" w:type="dxa"/>
            <w:tcBorders>
              <w:bottom w:val="nil"/>
            </w:tcBorders>
          </w:tcPr>
          <w:p w14:paraId="148F0A0B"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b/>
                <w:lang w:val="en-GB"/>
              </w:rPr>
              <w:t>Measured quantity</w:t>
            </w:r>
          </w:p>
        </w:tc>
        <w:tc>
          <w:tcPr>
            <w:tcW w:w="4876" w:type="dxa"/>
            <w:tcBorders>
              <w:bottom w:val="nil"/>
            </w:tcBorders>
          </w:tcPr>
          <w:p w14:paraId="4E810C68"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b/>
                <w:lang w:val="en-GB"/>
              </w:rPr>
              <w:t xml:space="preserve">Uncertainty of </w:t>
            </w:r>
            <w:proofErr w:type="spellStart"/>
            <w:r w:rsidRPr="001D2FA2">
              <w:rPr>
                <w:rFonts w:asciiTheme="minorHAnsi" w:hAnsiTheme="minorHAnsi" w:cstheme="minorHAnsi"/>
                <w:b/>
                <w:lang w:val="en-GB"/>
              </w:rPr>
              <w:t>measurement</w:t>
            </w:r>
            <w:r w:rsidRPr="001D2FA2">
              <w:rPr>
                <w:rFonts w:asciiTheme="minorHAnsi" w:hAnsiTheme="minorHAnsi" w:cstheme="minorHAnsi"/>
                <w:vertAlign w:val="superscript"/>
                <w:lang w:val="en-GB"/>
              </w:rPr>
              <w:t>a</w:t>
            </w:r>
            <w:proofErr w:type="spellEnd"/>
          </w:p>
        </w:tc>
      </w:tr>
      <w:tr w:rsidR="001D2FA2" w:rsidRPr="001D2FA2" w14:paraId="61F3477C" w14:textId="77777777" w:rsidTr="00304F3F">
        <w:trPr>
          <w:cantSplit/>
          <w:jc w:val="center"/>
        </w:trPr>
        <w:tc>
          <w:tcPr>
            <w:tcW w:w="1346" w:type="dxa"/>
            <w:tcBorders>
              <w:top w:val="single" w:sz="4" w:space="0" w:color="auto"/>
            </w:tcBorders>
          </w:tcPr>
          <w:p w14:paraId="5CEF69EA" w14:textId="77777777" w:rsidR="001D2FA2" w:rsidRPr="001D2FA2" w:rsidRDefault="001D2FA2" w:rsidP="001D2FA2">
            <w:pPr>
              <w:rPr>
                <w:rFonts w:asciiTheme="minorHAnsi" w:hAnsiTheme="minorHAnsi" w:cstheme="minorHAnsi"/>
                <w:lang w:val="en-GB"/>
              </w:rPr>
            </w:pPr>
            <w:proofErr w:type="spellStart"/>
            <w:r w:rsidRPr="001D2FA2">
              <w:rPr>
                <w:rFonts w:asciiTheme="minorHAnsi" w:hAnsiTheme="minorHAnsi" w:cstheme="minorHAnsi"/>
                <w:lang w:val="en-GB"/>
              </w:rPr>
              <w:t>i</w:t>
            </w:r>
            <w:proofErr w:type="spellEnd"/>
            <w:r w:rsidRPr="001D2FA2">
              <w:rPr>
                <w:rFonts w:asciiTheme="minorHAnsi" w:hAnsiTheme="minorHAnsi" w:cstheme="minorHAnsi"/>
                <w:lang w:val="en-GB"/>
              </w:rPr>
              <w:t>)</w:t>
            </w:r>
          </w:p>
        </w:tc>
        <w:tc>
          <w:tcPr>
            <w:tcW w:w="2861" w:type="dxa"/>
            <w:tcBorders>
              <w:top w:val="single" w:sz="4" w:space="0" w:color="auto"/>
            </w:tcBorders>
          </w:tcPr>
          <w:p w14:paraId="67BF17B6"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Water:</w:t>
            </w:r>
          </w:p>
          <w:p w14:paraId="28FD9BED"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temperature</w:t>
            </w:r>
          </w:p>
          <w:p w14:paraId="2453A1C6"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temperature difference</w:t>
            </w:r>
          </w:p>
          <w:p w14:paraId="3771F821"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volume flow</w:t>
            </w:r>
          </w:p>
          <w:p w14:paraId="2A48E39B"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static pressure difference</w:t>
            </w:r>
          </w:p>
        </w:tc>
        <w:tc>
          <w:tcPr>
            <w:tcW w:w="4876" w:type="dxa"/>
            <w:tcBorders>
              <w:top w:val="single" w:sz="4" w:space="0" w:color="auto"/>
            </w:tcBorders>
          </w:tcPr>
          <w:p w14:paraId="49506E13"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2D9BB4A8"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0.1 K</w:t>
            </w:r>
          </w:p>
          <w:p w14:paraId="496E5E2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0.1 K</w:t>
            </w:r>
          </w:p>
          <w:p w14:paraId="2A1E14AC"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1 percent</w:t>
            </w:r>
          </w:p>
          <w:p w14:paraId="5F0BC78D"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5 percent</w:t>
            </w:r>
          </w:p>
        </w:tc>
      </w:tr>
      <w:tr w:rsidR="001D2FA2" w:rsidRPr="001D2FA2" w14:paraId="7B75F0BC" w14:textId="77777777" w:rsidTr="00304F3F">
        <w:trPr>
          <w:cantSplit/>
          <w:jc w:val="center"/>
        </w:trPr>
        <w:tc>
          <w:tcPr>
            <w:tcW w:w="1346" w:type="dxa"/>
          </w:tcPr>
          <w:p w14:paraId="4D0A4307"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ii)</w:t>
            </w:r>
          </w:p>
        </w:tc>
        <w:tc>
          <w:tcPr>
            <w:tcW w:w="2861" w:type="dxa"/>
          </w:tcPr>
          <w:p w14:paraId="1DBA3B5D"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Air:</w:t>
            </w:r>
          </w:p>
          <w:p w14:paraId="0C840DC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dry-bulb temperature</w:t>
            </w:r>
          </w:p>
          <w:p w14:paraId="4110EDC6"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wet-bulb temperature greater than 0 °C</w:t>
            </w:r>
          </w:p>
          <w:p w14:paraId="417E890A"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volume flow</w:t>
            </w:r>
          </w:p>
          <w:p w14:paraId="2E5C22BF"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static pressure difference</w:t>
            </w:r>
          </w:p>
        </w:tc>
        <w:tc>
          <w:tcPr>
            <w:tcW w:w="4876" w:type="dxa"/>
          </w:tcPr>
          <w:p w14:paraId="1FADB24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659C62A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0.2 K</w:t>
            </w:r>
          </w:p>
          <w:p w14:paraId="3B813786"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0.2 K</w:t>
            </w:r>
          </w:p>
          <w:p w14:paraId="673BD283"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0.3 K</w:t>
            </w:r>
          </w:p>
          <w:p w14:paraId="7D07ECB0"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5 percent</w:t>
            </w:r>
          </w:p>
          <w:p w14:paraId="34101ADE"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5 Pa for pressure ≤100 Pa</w:t>
            </w:r>
          </w:p>
          <w:p w14:paraId="68E38519"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5 percent for pressure &gt;100 Pa</w:t>
            </w:r>
          </w:p>
        </w:tc>
      </w:tr>
      <w:tr w:rsidR="001D2FA2" w:rsidRPr="001D2FA2" w14:paraId="79AC14B5" w14:textId="77777777" w:rsidTr="00304F3F">
        <w:trPr>
          <w:cantSplit/>
          <w:jc w:val="center"/>
        </w:trPr>
        <w:tc>
          <w:tcPr>
            <w:tcW w:w="1346" w:type="dxa"/>
          </w:tcPr>
          <w:p w14:paraId="76A168A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iii)</w:t>
            </w:r>
          </w:p>
        </w:tc>
        <w:tc>
          <w:tcPr>
            <w:tcW w:w="2861" w:type="dxa"/>
          </w:tcPr>
          <w:p w14:paraId="2938174C"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Electrical measurements</w:t>
            </w:r>
          </w:p>
        </w:tc>
        <w:tc>
          <w:tcPr>
            <w:tcW w:w="4876" w:type="dxa"/>
          </w:tcPr>
          <w:p w14:paraId="67E28F9B"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0.5 percent</w:t>
            </w:r>
          </w:p>
        </w:tc>
      </w:tr>
      <w:tr w:rsidR="001D2FA2" w:rsidRPr="001D2FA2" w14:paraId="52651E66" w14:textId="77777777" w:rsidTr="00304F3F">
        <w:trPr>
          <w:cantSplit/>
          <w:jc w:val="center"/>
        </w:trPr>
        <w:tc>
          <w:tcPr>
            <w:tcW w:w="1346" w:type="dxa"/>
          </w:tcPr>
          <w:p w14:paraId="59A35711"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iv)</w:t>
            </w:r>
          </w:p>
        </w:tc>
        <w:tc>
          <w:tcPr>
            <w:tcW w:w="2861" w:type="dxa"/>
          </w:tcPr>
          <w:p w14:paraId="6A5015FE"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Time</w:t>
            </w:r>
          </w:p>
        </w:tc>
        <w:tc>
          <w:tcPr>
            <w:tcW w:w="4876" w:type="dxa"/>
          </w:tcPr>
          <w:p w14:paraId="1D68A3EB"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0.2 percent</w:t>
            </w:r>
          </w:p>
        </w:tc>
      </w:tr>
      <w:tr w:rsidR="001D2FA2" w:rsidRPr="001D2FA2" w14:paraId="643C8CE2" w14:textId="77777777" w:rsidTr="00304F3F">
        <w:trPr>
          <w:cantSplit/>
          <w:jc w:val="center"/>
        </w:trPr>
        <w:tc>
          <w:tcPr>
            <w:tcW w:w="1346" w:type="dxa"/>
          </w:tcPr>
          <w:p w14:paraId="0C4C197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v)</w:t>
            </w:r>
          </w:p>
        </w:tc>
        <w:tc>
          <w:tcPr>
            <w:tcW w:w="2861" w:type="dxa"/>
          </w:tcPr>
          <w:p w14:paraId="5E794E48"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Mass</w:t>
            </w:r>
          </w:p>
        </w:tc>
        <w:tc>
          <w:tcPr>
            <w:tcW w:w="4876" w:type="dxa"/>
          </w:tcPr>
          <w:p w14:paraId="6EBD038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1.0 percent</w:t>
            </w:r>
          </w:p>
        </w:tc>
      </w:tr>
      <w:tr w:rsidR="001D2FA2" w:rsidRPr="001D2FA2" w14:paraId="42404267" w14:textId="77777777" w:rsidTr="00304F3F">
        <w:trPr>
          <w:cantSplit/>
          <w:jc w:val="center"/>
        </w:trPr>
        <w:tc>
          <w:tcPr>
            <w:tcW w:w="1346" w:type="dxa"/>
          </w:tcPr>
          <w:p w14:paraId="01F5A148" w14:textId="77777777" w:rsidR="001D2FA2" w:rsidRPr="001D2FA2" w:rsidRDefault="001D2FA2" w:rsidP="001D2FA2">
            <w:pPr>
              <w:rPr>
                <w:rFonts w:asciiTheme="minorHAnsi" w:hAnsiTheme="minorHAnsi" w:cstheme="minorHAnsi"/>
                <w:lang w:val="en-GB"/>
              </w:rPr>
            </w:pPr>
          </w:p>
        </w:tc>
        <w:tc>
          <w:tcPr>
            <w:tcW w:w="2861" w:type="dxa"/>
          </w:tcPr>
          <w:p w14:paraId="4738FF34" w14:textId="77777777" w:rsidR="001D2FA2" w:rsidRPr="001D2FA2" w:rsidRDefault="001D2FA2" w:rsidP="001D2FA2">
            <w:pPr>
              <w:rPr>
                <w:rFonts w:asciiTheme="minorHAnsi" w:hAnsiTheme="minorHAnsi" w:cstheme="minorHAnsi"/>
                <w:lang w:val="en-GB"/>
              </w:rPr>
            </w:pPr>
          </w:p>
        </w:tc>
        <w:tc>
          <w:tcPr>
            <w:tcW w:w="4876" w:type="dxa"/>
          </w:tcPr>
          <w:p w14:paraId="70A342A2" w14:textId="77777777" w:rsidR="001D2FA2" w:rsidRPr="001D2FA2" w:rsidRDefault="001D2FA2" w:rsidP="001D2FA2">
            <w:pPr>
              <w:rPr>
                <w:rFonts w:asciiTheme="minorHAnsi" w:hAnsiTheme="minorHAnsi" w:cstheme="minorHAnsi"/>
                <w:lang w:val="en-GB"/>
              </w:rPr>
            </w:pPr>
          </w:p>
        </w:tc>
      </w:tr>
      <w:tr w:rsidR="001D2FA2" w:rsidRPr="001D2FA2" w14:paraId="045181FA" w14:textId="77777777" w:rsidTr="00304F3F">
        <w:trPr>
          <w:cantSplit/>
          <w:jc w:val="center"/>
        </w:trPr>
        <w:tc>
          <w:tcPr>
            <w:tcW w:w="1346" w:type="dxa"/>
          </w:tcPr>
          <w:p w14:paraId="36404581" w14:textId="77777777" w:rsidR="001D2FA2" w:rsidRPr="001D2FA2" w:rsidRDefault="001D2FA2" w:rsidP="001D2FA2">
            <w:pPr>
              <w:rPr>
                <w:rFonts w:asciiTheme="minorHAnsi" w:hAnsiTheme="minorHAnsi" w:cstheme="minorHAnsi"/>
                <w:lang w:val="en-GB"/>
              </w:rPr>
            </w:pPr>
          </w:p>
        </w:tc>
        <w:tc>
          <w:tcPr>
            <w:tcW w:w="2861" w:type="dxa"/>
          </w:tcPr>
          <w:p w14:paraId="5AB748C4" w14:textId="77777777" w:rsidR="001D2FA2" w:rsidRPr="001D2FA2" w:rsidRDefault="001D2FA2" w:rsidP="001D2FA2">
            <w:pPr>
              <w:rPr>
                <w:rFonts w:asciiTheme="minorHAnsi" w:hAnsiTheme="minorHAnsi" w:cstheme="minorHAnsi"/>
                <w:lang w:val="en-GB"/>
              </w:rPr>
            </w:pPr>
          </w:p>
        </w:tc>
        <w:tc>
          <w:tcPr>
            <w:tcW w:w="4876" w:type="dxa"/>
          </w:tcPr>
          <w:p w14:paraId="446F7E6A" w14:textId="77777777" w:rsidR="001D2FA2" w:rsidRPr="001D2FA2" w:rsidRDefault="001D2FA2" w:rsidP="001D2FA2">
            <w:pPr>
              <w:rPr>
                <w:rFonts w:asciiTheme="minorHAnsi" w:hAnsiTheme="minorHAnsi" w:cstheme="minorHAnsi"/>
                <w:lang w:val="en-GB"/>
              </w:rPr>
            </w:pPr>
          </w:p>
        </w:tc>
      </w:tr>
      <w:tr w:rsidR="001D2FA2" w:rsidRPr="001D2FA2" w14:paraId="20CD5384" w14:textId="77777777" w:rsidTr="00304F3F">
        <w:trPr>
          <w:cantSplit/>
          <w:jc w:val="center"/>
        </w:trPr>
        <w:tc>
          <w:tcPr>
            <w:tcW w:w="9083" w:type="dxa"/>
            <w:gridSpan w:val="3"/>
          </w:tcPr>
          <w:p w14:paraId="45F402A7" w14:textId="77777777" w:rsidR="001D2FA2" w:rsidRPr="001D2FA2" w:rsidRDefault="001D2FA2" w:rsidP="001D2FA2">
            <w:pPr>
              <w:rPr>
                <w:rFonts w:asciiTheme="minorHAnsi" w:hAnsiTheme="minorHAnsi" w:cstheme="minorHAnsi"/>
                <w:i/>
                <w:iCs/>
                <w:lang w:val="en-GB"/>
              </w:rPr>
            </w:pPr>
            <w:r w:rsidRPr="001D2FA2">
              <w:rPr>
                <w:rFonts w:asciiTheme="minorHAnsi" w:hAnsiTheme="minorHAnsi" w:cstheme="minorHAnsi"/>
                <w:bCs/>
                <w:i/>
                <w:iCs/>
                <w:lang w:val="en-GB"/>
              </w:rPr>
              <w:t>NOTE</w:t>
            </w:r>
            <w:r w:rsidRPr="001D2FA2">
              <w:rPr>
                <w:rFonts w:asciiTheme="minorHAnsi" w:hAnsiTheme="minorHAnsi" w:cstheme="minorHAnsi"/>
                <w:i/>
                <w:iCs/>
                <w:lang w:val="en-GB"/>
              </w:rPr>
              <w:t xml:space="preserve">- Uncertainty of measurement comprises, in general, many components. Some of these components may be estimated </w:t>
            </w:r>
            <w:proofErr w:type="gramStart"/>
            <w:r w:rsidRPr="001D2FA2">
              <w:rPr>
                <w:rFonts w:asciiTheme="minorHAnsi" w:hAnsiTheme="minorHAnsi" w:cstheme="minorHAnsi"/>
                <w:i/>
                <w:iCs/>
                <w:lang w:val="en-GB"/>
              </w:rPr>
              <w:t>on the basis of</w:t>
            </w:r>
            <w:proofErr w:type="gramEnd"/>
            <w:r w:rsidRPr="001D2FA2">
              <w:rPr>
                <w:rFonts w:asciiTheme="minorHAnsi" w:hAnsiTheme="minorHAnsi" w:cstheme="minorHAnsi"/>
                <w:i/>
                <w:iCs/>
                <w:lang w:val="en-GB"/>
              </w:rPr>
              <w:t xml:space="preserve"> the statistical distribution of the results of a series of measurements and can be characterized by experimental standard deviations. Estimates of other components can be based on experience or other information. </w:t>
            </w:r>
          </w:p>
          <w:p w14:paraId="2477BE54" w14:textId="174BCD00" w:rsidR="001D2FA2" w:rsidRPr="001D2FA2" w:rsidRDefault="001D2FA2" w:rsidP="001D2FA2">
            <w:pPr>
              <w:rPr>
                <w:rFonts w:asciiTheme="minorHAnsi" w:hAnsiTheme="minorHAnsi" w:cstheme="minorHAnsi"/>
                <w:i/>
                <w:iCs/>
                <w:lang w:val="en-GB"/>
              </w:rPr>
            </w:pPr>
            <w:proofErr w:type="gramStart"/>
            <w:r w:rsidRPr="001D2FA2">
              <w:rPr>
                <w:rFonts w:asciiTheme="minorHAnsi" w:hAnsiTheme="minorHAnsi" w:cstheme="minorHAnsi"/>
                <w:i/>
                <w:iCs/>
                <w:vertAlign w:val="superscript"/>
                <w:lang w:val="en-GB"/>
              </w:rPr>
              <w:t>a</w:t>
            </w:r>
            <w:proofErr w:type="gramEnd"/>
            <w:r w:rsidRPr="001D2FA2">
              <w:rPr>
                <w:rFonts w:asciiTheme="minorHAnsi" w:hAnsiTheme="minorHAnsi" w:cstheme="minorHAnsi"/>
                <w:i/>
                <w:iCs/>
                <w:lang w:val="en-GB"/>
              </w:rPr>
              <w:t xml:space="preserve">   Uncertainty of measurement is an estimate characterizing the range of values within which the true value of the measurement lies, based on a 95 percent confidence interval </w:t>
            </w:r>
          </w:p>
        </w:tc>
      </w:tr>
    </w:tbl>
    <w:p w14:paraId="0009AEDF" w14:textId="77777777" w:rsidR="001D2FA2" w:rsidRPr="001D2FA2" w:rsidRDefault="001D2FA2" w:rsidP="001D2FA2">
      <w:pPr>
        <w:rPr>
          <w:rFonts w:asciiTheme="minorHAnsi" w:hAnsiTheme="minorHAnsi" w:cstheme="minorHAnsi"/>
          <w:b/>
          <w:lang w:val="en-GB"/>
        </w:rPr>
      </w:pPr>
    </w:p>
    <w:p w14:paraId="0E86522B" w14:textId="1C5DA64E" w:rsidR="001D2FA2" w:rsidRPr="001D2FA2" w:rsidRDefault="001D2FA2" w:rsidP="001D2FA2">
      <w:pPr>
        <w:numPr>
          <w:ilvl w:val="1"/>
          <w:numId w:val="16"/>
        </w:numPr>
        <w:rPr>
          <w:rFonts w:asciiTheme="minorHAnsi" w:hAnsiTheme="minorHAnsi" w:cstheme="minorHAnsi"/>
          <w:b/>
          <w:bCs/>
          <w:sz w:val="24"/>
          <w:szCs w:val="24"/>
        </w:rPr>
      </w:pPr>
      <w:r w:rsidRPr="001D2FA2">
        <w:rPr>
          <w:rFonts w:asciiTheme="minorHAnsi" w:hAnsiTheme="minorHAnsi" w:cstheme="minorHAnsi"/>
          <w:b/>
          <w:bCs/>
          <w:sz w:val="24"/>
          <w:szCs w:val="24"/>
        </w:rPr>
        <w:t>Test Tolerances for the rating tests</w:t>
      </w:r>
    </w:p>
    <w:p w14:paraId="520AF517" w14:textId="35E19D85" w:rsidR="001D2FA2" w:rsidRPr="001D2FA2" w:rsidRDefault="001D2FA2" w:rsidP="004E799B">
      <w:pPr>
        <w:numPr>
          <w:ilvl w:val="2"/>
          <w:numId w:val="16"/>
        </w:numPr>
        <w:rPr>
          <w:rFonts w:asciiTheme="minorHAnsi" w:hAnsiTheme="minorHAnsi" w:cstheme="minorHAnsi"/>
          <w:lang w:val="en-GB"/>
        </w:rPr>
      </w:pPr>
      <w:r w:rsidRPr="001D2FA2">
        <w:rPr>
          <w:rFonts w:asciiTheme="minorHAnsi" w:hAnsiTheme="minorHAnsi" w:cstheme="minorHAnsi"/>
          <w:lang w:val="en-GB"/>
        </w:rPr>
        <w:t>The maximum permissible variation of any individual observation from a specific test condition during a steady-state sensible cooling capacity test is listed in Table </w:t>
      </w:r>
      <w:r w:rsidR="00165C08">
        <w:rPr>
          <w:rFonts w:asciiTheme="minorHAnsi" w:hAnsiTheme="minorHAnsi" w:cstheme="minorHAnsi"/>
          <w:lang w:val="en-GB"/>
        </w:rPr>
        <w:t>5</w:t>
      </w:r>
      <w:r w:rsidRPr="001D2FA2">
        <w:rPr>
          <w:rFonts w:asciiTheme="minorHAnsi" w:hAnsiTheme="minorHAnsi" w:cstheme="minorHAnsi"/>
          <w:lang w:val="en-GB"/>
        </w:rPr>
        <w:t>. If a test condition is not specified, the values in Table </w:t>
      </w:r>
      <w:r w:rsidR="00165C08">
        <w:rPr>
          <w:rFonts w:asciiTheme="minorHAnsi" w:hAnsiTheme="minorHAnsi" w:cstheme="minorHAnsi"/>
          <w:lang w:val="en-GB"/>
        </w:rPr>
        <w:t>5</w:t>
      </w:r>
      <w:r w:rsidRPr="001D2FA2">
        <w:rPr>
          <w:rFonts w:asciiTheme="minorHAnsi" w:hAnsiTheme="minorHAnsi" w:cstheme="minorHAnsi"/>
          <w:lang w:val="en-GB"/>
        </w:rPr>
        <w:t xml:space="preserve"> represent the greatest permissible difference between maximum and minimum instrument observations during the test. When expressed as a percentage, the maximum allowable variation is the specified percentage of the arithmetical average of the observations.</w:t>
      </w:r>
    </w:p>
    <w:p w14:paraId="1BEFF1F2" w14:textId="77777777" w:rsidR="00E21008" w:rsidRDefault="00E21008" w:rsidP="001D2FA2">
      <w:pPr>
        <w:rPr>
          <w:rFonts w:asciiTheme="minorHAnsi" w:hAnsiTheme="minorHAnsi" w:cstheme="minorHAnsi"/>
          <w:b/>
          <w:lang w:val="en-GB"/>
        </w:rPr>
      </w:pPr>
    </w:p>
    <w:p w14:paraId="09696711" w14:textId="266C1860" w:rsidR="001D2FA2" w:rsidRPr="001D2FA2" w:rsidRDefault="001D2FA2" w:rsidP="001D2FA2">
      <w:pPr>
        <w:rPr>
          <w:rFonts w:asciiTheme="minorHAnsi" w:hAnsiTheme="minorHAnsi" w:cstheme="minorHAnsi"/>
          <w:b/>
          <w:lang w:val="en-GB"/>
        </w:rPr>
      </w:pPr>
      <w:r w:rsidRPr="001D2FA2">
        <w:rPr>
          <w:rFonts w:asciiTheme="minorHAnsi" w:hAnsiTheme="minorHAnsi" w:cstheme="minorHAnsi"/>
          <w:b/>
          <w:lang w:val="en-GB"/>
        </w:rPr>
        <w:lastRenderedPageBreak/>
        <w:t>Table </w:t>
      </w:r>
      <w:r w:rsidR="00165C08">
        <w:rPr>
          <w:rFonts w:asciiTheme="minorHAnsi" w:hAnsiTheme="minorHAnsi" w:cstheme="minorHAnsi"/>
          <w:b/>
          <w:lang w:val="en-GB"/>
        </w:rPr>
        <w:t>5</w:t>
      </w:r>
      <w:r w:rsidRPr="001D2FA2">
        <w:rPr>
          <w:rFonts w:asciiTheme="minorHAnsi" w:hAnsiTheme="minorHAnsi" w:cstheme="minorHAnsi"/>
          <w:b/>
          <w:lang w:val="en-GB"/>
        </w:rPr>
        <w:t xml:space="preserve"> Variations Allowed During Steady-State Sensible Cooling Capacity Tests</w:t>
      </w:r>
    </w:p>
    <w:tbl>
      <w:tblPr>
        <w:tblW w:w="8478"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884"/>
        <w:gridCol w:w="1499"/>
        <w:gridCol w:w="3119"/>
        <w:gridCol w:w="2976"/>
      </w:tblGrid>
      <w:tr w:rsidR="001D2FA2" w:rsidRPr="001D2FA2" w14:paraId="3584B62C" w14:textId="77777777" w:rsidTr="00304F3F">
        <w:trPr>
          <w:cantSplit/>
          <w:jc w:val="center"/>
        </w:trPr>
        <w:tc>
          <w:tcPr>
            <w:tcW w:w="884" w:type="dxa"/>
            <w:tcBorders>
              <w:bottom w:val="nil"/>
            </w:tcBorders>
          </w:tcPr>
          <w:p w14:paraId="38DA5D1C" w14:textId="77777777" w:rsidR="001D2FA2" w:rsidRPr="001D2FA2" w:rsidRDefault="001D2FA2" w:rsidP="001D2FA2">
            <w:pPr>
              <w:rPr>
                <w:rFonts w:asciiTheme="minorHAnsi" w:hAnsiTheme="minorHAnsi" w:cstheme="minorHAnsi"/>
                <w:b/>
                <w:lang w:val="en-GB"/>
              </w:rPr>
            </w:pPr>
            <w:proofErr w:type="spellStart"/>
            <w:r w:rsidRPr="001D2FA2">
              <w:rPr>
                <w:rFonts w:asciiTheme="minorHAnsi" w:hAnsiTheme="minorHAnsi" w:cstheme="minorHAnsi"/>
                <w:b/>
                <w:lang w:val="en-GB"/>
              </w:rPr>
              <w:t>Sl</w:t>
            </w:r>
            <w:proofErr w:type="spellEnd"/>
            <w:r w:rsidRPr="001D2FA2">
              <w:rPr>
                <w:rFonts w:asciiTheme="minorHAnsi" w:hAnsiTheme="minorHAnsi" w:cstheme="minorHAnsi"/>
                <w:b/>
                <w:lang w:val="en-GB"/>
              </w:rPr>
              <w:t xml:space="preserve"> no.</w:t>
            </w:r>
          </w:p>
        </w:tc>
        <w:tc>
          <w:tcPr>
            <w:tcW w:w="1499" w:type="dxa"/>
            <w:tcBorders>
              <w:bottom w:val="nil"/>
            </w:tcBorders>
            <w:vAlign w:val="center"/>
          </w:tcPr>
          <w:p w14:paraId="2C32D29D" w14:textId="77777777" w:rsidR="001D2FA2" w:rsidRPr="001D2FA2" w:rsidRDefault="001D2FA2" w:rsidP="001D2FA2">
            <w:pPr>
              <w:rPr>
                <w:rFonts w:asciiTheme="minorHAnsi" w:hAnsiTheme="minorHAnsi" w:cstheme="minorHAnsi"/>
                <w:b/>
                <w:bCs/>
                <w:lang w:val="en-GB"/>
              </w:rPr>
            </w:pPr>
            <w:r w:rsidRPr="001D2FA2">
              <w:rPr>
                <w:rFonts w:asciiTheme="minorHAnsi" w:hAnsiTheme="minorHAnsi" w:cstheme="minorHAnsi"/>
                <w:b/>
                <w:lang w:val="en-GB"/>
              </w:rPr>
              <w:t>Reading</w:t>
            </w:r>
          </w:p>
        </w:tc>
        <w:tc>
          <w:tcPr>
            <w:tcW w:w="3119" w:type="dxa"/>
            <w:tcBorders>
              <w:bottom w:val="nil"/>
            </w:tcBorders>
            <w:vAlign w:val="center"/>
          </w:tcPr>
          <w:p w14:paraId="34C6A9E7" w14:textId="77777777" w:rsidR="001D2FA2" w:rsidRPr="001D2FA2" w:rsidRDefault="001D2FA2" w:rsidP="001D2FA2">
            <w:pPr>
              <w:rPr>
                <w:rFonts w:asciiTheme="minorHAnsi" w:hAnsiTheme="minorHAnsi" w:cstheme="minorHAnsi"/>
                <w:b/>
                <w:bCs/>
                <w:lang w:val="en-GB"/>
              </w:rPr>
            </w:pPr>
            <w:r w:rsidRPr="001D2FA2">
              <w:rPr>
                <w:rFonts w:asciiTheme="minorHAnsi" w:hAnsiTheme="minorHAnsi" w:cstheme="minorHAnsi"/>
                <w:b/>
                <w:lang w:val="en-GB"/>
              </w:rPr>
              <w:t>Variations of arithmetical</w:t>
            </w:r>
            <w:r w:rsidRPr="001D2FA2">
              <w:rPr>
                <w:rFonts w:asciiTheme="minorHAnsi" w:hAnsiTheme="minorHAnsi" w:cstheme="minorHAnsi"/>
                <w:b/>
                <w:lang w:val="en-GB"/>
              </w:rPr>
              <w:br/>
              <w:t>mean values from specified</w:t>
            </w:r>
            <w:r w:rsidRPr="001D2FA2">
              <w:rPr>
                <w:rFonts w:asciiTheme="minorHAnsi" w:hAnsiTheme="minorHAnsi" w:cstheme="minorHAnsi"/>
                <w:b/>
                <w:lang w:val="en-GB"/>
              </w:rPr>
              <w:br/>
              <w:t>test conditions</w:t>
            </w:r>
          </w:p>
        </w:tc>
        <w:tc>
          <w:tcPr>
            <w:tcW w:w="2976" w:type="dxa"/>
            <w:tcBorders>
              <w:bottom w:val="nil"/>
            </w:tcBorders>
            <w:vAlign w:val="center"/>
          </w:tcPr>
          <w:p w14:paraId="4470C6BA" w14:textId="77777777" w:rsidR="001D2FA2" w:rsidRPr="001D2FA2" w:rsidRDefault="001D2FA2" w:rsidP="001D2FA2">
            <w:pPr>
              <w:rPr>
                <w:rFonts w:asciiTheme="minorHAnsi" w:hAnsiTheme="minorHAnsi" w:cstheme="minorHAnsi"/>
                <w:b/>
                <w:bCs/>
                <w:lang w:val="en-GB"/>
              </w:rPr>
            </w:pPr>
            <w:r w:rsidRPr="001D2FA2">
              <w:rPr>
                <w:rFonts w:asciiTheme="minorHAnsi" w:hAnsiTheme="minorHAnsi" w:cstheme="minorHAnsi"/>
                <w:b/>
                <w:lang w:val="en-GB"/>
              </w:rPr>
              <w:t>Maximum variation</w:t>
            </w:r>
            <w:r w:rsidRPr="001D2FA2">
              <w:rPr>
                <w:rFonts w:asciiTheme="minorHAnsi" w:hAnsiTheme="minorHAnsi" w:cstheme="minorHAnsi"/>
                <w:b/>
                <w:lang w:val="en-GB"/>
              </w:rPr>
              <w:br/>
              <w:t>of individual readings from</w:t>
            </w:r>
            <w:r w:rsidRPr="001D2FA2">
              <w:rPr>
                <w:rFonts w:asciiTheme="minorHAnsi" w:hAnsiTheme="minorHAnsi" w:cstheme="minorHAnsi"/>
                <w:b/>
                <w:lang w:val="en-GB"/>
              </w:rPr>
              <w:br/>
              <w:t>specified test conditions</w:t>
            </w:r>
          </w:p>
        </w:tc>
      </w:tr>
      <w:tr w:rsidR="001D2FA2" w:rsidRPr="001D2FA2" w14:paraId="2DE4D01B" w14:textId="77777777" w:rsidTr="00304F3F">
        <w:trPr>
          <w:cantSplit/>
          <w:jc w:val="center"/>
        </w:trPr>
        <w:tc>
          <w:tcPr>
            <w:tcW w:w="884" w:type="dxa"/>
            <w:tcBorders>
              <w:top w:val="single" w:sz="4" w:space="0" w:color="auto"/>
            </w:tcBorders>
          </w:tcPr>
          <w:p w14:paraId="0A518FEE" w14:textId="77777777" w:rsidR="001D2FA2" w:rsidRPr="001D2FA2" w:rsidRDefault="001D2FA2" w:rsidP="001D2FA2">
            <w:pPr>
              <w:rPr>
                <w:rFonts w:asciiTheme="minorHAnsi" w:hAnsiTheme="minorHAnsi" w:cstheme="minorHAnsi"/>
                <w:lang w:val="en-GB"/>
              </w:rPr>
            </w:pPr>
            <w:proofErr w:type="spellStart"/>
            <w:r w:rsidRPr="001D2FA2">
              <w:rPr>
                <w:rFonts w:asciiTheme="minorHAnsi" w:hAnsiTheme="minorHAnsi" w:cstheme="minorHAnsi"/>
                <w:lang w:val="en-GB"/>
              </w:rPr>
              <w:t>i</w:t>
            </w:r>
            <w:proofErr w:type="spellEnd"/>
            <w:r w:rsidRPr="001D2FA2">
              <w:rPr>
                <w:rFonts w:asciiTheme="minorHAnsi" w:hAnsiTheme="minorHAnsi" w:cstheme="minorHAnsi"/>
                <w:lang w:val="en-GB"/>
              </w:rPr>
              <w:t>)</w:t>
            </w:r>
          </w:p>
        </w:tc>
        <w:tc>
          <w:tcPr>
            <w:tcW w:w="1499" w:type="dxa"/>
            <w:tcBorders>
              <w:top w:val="single" w:sz="4" w:space="0" w:color="auto"/>
            </w:tcBorders>
          </w:tcPr>
          <w:p w14:paraId="760B6204"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Temperature of air entering</w:t>
            </w:r>
            <w:r w:rsidRPr="001D2FA2">
              <w:rPr>
                <w:rFonts w:asciiTheme="minorHAnsi" w:hAnsiTheme="minorHAnsi" w:cstheme="minorHAnsi"/>
                <w:lang w:val="en-GB"/>
              </w:rPr>
              <w:br/>
            </w:r>
            <w:proofErr w:type="gramStart"/>
            <w:r w:rsidRPr="001D2FA2">
              <w:rPr>
                <w:rFonts w:asciiTheme="minorHAnsi" w:hAnsiTheme="minorHAnsi" w:cstheme="minorHAnsi"/>
                <w:lang w:val="en-GB"/>
              </w:rPr>
              <w:t>indoor-side</w:t>
            </w:r>
            <w:proofErr w:type="gramEnd"/>
            <w:r w:rsidRPr="001D2FA2">
              <w:rPr>
                <w:rFonts w:asciiTheme="minorHAnsi" w:hAnsiTheme="minorHAnsi" w:cstheme="minorHAnsi"/>
                <w:lang w:val="en-GB"/>
              </w:rPr>
              <w:t>:</w:t>
            </w:r>
          </w:p>
          <w:p w14:paraId="2DBC3B60"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dry-bulb</w:t>
            </w:r>
          </w:p>
          <w:p w14:paraId="293E9889"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wet-bulb</w:t>
            </w:r>
          </w:p>
        </w:tc>
        <w:tc>
          <w:tcPr>
            <w:tcW w:w="3119" w:type="dxa"/>
            <w:tcBorders>
              <w:top w:val="single" w:sz="4" w:space="0" w:color="auto"/>
            </w:tcBorders>
          </w:tcPr>
          <w:p w14:paraId="616E7E4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66EE968C"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±0.3 K</w:t>
            </w:r>
          </w:p>
          <w:p w14:paraId="6A125A44"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±0.2 K</w:t>
            </w:r>
          </w:p>
        </w:tc>
        <w:tc>
          <w:tcPr>
            <w:tcW w:w="2976" w:type="dxa"/>
            <w:tcBorders>
              <w:top w:val="single" w:sz="4" w:space="0" w:color="auto"/>
            </w:tcBorders>
          </w:tcPr>
          <w:p w14:paraId="5D1DC1A3"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599A695F"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±0.5 K</w:t>
            </w:r>
          </w:p>
          <w:p w14:paraId="13C95594"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±0.3 K</w:t>
            </w:r>
          </w:p>
        </w:tc>
      </w:tr>
      <w:tr w:rsidR="001D2FA2" w:rsidRPr="001D2FA2" w14:paraId="3E0ADEB3" w14:textId="77777777" w:rsidTr="00304F3F">
        <w:trPr>
          <w:cantSplit/>
          <w:jc w:val="center"/>
        </w:trPr>
        <w:tc>
          <w:tcPr>
            <w:tcW w:w="884" w:type="dxa"/>
          </w:tcPr>
          <w:p w14:paraId="3E105E4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ii)</w:t>
            </w:r>
          </w:p>
        </w:tc>
        <w:tc>
          <w:tcPr>
            <w:tcW w:w="1499" w:type="dxa"/>
          </w:tcPr>
          <w:p w14:paraId="14FD5B54"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Temperature of air entering</w:t>
            </w:r>
            <w:r w:rsidRPr="001D2FA2">
              <w:rPr>
                <w:rFonts w:asciiTheme="minorHAnsi" w:hAnsiTheme="minorHAnsi" w:cstheme="minorHAnsi"/>
                <w:lang w:val="en-GB"/>
              </w:rPr>
              <w:br/>
            </w:r>
            <w:proofErr w:type="gramStart"/>
            <w:r w:rsidRPr="001D2FA2">
              <w:rPr>
                <w:rFonts w:asciiTheme="minorHAnsi" w:hAnsiTheme="minorHAnsi" w:cstheme="minorHAnsi"/>
                <w:lang w:val="en-GB"/>
              </w:rPr>
              <w:t>outdoor-side</w:t>
            </w:r>
            <w:proofErr w:type="gramEnd"/>
            <w:r w:rsidRPr="001D2FA2">
              <w:rPr>
                <w:rFonts w:asciiTheme="minorHAnsi" w:hAnsiTheme="minorHAnsi" w:cstheme="minorHAnsi"/>
                <w:lang w:val="en-GB"/>
              </w:rPr>
              <w:t>:</w:t>
            </w:r>
          </w:p>
          <w:p w14:paraId="56A56C52"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dry-bulb</w:t>
            </w:r>
          </w:p>
          <w:p w14:paraId="2339789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wet-bulb</w:t>
            </w:r>
          </w:p>
        </w:tc>
        <w:tc>
          <w:tcPr>
            <w:tcW w:w="3119" w:type="dxa"/>
          </w:tcPr>
          <w:p w14:paraId="6ED3AA18"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49313CE0"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±0.3 K</w:t>
            </w:r>
          </w:p>
          <w:p w14:paraId="00F9356B"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±0.2 K</w:t>
            </w:r>
          </w:p>
        </w:tc>
        <w:tc>
          <w:tcPr>
            <w:tcW w:w="2976" w:type="dxa"/>
          </w:tcPr>
          <w:p w14:paraId="73830DC1"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 </w:t>
            </w:r>
          </w:p>
          <w:p w14:paraId="05B394B0"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±0.5 K</w:t>
            </w:r>
          </w:p>
          <w:p w14:paraId="555BCE6C"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0.3 K</w:t>
            </w:r>
          </w:p>
        </w:tc>
      </w:tr>
      <w:tr w:rsidR="001D2FA2" w:rsidRPr="001D2FA2" w14:paraId="51291F10" w14:textId="77777777" w:rsidTr="00304F3F">
        <w:trPr>
          <w:cantSplit/>
          <w:jc w:val="center"/>
        </w:trPr>
        <w:tc>
          <w:tcPr>
            <w:tcW w:w="884" w:type="dxa"/>
          </w:tcPr>
          <w:p w14:paraId="420E4E39"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iii)</w:t>
            </w:r>
          </w:p>
        </w:tc>
        <w:tc>
          <w:tcPr>
            <w:tcW w:w="1499" w:type="dxa"/>
          </w:tcPr>
          <w:p w14:paraId="39DBA857"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Voltage</w:t>
            </w:r>
          </w:p>
        </w:tc>
        <w:tc>
          <w:tcPr>
            <w:tcW w:w="3119" w:type="dxa"/>
          </w:tcPr>
          <w:p w14:paraId="3AD5DDF5"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±1 percent</w:t>
            </w:r>
          </w:p>
        </w:tc>
        <w:tc>
          <w:tcPr>
            <w:tcW w:w="2976" w:type="dxa"/>
          </w:tcPr>
          <w:p w14:paraId="39B0DD5E"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±2 percent</w:t>
            </w:r>
          </w:p>
        </w:tc>
      </w:tr>
      <w:tr w:rsidR="001D2FA2" w:rsidRPr="001D2FA2" w14:paraId="651F15AC" w14:textId="77777777" w:rsidTr="00304F3F">
        <w:trPr>
          <w:cantSplit/>
          <w:jc w:val="center"/>
        </w:trPr>
        <w:tc>
          <w:tcPr>
            <w:tcW w:w="884" w:type="dxa"/>
          </w:tcPr>
          <w:p w14:paraId="31998054"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iv)</w:t>
            </w:r>
          </w:p>
        </w:tc>
        <w:tc>
          <w:tcPr>
            <w:tcW w:w="1499" w:type="dxa"/>
          </w:tcPr>
          <w:p w14:paraId="68DCF659"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Air volume flow rate</w:t>
            </w:r>
          </w:p>
        </w:tc>
        <w:tc>
          <w:tcPr>
            <w:tcW w:w="3119" w:type="dxa"/>
          </w:tcPr>
          <w:p w14:paraId="7FE39A61"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±5 percent</w:t>
            </w:r>
          </w:p>
        </w:tc>
        <w:tc>
          <w:tcPr>
            <w:tcW w:w="2976" w:type="dxa"/>
          </w:tcPr>
          <w:p w14:paraId="59A68A93" w14:textId="77777777" w:rsidR="001D2FA2" w:rsidRPr="001D2FA2" w:rsidRDefault="001D2FA2" w:rsidP="001D2FA2">
            <w:pPr>
              <w:rPr>
                <w:rFonts w:asciiTheme="minorHAnsi" w:hAnsiTheme="minorHAnsi" w:cstheme="minorHAnsi"/>
                <w:lang w:val="en-GB"/>
              </w:rPr>
            </w:pPr>
            <w:r w:rsidRPr="001D2FA2">
              <w:rPr>
                <w:rFonts w:asciiTheme="minorHAnsi" w:hAnsiTheme="minorHAnsi" w:cstheme="minorHAnsi"/>
                <w:lang w:val="en-GB"/>
              </w:rPr>
              <w:t>±10 percent</w:t>
            </w:r>
            <w:r w:rsidRPr="001D2FA2">
              <w:rPr>
                <w:rFonts w:asciiTheme="minorHAnsi" w:hAnsiTheme="minorHAnsi" w:cstheme="minorHAnsi"/>
                <w:vertAlign w:val="superscript"/>
                <w:lang w:val="en-GB"/>
              </w:rPr>
              <w:t xml:space="preserve"> </w:t>
            </w:r>
          </w:p>
        </w:tc>
      </w:tr>
    </w:tbl>
    <w:p w14:paraId="49BFCDC4" w14:textId="77777777" w:rsidR="001D2FA2" w:rsidRPr="001D2FA2" w:rsidRDefault="001D2FA2" w:rsidP="001D2FA2">
      <w:pPr>
        <w:rPr>
          <w:rFonts w:asciiTheme="minorHAnsi" w:hAnsiTheme="minorHAnsi" w:cstheme="minorHAnsi"/>
          <w:b/>
          <w:lang w:val="en-GB"/>
        </w:rPr>
      </w:pPr>
    </w:p>
    <w:p w14:paraId="5E45BAF5" w14:textId="25AACAC9" w:rsidR="001D2FA2" w:rsidRPr="001D2FA2" w:rsidRDefault="001D2FA2" w:rsidP="00CD197F">
      <w:pPr>
        <w:numPr>
          <w:ilvl w:val="2"/>
          <w:numId w:val="16"/>
        </w:numPr>
        <w:rPr>
          <w:rFonts w:asciiTheme="minorHAnsi" w:hAnsiTheme="minorHAnsi" w:cstheme="minorHAnsi"/>
          <w:lang w:val="en-GB"/>
        </w:rPr>
      </w:pPr>
      <w:r w:rsidRPr="001D2FA2">
        <w:rPr>
          <w:rFonts w:asciiTheme="minorHAnsi" w:hAnsiTheme="minorHAnsi" w:cstheme="minorHAnsi"/>
          <w:lang w:val="en-GB"/>
        </w:rPr>
        <w:t>The maximum permissible variations of the average of the test observations from this document or specified test conditions are show in Table </w:t>
      </w:r>
      <w:r w:rsidR="00CD197F">
        <w:rPr>
          <w:rFonts w:asciiTheme="minorHAnsi" w:hAnsiTheme="minorHAnsi" w:cstheme="minorHAnsi"/>
          <w:lang w:val="en-GB"/>
        </w:rPr>
        <w:t>5</w:t>
      </w:r>
      <w:r w:rsidRPr="001D2FA2">
        <w:rPr>
          <w:rFonts w:asciiTheme="minorHAnsi" w:hAnsiTheme="minorHAnsi" w:cstheme="minorHAnsi"/>
          <w:lang w:val="en-GB"/>
        </w:rPr>
        <w:t>.</w:t>
      </w:r>
    </w:p>
    <w:p w14:paraId="34223247" w14:textId="7B801F8F" w:rsidR="001D2FA2" w:rsidRPr="001D2FA2" w:rsidRDefault="001D2FA2" w:rsidP="00CD197F">
      <w:pPr>
        <w:numPr>
          <w:ilvl w:val="2"/>
          <w:numId w:val="16"/>
        </w:numPr>
        <w:rPr>
          <w:rFonts w:asciiTheme="minorHAnsi" w:hAnsiTheme="minorHAnsi" w:cstheme="minorHAnsi"/>
          <w:lang w:val="en-GB"/>
        </w:rPr>
      </w:pPr>
      <w:r w:rsidRPr="001D2FA2">
        <w:rPr>
          <w:rFonts w:asciiTheme="minorHAnsi" w:hAnsiTheme="minorHAnsi" w:cstheme="minorHAnsi"/>
          <w:lang w:val="en-GB"/>
        </w:rPr>
        <w:t xml:space="preserve">For sensible cooling capacity tests, the dry-bulb and wet-bulb temperatures of the air entering the indoor-side and outdoor side shall be sampled at equal intervals spanning 30 s or less throughout the preconditioning and data collection periods. </w:t>
      </w:r>
    </w:p>
    <w:p w14:paraId="36C7726E" w14:textId="77777777" w:rsidR="001D2FA2" w:rsidRDefault="001D2FA2" w:rsidP="008D4678">
      <w:pPr>
        <w:rPr>
          <w:rFonts w:asciiTheme="minorHAnsi" w:hAnsiTheme="minorHAnsi" w:cstheme="minorHAnsi"/>
        </w:rPr>
      </w:pPr>
    </w:p>
    <w:p w14:paraId="4BA7E2C0" w14:textId="77777777" w:rsidR="0086570A" w:rsidRPr="00135C68" w:rsidRDefault="0086570A" w:rsidP="00135C68">
      <w:pPr>
        <w:pStyle w:val="Heading1"/>
        <w:numPr>
          <w:ilvl w:val="0"/>
          <w:numId w:val="1"/>
        </w:numPr>
        <w:ind w:left="540" w:hanging="540"/>
        <w:rPr>
          <w:b/>
          <w:bCs/>
        </w:rPr>
      </w:pPr>
      <w:r w:rsidRPr="00135C68">
        <w:rPr>
          <w:b/>
          <w:bCs/>
        </w:rPr>
        <w:t>TEST RESULTS</w:t>
      </w:r>
    </w:p>
    <w:p w14:paraId="02B2CA3A" w14:textId="12E006F6" w:rsidR="0086570A" w:rsidRPr="0086570A" w:rsidRDefault="0086570A" w:rsidP="0086570A">
      <w:pPr>
        <w:numPr>
          <w:ilvl w:val="1"/>
          <w:numId w:val="18"/>
        </w:numPr>
        <w:rPr>
          <w:rFonts w:asciiTheme="minorHAnsi" w:hAnsiTheme="minorHAnsi" w:cstheme="minorHAnsi"/>
        </w:rPr>
      </w:pPr>
      <w:r w:rsidRPr="0086570A">
        <w:rPr>
          <w:rFonts w:asciiTheme="minorHAnsi" w:hAnsiTheme="minorHAnsi" w:cstheme="minorHAnsi"/>
        </w:rPr>
        <w:t xml:space="preserve">Capacity </w:t>
      </w:r>
      <w:r w:rsidR="003D04CD">
        <w:rPr>
          <w:rFonts w:asciiTheme="minorHAnsi" w:hAnsiTheme="minorHAnsi" w:cstheme="minorHAnsi"/>
        </w:rPr>
        <w:t>test result</w:t>
      </w:r>
    </w:p>
    <w:p w14:paraId="2004CAD2" w14:textId="77777777" w:rsidR="0086570A" w:rsidRPr="0086570A" w:rsidRDefault="0086570A" w:rsidP="0086570A">
      <w:pPr>
        <w:numPr>
          <w:ilvl w:val="2"/>
          <w:numId w:val="18"/>
        </w:numPr>
        <w:rPr>
          <w:rFonts w:asciiTheme="minorHAnsi" w:hAnsiTheme="minorHAnsi" w:cstheme="minorHAnsi"/>
          <w:b/>
          <w:i/>
        </w:rPr>
      </w:pPr>
      <w:r w:rsidRPr="0086570A">
        <w:rPr>
          <w:rFonts w:asciiTheme="minorHAnsi" w:hAnsiTheme="minorHAnsi" w:cstheme="minorHAnsi"/>
          <w:i/>
        </w:rPr>
        <w:t>General</w:t>
      </w:r>
    </w:p>
    <w:p w14:paraId="72E59329"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The results of a capacity test shall express quantitatively the effects produced upon air by the equipment being tested. For given test conditions, the capacity test results shall include the following quantities as are applicable to cooling or heating:</w:t>
      </w:r>
    </w:p>
    <w:p w14:paraId="6C4B7790" w14:textId="07BAB1A8" w:rsidR="0086570A" w:rsidRPr="003D04CD" w:rsidRDefault="0086570A" w:rsidP="003D04CD">
      <w:pPr>
        <w:pStyle w:val="ListParagraph"/>
        <w:numPr>
          <w:ilvl w:val="0"/>
          <w:numId w:val="19"/>
        </w:numPr>
        <w:rPr>
          <w:rFonts w:asciiTheme="minorHAnsi" w:hAnsiTheme="minorHAnsi" w:cstheme="minorHAnsi"/>
          <w:lang w:val="en-GB"/>
        </w:rPr>
      </w:pPr>
      <w:r w:rsidRPr="003D04CD">
        <w:rPr>
          <w:rFonts w:asciiTheme="minorHAnsi" w:hAnsiTheme="minorHAnsi" w:cstheme="minorHAnsi"/>
          <w:lang w:val="en-GB"/>
        </w:rPr>
        <w:t xml:space="preserve">Sensible cooling capacity, in </w:t>
      </w:r>
      <w:r w:rsidR="00CF519D" w:rsidRPr="003D04CD">
        <w:rPr>
          <w:rFonts w:asciiTheme="minorHAnsi" w:hAnsiTheme="minorHAnsi" w:cstheme="minorHAnsi"/>
          <w:lang w:val="en-GB"/>
        </w:rPr>
        <w:t>watts.</w:t>
      </w:r>
    </w:p>
    <w:p w14:paraId="6BC65B75" w14:textId="356FC95B" w:rsidR="00022DE9" w:rsidRPr="00022DE9" w:rsidRDefault="0086570A" w:rsidP="00022DE9">
      <w:pPr>
        <w:pStyle w:val="ListParagraph"/>
        <w:numPr>
          <w:ilvl w:val="0"/>
          <w:numId w:val="19"/>
        </w:numPr>
        <w:rPr>
          <w:rFonts w:asciiTheme="minorHAnsi" w:hAnsiTheme="minorHAnsi" w:cstheme="minorHAnsi"/>
        </w:rPr>
      </w:pPr>
      <w:r w:rsidRPr="003D04CD">
        <w:rPr>
          <w:rFonts w:asciiTheme="minorHAnsi" w:hAnsiTheme="minorHAnsi" w:cstheme="minorHAnsi"/>
          <w:lang w:val="en-GB"/>
        </w:rPr>
        <w:t>Indoor-side airflow rate, in cubic metres per second of standard air</w:t>
      </w:r>
      <w:r w:rsidR="00022DE9">
        <w:rPr>
          <w:rFonts w:asciiTheme="minorHAnsi" w:hAnsiTheme="minorHAnsi" w:cstheme="minorHAnsi"/>
          <w:lang w:val="en-GB"/>
        </w:rPr>
        <w:t>.</w:t>
      </w:r>
      <w:r w:rsidR="00022DE9" w:rsidRPr="00022DE9">
        <w:rPr>
          <w:rFonts w:asciiTheme="minorHAnsi" w:hAnsiTheme="minorHAnsi" w:cstheme="minorHAnsi"/>
        </w:rPr>
        <w:t xml:space="preserve"> </w:t>
      </w:r>
    </w:p>
    <w:p w14:paraId="1FE08B69" w14:textId="00C5F614" w:rsidR="0086570A" w:rsidRPr="003D04CD" w:rsidRDefault="0086570A" w:rsidP="003D04CD">
      <w:pPr>
        <w:pStyle w:val="ListParagraph"/>
        <w:numPr>
          <w:ilvl w:val="0"/>
          <w:numId w:val="19"/>
        </w:numPr>
        <w:rPr>
          <w:rFonts w:asciiTheme="minorHAnsi" w:hAnsiTheme="minorHAnsi" w:cstheme="minorHAnsi"/>
          <w:lang w:val="en-GB"/>
        </w:rPr>
      </w:pPr>
      <w:r w:rsidRPr="003D04CD">
        <w:rPr>
          <w:rFonts w:asciiTheme="minorHAnsi" w:hAnsiTheme="minorHAnsi" w:cstheme="minorHAnsi"/>
          <w:lang w:val="en-GB"/>
        </w:rPr>
        <w:t>External resistance to indoor airflow, in Pa; and</w:t>
      </w:r>
    </w:p>
    <w:p w14:paraId="0450F24C" w14:textId="6542B625" w:rsidR="0086570A" w:rsidRPr="003D04CD" w:rsidRDefault="0086570A" w:rsidP="003D04CD">
      <w:pPr>
        <w:pStyle w:val="ListParagraph"/>
        <w:numPr>
          <w:ilvl w:val="0"/>
          <w:numId w:val="19"/>
        </w:numPr>
        <w:rPr>
          <w:rFonts w:asciiTheme="minorHAnsi" w:hAnsiTheme="minorHAnsi" w:cstheme="minorHAnsi"/>
          <w:lang w:val="en-GB"/>
        </w:rPr>
      </w:pPr>
      <w:r w:rsidRPr="003D04CD">
        <w:rPr>
          <w:rFonts w:asciiTheme="minorHAnsi" w:hAnsiTheme="minorHAnsi" w:cstheme="minorHAnsi"/>
          <w:lang w:val="en-GB"/>
        </w:rPr>
        <w:t>Effective power input to the equipment or individual power inputs to each of the electrical equipment components, in watts.</w:t>
      </w:r>
    </w:p>
    <w:p w14:paraId="306BF519" w14:textId="77777777" w:rsidR="0086570A" w:rsidRPr="0086570A" w:rsidRDefault="0086570A" w:rsidP="0086570A">
      <w:pPr>
        <w:rPr>
          <w:rFonts w:asciiTheme="minorHAnsi" w:hAnsiTheme="minorHAnsi" w:cstheme="minorHAnsi"/>
          <w:lang w:val="en-GB"/>
        </w:rPr>
      </w:pPr>
    </w:p>
    <w:p w14:paraId="38A68F5B" w14:textId="77777777" w:rsidR="0086570A" w:rsidRPr="00CF519D" w:rsidRDefault="0086570A" w:rsidP="0086570A">
      <w:pPr>
        <w:numPr>
          <w:ilvl w:val="2"/>
          <w:numId w:val="18"/>
        </w:numPr>
        <w:rPr>
          <w:rFonts w:asciiTheme="minorHAnsi" w:hAnsiTheme="minorHAnsi" w:cstheme="minorHAnsi"/>
          <w:iCs/>
        </w:rPr>
      </w:pPr>
      <w:r w:rsidRPr="00CF519D">
        <w:rPr>
          <w:rFonts w:asciiTheme="minorHAnsi" w:hAnsiTheme="minorHAnsi" w:cstheme="minorHAnsi"/>
          <w:iCs/>
        </w:rPr>
        <w:t>Adjustments</w:t>
      </w:r>
    </w:p>
    <w:p w14:paraId="68D676A4" w14:textId="53231235" w:rsidR="0086570A" w:rsidRDefault="0086570A" w:rsidP="0086570A">
      <w:pPr>
        <w:rPr>
          <w:rFonts w:asciiTheme="minorHAnsi" w:hAnsiTheme="minorHAnsi" w:cstheme="minorHAnsi"/>
          <w:lang w:val="en-GB"/>
        </w:rPr>
      </w:pPr>
      <w:r w:rsidRPr="0086570A">
        <w:rPr>
          <w:rFonts w:asciiTheme="minorHAnsi" w:hAnsiTheme="minorHAnsi" w:cstheme="minorHAnsi"/>
          <w:lang w:val="en-GB"/>
        </w:rPr>
        <w:t>Test results shall be used to determine capacities without adjustment for permissible variations in test conditions. Air enthalpies, specific volumes and isobaric specific heat capacities shall be based on the measured barometric pressure.</w:t>
      </w:r>
      <w:r w:rsidR="00BA139C">
        <w:rPr>
          <w:rFonts w:asciiTheme="minorHAnsi" w:hAnsiTheme="minorHAnsi" w:cstheme="minorHAnsi"/>
          <w:lang w:val="en-GB"/>
        </w:rPr>
        <w:t xml:space="preserve"> </w:t>
      </w:r>
      <w:r w:rsidR="00BA139C" w:rsidRPr="00BA139C">
        <w:rPr>
          <w:rFonts w:asciiTheme="minorHAnsi" w:hAnsiTheme="minorHAnsi" w:cstheme="minorHAnsi"/>
          <w:lang w:val="en-GB"/>
        </w:rPr>
        <w:t>If capacity, adjusted for standard barometric pressure is additionally reported an explanation of the adjustment method shall be included in the report.</w:t>
      </w:r>
    </w:p>
    <w:p w14:paraId="211D452F" w14:textId="77777777" w:rsidR="00BA139C" w:rsidRDefault="00BA139C" w:rsidP="0086570A">
      <w:pPr>
        <w:rPr>
          <w:rFonts w:asciiTheme="minorHAnsi" w:hAnsiTheme="minorHAnsi" w:cstheme="minorHAnsi"/>
          <w:lang w:val="en-GB"/>
        </w:rPr>
      </w:pPr>
    </w:p>
    <w:p w14:paraId="5EE46843" w14:textId="77777777" w:rsidR="009D09D8" w:rsidRDefault="009D09D8" w:rsidP="0086570A">
      <w:pPr>
        <w:rPr>
          <w:rFonts w:asciiTheme="minorHAnsi" w:hAnsiTheme="minorHAnsi" w:cstheme="minorHAnsi"/>
          <w:lang w:val="en-GB"/>
        </w:rPr>
      </w:pPr>
    </w:p>
    <w:p w14:paraId="1705FC96" w14:textId="77777777" w:rsidR="009D09D8" w:rsidRPr="0086570A" w:rsidRDefault="009D09D8" w:rsidP="0086570A">
      <w:pPr>
        <w:rPr>
          <w:rFonts w:asciiTheme="minorHAnsi" w:hAnsiTheme="minorHAnsi" w:cstheme="minorHAnsi"/>
          <w:lang w:val="en-GB"/>
        </w:rPr>
      </w:pPr>
    </w:p>
    <w:p w14:paraId="06925097" w14:textId="77777777" w:rsidR="0086570A" w:rsidRPr="00BA139C" w:rsidRDefault="0086570A" w:rsidP="0086570A">
      <w:pPr>
        <w:numPr>
          <w:ilvl w:val="2"/>
          <w:numId w:val="18"/>
        </w:numPr>
        <w:rPr>
          <w:rFonts w:asciiTheme="minorHAnsi" w:hAnsiTheme="minorHAnsi" w:cstheme="minorHAnsi"/>
          <w:b/>
          <w:iCs/>
        </w:rPr>
      </w:pPr>
      <w:r w:rsidRPr="00BA139C">
        <w:rPr>
          <w:rFonts w:asciiTheme="minorHAnsi" w:hAnsiTheme="minorHAnsi" w:cstheme="minorHAnsi"/>
          <w:iCs/>
        </w:rPr>
        <w:lastRenderedPageBreak/>
        <w:t>Sensible Cooling Capacity Calculations</w:t>
      </w:r>
    </w:p>
    <w:p w14:paraId="362A709F" w14:textId="1A69B66D" w:rsidR="0086570A" w:rsidRPr="0086570A" w:rsidRDefault="0086570A" w:rsidP="0077477D">
      <w:pPr>
        <w:numPr>
          <w:ilvl w:val="3"/>
          <w:numId w:val="18"/>
        </w:numPr>
        <w:rPr>
          <w:rFonts w:asciiTheme="minorHAnsi" w:hAnsiTheme="minorHAnsi" w:cstheme="minorHAnsi"/>
          <w:lang w:val="en-GB"/>
        </w:rPr>
      </w:pPr>
      <w:r w:rsidRPr="0086570A">
        <w:rPr>
          <w:rFonts w:asciiTheme="minorHAnsi" w:hAnsiTheme="minorHAnsi" w:cstheme="minorHAnsi"/>
          <w:lang w:val="en-GB"/>
        </w:rPr>
        <w:t>An average sensible cooling capacity shall be determined from the set of sensible cooling capacities recorded over a data collection period of at least 30 min.</w:t>
      </w:r>
    </w:p>
    <w:p w14:paraId="152F4D58" w14:textId="2B3AD7F6" w:rsidR="0086570A" w:rsidRDefault="0086570A" w:rsidP="0077477D">
      <w:pPr>
        <w:numPr>
          <w:ilvl w:val="3"/>
          <w:numId w:val="18"/>
        </w:numPr>
        <w:rPr>
          <w:rFonts w:asciiTheme="minorHAnsi" w:hAnsiTheme="minorHAnsi" w:cstheme="minorHAnsi"/>
          <w:lang w:val="en-GB"/>
        </w:rPr>
      </w:pPr>
      <w:r w:rsidRPr="0086570A">
        <w:rPr>
          <w:rFonts w:asciiTheme="minorHAnsi" w:hAnsiTheme="minorHAnsi" w:cstheme="minorHAnsi"/>
          <w:lang w:val="en-GB"/>
        </w:rPr>
        <w:t>An average electrical power input shall be determined from the set of electrical power inputs recorded over the data collection period or from the integrated electrical power for the same interval in cases where an electrical energy meter is used.</w:t>
      </w:r>
    </w:p>
    <w:p w14:paraId="6C3B56CB" w14:textId="77777777" w:rsidR="0077477D" w:rsidRPr="0086570A" w:rsidRDefault="0077477D" w:rsidP="0086570A">
      <w:pPr>
        <w:rPr>
          <w:rFonts w:asciiTheme="minorHAnsi" w:hAnsiTheme="minorHAnsi" w:cstheme="minorHAnsi"/>
          <w:lang w:val="en-GB"/>
        </w:rPr>
      </w:pPr>
    </w:p>
    <w:p w14:paraId="52B6EAAE" w14:textId="2B48F6D6" w:rsidR="0086570A" w:rsidRPr="0077477D" w:rsidRDefault="0086570A" w:rsidP="0077477D">
      <w:pPr>
        <w:numPr>
          <w:ilvl w:val="1"/>
          <w:numId w:val="18"/>
        </w:numPr>
        <w:ind w:left="720" w:hanging="720"/>
        <w:rPr>
          <w:rFonts w:asciiTheme="minorHAnsi" w:hAnsiTheme="minorHAnsi" w:cstheme="minorHAnsi"/>
          <w:b/>
          <w:bCs/>
        </w:rPr>
      </w:pPr>
      <w:r w:rsidRPr="0077477D">
        <w:rPr>
          <w:rFonts w:asciiTheme="minorHAnsi" w:hAnsiTheme="minorHAnsi" w:cstheme="minorHAnsi"/>
          <w:b/>
          <w:bCs/>
        </w:rPr>
        <w:t xml:space="preserve">Data to be </w:t>
      </w:r>
      <w:r w:rsidR="00793D95" w:rsidRPr="0077477D">
        <w:rPr>
          <w:rFonts w:asciiTheme="minorHAnsi" w:hAnsiTheme="minorHAnsi" w:cstheme="minorHAnsi"/>
          <w:b/>
          <w:bCs/>
        </w:rPr>
        <w:t>recorded.</w:t>
      </w:r>
    </w:p>
    <w:p w14:paraId="4E55FA83" w14:textId="48522F89" w:rsidR="0086570A" w:rsidRDefault="0086570A" w:rsidP="0086570A">
      <w:pPr>
        <w:rPr>
          <w:rFonts w:asciiTheme="minorHAnsi" w:hAnsiTheme="minorHAnsi" w:cstheme="minorHAnsi"/>
          <w:lang w:val="en-GB"/>
        </w:rPr>
      </w:pPr>
      <w:r w:rsidRPr="0086570A">
        <w:rPr>
          <w:rFonts w:asciiTheme="minorHAnsi" w:hAnsiTheme="minorHAnsi" w:cstheme="minorHAnsi"/>
          <w:lang w:val="en-GB"/>
        </w:rPr>
        <w:t>The data to be recorded for the capacity tests are given in Table </w:t>
      </w:r>
      <w:r w:rsidR="009D09D8">
        <w:rPr>
          <w:rFonts w:asciiTheme="minorHAnsi" w:hAnsiTheme="minorHAnsi" w:cstheme="minorHAnsi"/>
          <w:lang w:val="en-GB"/>
        </w:rPr>
        <w:t>6</w:t>
      </w:r>
      <w:r w:rsidRPr="0086570A">
        <w:rPr>
          <w:rFonts w:asciiTheme="minorHAnsi" w:hAnsiTheme="minorHAnsi" w:cstheme="minorHAnsi"/>
          <w:lang w:val="en-GB"/>
        </w:rPr>
        <w:t xml:space="preserve"> The tables identify the general information required but are not intended to limit the data to be obtained. Electrical input values used for rating purposes shall be those measured during the sensible cooling capacity tests.</w:t>
      </w:r>
    </w:p>
    <w:p w14:paraId="203BC016" w14:textId="7C419967" w:rsidR="00793D95" w:rsidRPr="0086570A" w:rsidRDefault="00793D95" w:rsidP="0086570A">
      <w:pPr>
        <w:rPr>
          <w:rFonts w:asciiTheme="minorHAnsi" w:hAnsiTheme="minorHAnsi" w:cstheme="minorHAnsi"/>
          <w:lang w:val="en-GB"/>
        </w:rPr>
      </w:pPr>
    </w:p>
    <w:p w14:paraId="4C92205A" w14:textId="1A7D002A" w:rsidR="0086570A" w:rsidRPr="0086570A" w:rsidRDefault="0086570A" w:rsidP="0086570A">
      <w:pPr>
        <w:rPr>
          <w:rFonts w:asciiTheme="minorHAnsi" w:hAnsiTheme="minorHAnsi" w:cstheme="minorHAnsi"/>
          <w:b/>
          <w:lang w:val="en-GB"/>
        </w:rPr>
      </w:pPr>
      <w:r w:rsidRPr="0086570A">
        <w:rPr>
          <w:rFonts w:asciiTheme="minorHAnsi" w:hAnsiTheme="minorHAnsi" w:cstheme="minorHAnsi"/>
          <w:b/>
          <w:lang w:val="en-GB"/>
        </w:rPr>
        <w:t>Table </w:t>
      </w:r>
      <w:r w:rsidR="00793D95">
        <w:rPr>
          <w:rFonts w:asciiTheme="minorHAnsi" w:hAnsiTheme="minorHAnsi" w:cstheme="minorHAnsi"/>
          <w:b/>
          <w:lang w:val="en-GB"/>
        </w:rPr>
        <w:t>6</w:t>
      </w:r>
      <w:r w:rsidRPr="0086570A">
        <w:rPr>
          <w:rFonts w:asciiTheme="minorHAnsi" w:hAnsiTheme="minorHAnsi" w:cstheme="minorHAnsi"/>
          <w:b/>
          <w:lang w:val="en-GB"/>
        </w:rPr>
        <w:t xml:space="preserve"> Data to be Recorded for Sensible Cooling Capacity Tests</w:t>
      </w:r>
    </w:p>
    <w:tbl>
      <w:tblPr>
        <w:tblW w:w="0" w:type="auto"/>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80"/>
        <w:gridCol w:w="9072"/>
      </w:tblGrid>
      <w:tr w:rsidR="0086570A" w:rsidRPr="0086570A" w14:paraId="0B6BCCBB" w14:textId="77777777" w:rsidTr="00304F3F">
        <w:trPr>
          <w:cantSplit/>
          <w:jc w:val="center"/>
        </w:trPr>
        <w:tc>
          <w:tcPr>
            <w:tcW w:w="680" w:type="dxa"/>
            <w:tcBorders>
              <w:bottom w:val="nil"/>
            </w:tcBorders>
            <w:vAlign w:val="center"/>
          </w:tcPr>
          <w:p w14:paraId="1CEFFDE1" w14:textId="77777777" w:rsidR="0086570A" w:rsidRPr="0086570A" w:rsidRDefault="0086570A" w:rsidP="0086570A">
            <w:pPr>
              <w:rPr>
                <w:rFonts w:asciiTheme="minorHAnsi" w:hAnsiTheme="minorHAnsi" w:cstheme="minorHAnsi"/>
                <w:b/>
                <w:lang w:val="en-GB"/>
              </w:rPr>
            </w:pPr>
            <w:proofErr w:type="spellStart"/>
            <w:r w:rsidRPr="0086570A">
              <w:rPr>
                <w:rFonts w:asciiTheme="minorHAnsi" w:hAnsiTheme="minorHAnsi" w:cstheme="minorHAnsi"/>
                <w:b/>
                <w:lang w:val="en-GB"/>
              </w:rPr>
              <w:t>Sl</w:t>
            </w:r>
            <w:proofErr w:type="spellEnd"/>
            <w:r w:rsidRPr="0086570A">
              <w:rPr>
                <w:rFonts w:asciiTheme="minorHAnsi" w:hAnsiTheme="minorHAnsi" w:cstheme="minorHAnsi"/>
                <w:b/>
                <w:lang w:val="en-GB"/>
              </w:rPr>
              <w:t xml:space="preserve"> No.</w:t>
            </w:r>
          </w:p>
        </w:tc>
        <w:tc>
          <w:tcPr>
            <w:tcW w:w="9072" w:type="dxa"/>
            <w:tcBorders>
              <w:bottom w:val="nil"/>
            </w:tcBorders>
            <w:vAlign w:val="center"/>
          </w:tcPr>
          <w:p w14:paraId="3DEB6AC5" w14:textId="77777777" w:rsidR="0086570A" w:rsidRPr="0086570A" w:rsidRDefault="0086570A" w:rsidP="0086570A">
            <w:pPr>
              <w:rPr>
                <w:rFonts w:asciiTheme="minorHAnsi" w:hAnsiTheme="minorHAnsi" w:cstheme="minorHAnsi"/>
                <w:b/>
                <w:lang w:val="en-GB"/>
              </w:rPr>
            </w:pPr>
            <w:r w:rsidRPr="0086570A">
              <w:rPr>
                <w:rFonts w:asciiTheme="minorHAnsi" w:hAnsiTheme="minorHAnsi" w:cstheme="minorHAnsi"/>
                <w:b/>
                <w:lang w:val="en-GB"/>
              </w:rPr>
              <w:t>Data</w:t>
            </w:r>
          </w:p>
        </w:tc>
      </w:tr>
      <w:tr w:rsidR="0086570A" w:rsidRPr="0086570A" w14:paraId="71D36AAA" w14:textId="77777777" w:rsidTr="00304F3F">
        <w:trPr>
          <w:cantSplit/>
          <w:jc w:val="center"/>
        </w:trPr>
        <w:tc>
          <w:tcPr>
            <w:tcW w:w="680" w:type="dxa"/>
            <w:tcBorders>
              <w:top w:val="nil"/>
              <w:bottom w:val="single" w:sz="4" w:space="0" w:color="auto"/>
            </w:tcBorders>
            <w:vAlign w:val="center"/>
          </w:tcPr>
          <w:p w14:paraId="4199C826"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(1)</w:t>
            </w:r>
          </w:p>
        </w:tc>
        <w:tc>
          <w:tcPr>
            <w:tcW w:w="9072" w:type="dxa"/>
            <w:tcBorders>
              <w:top w:val="nil"/>
              <w:bottom w:val="single" w:sz="4" w:space="0" w:color="auto"/>
            </w:tcBorders>
            <w:vAlign w:val="center"/>
          </w:tcPr>
          <w:p w14:paraId="43A025B5"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(2)</w:t>
            </w:r>
          </w:p>
        </w:tc>
      </w:tr>
      <w:tr w:rsidR="0086570A" w:rsidRPr="0086570A" w14:paraId="392C40A5" w14:textId="77777777" w:rsidTr="00304F3F">
        <w:trPr>
          <w:cantSplit/>
          <w:jc w:val="center"/>
        </w:trPr>
        <w:tc>
          <w:tcPr>
            <w:tcW w:w="680" w:type="dxa"/>
            <w:tcBorders>
              <w:top w:val="single" w:sz="4" w:space="0" w:color="auto"/>
            </w:tcBorders>
            <w:vAlign w:val="center"/>
          </w:tcPr>
          <w:p w14:paraId="56AFFAC3" w14:textId="77777777" w:rsidR="0086570A" w:rsidRPr="0086570A" w:rsidRDefault="0086570A" w:rsidP="0086570A">
            <w:pPr>
              <w:rPr>
                <w:rFonts w:asciiTheme="minorHAnsi" w:hAnsiTheme="minorHAnsi" w:cstheme="minorHAnsi"/>
                <w:lang w:val="en-GB"/>
              </w:rPr>
            </w:pPr>
            <w:proofErr w:type="spellStart"/>
            <w:r w:rsidRPr="0086570A">
              <w:rPr>
                <w:rFonts w:asciiTheme="minorHAnsi" w:hAnsiTheme="minorHAnsi" w:cstheme="minorHAnsi"/>
                <w:lang w:val="en-GB"/>
              </w:rPr>
              <w:t>i</w:t>
            </w:r>
            <w:proofErr w:type="spellEnd"/>
            <w:r w:rsidRPr="0086570A">
              <w:rPr>
                <w:rFonts w:asciiTheme="minorHAnsi" w:hAnsiTheme="minorHAnsi" w:cstheme="minorHAnsi"/>
                <w:lang w:val="en-GB"/>
              </w:rPr>
              <w:t>)</w:t>
            </w:r>
          </w:p>
        </w:tc>
        <w:tc>
          <w:tcPr>
            <w:tcW w:w="9072" w:type="dxa"/>
            <w:tcBorders>
              <w:top w:val="single" w:sz="4" w:space="0" w:color="auto"/>
            </w:tcBorders>
          </w:tcPr>
          <w:p w14:paraId="3833E02F"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Date</w:t>
            </w:r>
          </w:p>
        </w:tc>
      </w:tr>
      <w:tr w:rsidR="0086570A" w:rsidRPr="0086570A" w14:paraId="12C1889E" w14:textId="77777777" w:rsidTr="00304F3F">
        <w:trPr>
          <w:cantSplit/>
          <w:jc w:val="center"/>
        </w:trPr>
        <w:tc>
          <w:tcPr>
            <w:tcW w:w="680" w:type="dxa"/>
            <w:vAlign w:val="center"/>
          </w:tcPr>
          <w:p w14:paraId="71B8BE0C"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ii)</w:t>
            </w:r>
          </w:p>
        </w:tc>
        <w:tc>
          <w:tcPr>
            <w:tcW w:w="9072" w:type="dxa"/>
          </w:tcPr>
          <w:p w14:paraId="575FD6D5"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Observers</w:t>
            </w:r>
          </w:p>
        </w:tc>
      </w:tr>
      <w:tr w:rsidR="0086570A" w:rsidRPr="0086570A" w14:paraId="17171A4C" w14:textId="77777777" w:rsidTr="00304F3F">
        <w:trPr>
          <w:cantSplit/>
          <w:jc w:val="center"/>
        </w:trPr>
        <w:tc>
          <w:tcPr>
            <w:tcW w:w="680" w:type="dxa"/>
            <w:vAlign w:val="center"/>
          </w:tcPr>
          <w:p w14:paraId="25A2C3B5"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iii)</w:t>
            </w:r>
          </w:p>
        </w:tc>
        <w:tc>
          <w:tcPr>
            <w:tcW w:w="9072" w:type="dxa"/>
          </w:tcPr>
          <w:p w14:paraId="703AB3F8"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Barometric pressure, in kPa</w:t>
            </w:r>
          </w:p>
        </w:tc>
      </w:tr>
      <w:tr w:rsidR="0086570A" w:rsidRPr="0086570A" w14:paraId="254463FD" w14:textId="77777777" w:rsidTr="00304F3F">
        <w:trPr>
          <w:cantSplit/>
          <w:jc w:val="center"/>
        </w:trPr>
        <w:tc>
          <w:tcPr>
            <w:tcW w:w="680" w:type="dxa"/>
            <w:vAlign w:val="center"/>
          </w:tcPr>
          <w:p w14:paraId="6C5889FB"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iv)</w:t>
            </w:r>
          </w:p>
        </w:tc>
        <w:tc>
          <w:tcPr>
            <w:tcW w:w="9072" w:type="dxa"/>
          </w:tcPr>
          <w:p w14:paraId="1BB2611D"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Time of tests</w:t>
            </w:r>
          </w:p>
        </w:tc>
      </w:tr>
      <w:tr w:rsidR="0086570A" w:rsidRPr="0086570A" w14:paraId="5E56C9A7" w14:textId="77777777" w:rsidTr="00304F3F">
        <w:trPr>
          <w:cantSplit/>
          <w:jc w:val="center"/>
        </w:trPr>
        <w:tc>
          <w:tcPr>
            <w:tcW w:w="680" w:type="dxa"/>
            <w:vAlign w:val="center"/>
          </w:tcPr>
          <w:p w14:paraId="4BBC9B34"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v)</w:t>
            </w:r>
          </w:p>
        </w:tc>
        <w:tc>
          <w:tcPr>
            <w:tcW w:w="9072" w:type="dxa"/>
          </w:tcPr>
          <w:p w14:paraId="1D9AFFDF"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Power input to equipment, in W</w:t>
            </w:r>
          </w:p>
        </w:tc>
      </w:tr>
      <w:tr w:rsidR="0086570A" w:rsidRPr="0086570A" w14:paraId="328DD125" w14:textId="77777777" w:rsidTr="00304F3F">
        <w:trPr>
          <w:cantSplit/>
          <w:jc w:val="center"/>
        </w:trPr>
        <w:tc>
          <w:tcPr>
            <w:tcW w:w="680" w:type="dxa"/>
            <w:vAlign w:val="center"/>
          </w:tcPr>
          <w:p w14:paraId="4282FBFC"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vi)</w:t>
            </w:r>
          </w:p>
        </w:tc>
        <w:tc>
          <w:tcPr>
            <w:tcW w:w="9072" w:type="dxa"/>
          </w:tcPr>
          <w:p w14:paraId="3609D71A"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 xml:space="preserve">Energy input to equipment, in </w:t>
            </w:r>
            <w:proofErr w:type="spellStart"/>
            <w:r w:rsidRPr="0086570A">
              <w:rPr>
                <w:rFonts w:asciiTheme="minorHAnsi" w:hAnsiTheme="minorHAnsi" w:cstheme="minorHAnsi"/>
                <w:lang w:val="en-GB"/>
              </w:rPr>
              <w:t>Wh</w:t>
            </w:r>
            <w:proofErr w:type="spellEnd"/>
          </w:p>
        </w:tc>
      </w:tr>
      <w:tr w:rsidR="0086570A" w:rsidRPr="0086570A" w14:paraId="69484E49" w14:textId="77777777" w:rsidTr="00304F3F">
        <w:trPr>
          <w:cantSplit/>
          <w:jc w:val="center"/>
        </w:trPr>
        <w:tc>
          <w:tcPr>
            <w:tcW w:w="680" w:type="dxa"/>
            <w:vAlign w:val="center"/>
          </w:tcPr>
          <w:p w14:paraId="059D43F9"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vii)</w:t>
            </w:r>
          </w:p>
        </w:tc>
        <w:tc>
          <w:tcPr>
            <w:tcW w:w="9072" w:type="dxa"/>
          </w:tcPr>
          <w:p w14:paraId="7D455E87"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Applied voltage(s), in V</w:t>
            </w:r>
          </w:p>
        </w:tc>
      </w:tr>
      <w:tr w:rsidR="0086570A" w:rsidRPr="0086570A" w14:paraId="259EEA50" w14:textId="77777777" w:rsidTr="00304F3F">
        <w:trPr>
          <w:cantSplit/>
          <w:jc w:val="center"/>
        </w:trPr>
        <w:tc>
          <w:tcPr>
            <w:tcW w:w="680" w:type="dxa"/>
            <w:vAlign w:val="center"/>
          </w:tcPr>
          <w:p w14:paraId="15F0406E"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viii)</w:t>
            </w:r>
          </w:p>
        </w:tc>
        <w:tc>
          <w:tcPr>
            <w:tcW w:w="9072" w:type="dxa"/>
          </w:tcPr>
          <w:p w14:paraId="3CE483BE"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Total current input to equipment, in A</w:t>
            </w:r>
          </w:p>
        </w:tc>
      </w:tr>
      <w:tr w:rsidR="0086570A" w:rsidRPr="0086570A" w14:paraId="69ED5622" w14:textId="77777777" w:rsidTr="00304F3F">
        <w:trPr>
          <w:cantSplit/>
          <w:jc w:val="center"/>
        </w:trPr>
        <w:tc>
          <w:tcPr>
            <w:tcW w:w="680" w:type="dxa"/>
            <w:vAlign w:val="center"/>
          </w:tcPr>
          <w:p w14:paraId="5C8FD42E"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ix)</w:t>
            </w:r>
          </w:p>
        </w:tc>
        <w:tc>
          <w:tcPr>
            <w:tcW w:w="9072" w:type="dxa"/>
          </w:tcPr>
          <w:p w14:paraId="14CBCFBE"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Frequency, in Hz</w:t>
            </w:r>
          </w:p>
        </w:tc>
      </w:tr>
      <w:tr w:rsidR="0086570A" w:rsidRPr="0086570A" w14:paraId="74A8EFC0" w14:textId="77777777" w:rsidTr="00304F3F">
        <w:trPr>
          <w:cantSplit/>
          <w:jc w:val="center"/>
        </w:trPr>
        <w:tc>
          <w:tcPr>
            <w:tcW w:w="680" w:type="dxa"/>
            <w:vAlign w:val="center"/>
          </w:tcPr>
          <w:p w14:paraId="510E3356"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w:t>
            </w:r>
          </w:p>
        </w:tc>
        <w:tc>
          <w:tcPr>
            <w:tcW w:w="9072" w:type="dxa"/>
          </w:tcPr>
          <w:p w14:paraId="28D4540B"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External resistance to airflow for each indoor unit, in Pa</w:t>
            </w:r>
          </w:p>
        </w:tc>
      </w:tr>
      <w:tr w:rsidR="0086570A" w:rsidRPr="0086570A" w14:paraId="65FD482E" w14:textId="77777777" w:rsidTr="00304F3F">
        <w:trPr>
          <w:cantSplit/>
          <w:jc w:val="center"/>
        </w:trPr>
        <w:tc>
          <w:tcPr>
            <w:tcW w:w="680" w:type="dxa"/>
            <w:vAlign w:val="center"/>
          </w:tcPr>
          <w:p w14:paraId="10029D14"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xi)</w:t>
            </w:r>
          </w:p>
        </w:tc>
        <w:tc>
          <w:tcPr>
            <w:tcW w:w="9072" w:type="dxa"/>
          </w:tcPr>
          <w:p w14:paraId="4F50B359"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 xml:space="preserve">Fan speed setting </w:t>
            </w:r>
          </w:p>
        </w:tc>
      </w:tr>
      <w:tr w:rsidR="0086570A" w:rsidRPr="0086570A" w14:paraId="1D28CD7D" w14:textId="77777777" w:rsidTr="00304F3F">
        <w:trPr>
          <w:cantSplit/>
          <w:jc w:val="center"/>
        </w:trPr>
        <w:tc>
          <w:tcPr>
            <w:tcW w:w="680" w:type="dxa"/>
            <w:vAlign w:val="center"/>
          </w:tcPr>
          <w:p w14:paraId="40C6E74D"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xiii)</w:t>
            </w:r>
          </w:p>
        </w:tc>
        <w:tc>
          <w:tcPr>
            <w:tcW w:w="9072" w:type="dxa"/>
          </w:tcPr>
          <w:p w14:paraId="29A43F9A"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Dry-bulb temperature of air entering equipment, in °C</w:t>
            </w:r>
          </w:p>
        </w:tc>
      </w:tr>
      <w:tr w:rsidR="0086570A" w:rsidRPr="0086570A" w14:paraId="3BA38E9B" w14:textId="77777777" w:rsidTr="00304F3F">
        <w:trPr>
          <w:cantSplit/>
          <w:jc w:val="center"/>
        </w:trPr>
        <w:tc>
          <w:tcPr>
            <w:tcW w:w="680" w:type="dxa"/>
            <w:vAlign w:val="center"/>
          </w:tcPr>
          <w:p w14:paraId="41600662"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xiv)</w:t>
            </w:r>
          </w:p>
        </w:tc>
        <w:tc>
          <w:tcPr>
            <w:tcW w:w="9072" w:type="dxa"/>
          </w:tcPr>
          <w:p w14:paraId="1BE1AC81"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Wet-bulb temperature of air entering equipment, in °C</w:t>
            </w:r>
          </w:p>
        </w:tc>
      </w:tr>
      <w:tr w:rsidR="0086570A" w:rsidRPr="0086570A" w14:paraId="2B4EB514" w14:textId="77777777" w:rsidTr="00304F3F">
        <w:trPr>
          <w:cantSplit/>
          <w:jc w:val="center"/>
        </w:trPr>
        <w:tc>
          <w:tcPr>
            <w:tcW w:w="680" w:type="dxa"/>
            <w:vAlign w:val="center"/>
          </w:tcPr>
          <w:p w14:paraId="0CA29D90"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xv)</w:t>
            </w:r>
          </w:p>
        </w:tc>
        <w:tc>
          <w:tcPr>
            <w:tcW w:w="9072" w:type="dxa"/>
          </w:tcPr>
          <w:p w14:paraId="55835B34"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Dry-bulb temperature of air leaving measuring device, in °C</w:t>
            </w:r>
          </w:p>
        </w:tc>
      </w:tr>
      <w:tr w:rsidR="0086570A" w:rsidRPr="0086570A" w14:paraId="4D9F79E7" w14:textId="77777777" w:rsidTr="00304F3F">
        <w:trPr>
          <w:cantSplit/>
          <w:jc w:val="center"/>
        </w:trPr>
        <w:tc>
          <w:tcPr>
            <w:tcW w:w="680" w:type="dxa"/>
            <w:vAlign w:val="center"/>
          </w:tcPr>
          <w:p w14:paraId="05859C48"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xvi)</w:t>
            </w:r>
          </w:p>
        </w:tc>
        <w:tc>
          <w:tcPr>
            <w:tcW w:w="9072" w:type="dxa"/>
          </w:tcPr>
          <w:p w14:paraId="71C92BBA"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Wet-bulb temperature of air entering measuring device, in °C</w:t>
            </w:r>
          </w:p>
        </w:tc>
      </w:tr>
      <w:tr w:rsidR="0086570A" w:rsidRPr="0086570A" w14:paraId="40B3DC38" w14:textId="77777777" w:rsidTr="00304F3F">
        <w:trPr>
          <w:cantSplit/>
          <w:jc w:val="center"/>
        </w:trPr>
        <w:tc>
          <w:tcPr>
            <w:tcW w:w="680" w:type="dxa"/>
            <w:vAlign w:val="center"/>
          </w:tcPr>
          <w:p w14:paraId="7A146C28"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xviii)</w:t>
            </w:r>
          </w:p>
        </w:tc>
        <w:tc>
          <w:tcPr>
            <w:tcW w:w="9072" w:type="dxa"/>
          </w:tcPr>
          <w:p w14:paraId="7C86212E"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Volume flow rate of air and all relevant measurements for its calculation, in m</w:t>
            </w:r>
            <w:r w:rsidRPr="0086570A">
              <w:rPr>
                <w:rFonts w:asciiTheme="minorHAnsi" w:hAnsiTheme="minorHAnsi" w:cstheme="minorHAnsi"/>
                <w:vertAlign w:val="superscript"/>
                <w:lang w:val="en-GB"/>
              </w:rPr>
              <w:t>3</w:t>
            </w:r>
            <w:r w:rsidRPr="0086570A">
              <w:rPr>
                <w:rFonts w:asciiTheme="minorHAnsi" w:hAnsiTheme="minorHAnsi" w:cstheme="minorHAnsi"/>
                <w:lang w:val="en-GB"/>
              </w:rPr>
              <w:t>/s</w:t>
            </w:r>
          </w:p>
        </w:tc>
      </w:tr>
    </w:tbl>
    <w:p w14:paraId="4F142995" w14:textId="77777777" w:rsidR="0086570A" w:rsidRPr="0086570A" w:rsidRDefault="0086570A" w:rsidP="0086570A">
      <w:pPr>
        <w:rPr>
          <w:rFonts w:asciiTheme="minorHAnsi" w:hAnsiTheme="minorHAnsi" w:cstheme="minorHAnsi"/>
          <w:b/>
        </w:rPr>
      </w:pPr>
    </w:p>
    <w:p w14:paraId="538C1FC8" w14:textId="77777777" w:rsidR="0086570A" w:rsidRPr="00382623" w:rsidRDefault="0086570A" w:rsidP="00382623">
      <w:pPr>
        <w:numPr>
          <w:ilvl w:val="1"/>
          <w:numId w:val="18"/>
        </w:numPr>
        <w:ind w:left="720" w:hanging="720"/>
        <w:rPr>
          <w:rFonts w:asciiTheme="minorHAnsi" w:hAnsiTheme="minorHAnsi" w:cstheme="minorHAnsi"/>
          <w:b/>
          <w:bCs/>
        </w:rPr>
      </w:pPr>
      <w:r w:rsidRPr="00382623">
        <w:rPr>
          <w:rFonts w:asciiTheme="minorHAnsi" w:hAnsiTheme="minorHAnsi" w:cstheme="minorHAnsi"/>
          <w:b/>
          <w:bCs/>
        </w:rPr>
        <w:t>Test Report</w:t>
      </w:r>
    </w:p>
    <w:p w14:paraId="41AC0FA7" w14:textId="77777777" w:rsidR="0086570A" w:rsidRPr="00B4777D" w:rsidRDefault="0086570A" w:rsidP="0086570A">
      <w:pPr>
        <w:numPr>
          <w:ilvl w:val="2"/>
          <w:numId w:val="18"/>
        </w:numPr>
        <w:rPr>
          <w:rFonts w:asciiTheme="minorHAnsi" w:hAnsiTheme="minorHAnsi" w:cstheme="minorHAnsi"/>
          <w:b/>
          <w:iCs/>
        </w:rPr>
      </w:pPr>
      <w:r w:rsidRPr="00B4777D">
        <w:rPr>
          <w:rFonts w:asciiTheme="minorHAnsi" w:hAnsiTheme="minorHAnsi" w:cstheme="minorHAnsi"/>
          <w:iCs/>
        </w:rPr>
        <w:t>General Information</w:t>
      </w:r>
    </w:p>
    <w:p w14:paraId="00E144E6"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As a minimum, the test report shall contain the following general information:</w:t>
      </w:r>
    </w:p>
    <w:p w14:paraId="5D1CED1E" w14:textId="3E19ABA5"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A reference to this document, i.e. ISHRAE </w:t>
      </w:r>
      <w:r w:rsidR="00BA139C" w:rsidRPr="00BA139C">
        <w:rPr>
          <w:rFonts w:asciiTheme="minorHAnsi" w:hAnsiTheme="minorHAnsi" w:cstheme="minorHAnsi"/>
          <w:lang w:val="en-GB"/>
        </w:rPr>
        <w:t>20001: 2024</w:t>
      </w:r>
    </w:p>
    <w:p w14:paraId="39C16F44" w14:textId="0129E675"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Date of test and/or test </w:t>
      </w:r>
      <w:r w:rsidR="00BA139C" w:rsidRPr="00BA139C">
        <w:rPr>
          <w:rFonts w:asciiTheme="minorHAnsi" w:hAnsiTheme="minorHAnsi" w:cstheme="minorHAnsi"/>
          <w:lang w:val="en-GB"/>
        </w:rPr>
        <w:t>period.</w:t>
      </w:r>
    </w:p>
    <w:p w14:paraId="4CD66110" w14:textId="029DE987"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Name of the testing </w:t>
      </w:r>
      <w:r w:rsidR="00BA139C" w:rsidRPr="00BA139C">
        <w:rPr>
          <w:rFonts w:asciiTheme="minorHAnsi" w:hAnsiTheme="minorHAnsi" w:cstheme="minorHAnsi"/>
          <w:lang w:val="en-GB"/>
        </w:rPr>
        <w:t>laboratory.</w:t>
      </w:r>
    </w:p>
    <w:p w14:paraId="57568917" w14:textId="34938B5A"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Location/complete address of the test </w:t>
      </w:r>
      <w:r w:rsidR="00BA139C" w:rsidRPr="00BA139C">
        <w:rPr>
          <w:rFonts w:asciiTheme="minorHAnsi" w:hAnsiTheme="minorHAnsi" w:cstheme="minorHAnsi"/>
          <w:lang w:val="en-GB"/>
        </w:rPr>
        <w:t>laboratory.</w:t>
      </w:r>
    </w:p>
    <w:p w14:paraId="2DD60EE0" w14:textId="0388CBDC"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The primary test and confirming test </w:t>
      </w:r>
      <w:r w:rsidR="00BA139C" w:rsidRPr="00BA139C">
        <w:rPr>
          <w:rFonts w:asciiTheme="minorHAnsi" w:hAnsiTheme="minorHAnsi" w:cstheme="minorHAnsi"/>
          <w:lang w:val="en-GB"/>
        </w:rPr>
        <w:t>methods.</w:t>
      </w:r>
    </w:p>
    <w:p w14:paraId="080560D9" w14:textId="1F7521BD"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Name of the testing </w:t>
      </w:r>
      <w:r w:rsidR="00BA139C" w:rsidRPr="00BA139C">
        <w:rPr>
          <w:rFonts w:asciiTheme="minorHAnsi" w:hAnsiTheme="minorHAnsi" w:cstheme="minorHAnsi"/>
          <w:lang w:val="en-GB"/>
        </w:rPr>
        <w:t>personnel.</w:t>
      </w:r>
    </w:p>
    <w:p w14:paraId="51612485" w14:textId="2C54A5C5"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Testing conducted under the supervision </w:t>
      </w:r>
      <w:r w:rsidR="00BA139C" w:rsidRPr="00BA139C">
        <w:rPr>
          <w:rFonts w:asciiTheme="minorHAnsi" w:hAnsiTheme="minorHAnsi" w:cstheme="minorHAnsi"/>
          <w:lang w:val="en-GB"/>
        </w:rPr>
        <w:t>of.</w:t>
      </w:r>
    </w:p>
    <w:p w14:paraId="16C2EB4B" w14:textId="27C116FC"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A description of the test setup, including equipment </w:t>
      </w:r>
      <w:r w:rsidR="00BA139C" w:rsidRPr="00BA139C">
        <w:rPr>
          <w:rFonts w:asciiTheme="minorHAnsi" w:hAnsiTheme="minorHAnsi" w:cstheme="minorHAnsi"/>
          <w:lang w:val="en-GB"/>
        </w:rPr>
        <w:t>location.</w:t>
      </w:r>
    </w:p>
    <w:p w14:paraId="4EC96214" w14:textId="48ACCCA9" w:rsidR="0086570A" w:rsidRPr="00BA139C"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The nameplate information (</w:t>
      </w:r>
      <w:r w:rsidRPr="00BA139C">
        <w:rPr>
          <w:rFonts w:asciiTheme="minorHAnsi" w:hAnsiTheme="minorHAnsi" w:cstheme="minorHAnsi"/>
          <w:i/>
          <w:iCs/>
          <w:lang w:val="en-GB"/>
        </w:rPr>
        <w:t>see</w:t>
      </w:r>
      <w:r w:rsidRPr="00BA139C">
        <w:rPr>
          <w:rFonts w:asciiTheme="minorHAnsi" w:hAnsiTheme="minorHAnsi" w:cstheme="minorHAnsi"/>
          <w:lang w:val="en-GB"/>
        </w:rPr>
        <w:t xml:space="preserve"> 9.2); and</w:t>
      </w:r>
    </w:p>
    <w:p w14:paraId="1EC47E32" w14:textId="6B6A34EA" w:rsidR="0086570A" w:rsidRDefault="0086570A" w:rsidP="00BA139C">
      <w:pPr>
        <w:pStyle w:val="ListParagraph"/>
        <w:numPr>
          <w:ilvl w:val="0"/>
          <w:numId w:val="21"/>
        </w:numPr>
        <w:rPr>
          <w:rFonts w:asciiTheme="minorHAnsi" w:hAnsiTheme="minorHAnsi" w:cstheme="minorHAnsi"/>
          <w:lang w:val="en-GB"/>
        </w:rPr>
      </w:pPr>
      <w:r w:rsidRPr="00BA139C">
        <w:rPr>
          <w:rFonts w:asciiTheme="minorHAnsi" w:hAnsiTheme="minorHAnsi" w:cstheme="minorHAnsi"/>
          <w:lang w:val="en-GB"/>
        </w:rPr>
        <w:t xml:space="preserve">Accreditation as per ISO/IEC 17025 by a national accreditation body. </w:t>
      </w:r>
    </w:p>
    <w:p w14:paraId="732A1156" w14:textId="77777777" w:rsidR="0086570A" w:rsidRPr="00BA139C" w:rsidRDefault="0086570A" w:rsidP="0086570A">
      <w:pPr>
        <w:numPr>
          <w:ilvl w:val="2"/>
          <w:numId w:val="18"/>
        </w:numPr>
        <w:rPr>
          <w:rFonts w:asciiTheme="minorHAnsi" w:hAnsiTheme="minorHAnsi" w:cstheme="minorHAnsi"/>
          <w:b/>
          <w:iCs/>
        </w:rPr>
      </w:pPr>
      <w:r w:rsidRPr="00BA139C">
        <w:rPr>
          <w:rFonts w:asciiTheme="minorHAnsi" w:hAnsiTheme="minorHAnsi" w:cstheme="minorHAnsi"/>
          <w:iCs/>
        </w:rPr>
        <w:lastRenderedPageBreak/>
        <w:t>Rating Test Results</w:t>
      </w:r>
    </w:p>
    <w:p w14:paraId="2FE813E4" w14:textId="77777777" w:rsidR="0086570A" w:rsidRDefault="0086570A" w:rsidP="0086570A">
      <w:pPr>
        <w:rPr>
          <w:rFonts w:asciiTheme="minorHAnsi" w:hAnsiTheme="minorHAnsi" w:cstheme="minorHAnsi"/>
          <w:lang w:val="en-GB"/>
        </w:rPr>
      </w:pPr>
      <w:r w:rsidRPr="0086570A">
        <w:rPr>
          <w:rFonts w:asciiTheme="minorHAnsi" w:hAnsiTheme="minorHAnsi" w:cstheme="minorHAnsi"/>
          <w:lang w:val="en-GB"/>
        </w:rPr>
        <w:t>The values reported shall be the mean of the values taken over the data collection period and shall be stated with an uncertainty of measurement at a confidence level of 95 percent.</w:t>
      </w:r>
    </w:p>
    <w:p w14:paraId="17CB6BD9" w14:textId="77777777" w:rsidR="00382623" w:rsidRPr="0086570A" w:rsidRDefault="00382623" w:rsidP="0086570A">
      <w:pPr>
        <w:rPr>
          <w:rFonts w:asciiTheme="minorHAnsi" w:hAnsiTheme="minorHAnsi" w:cstheme="minorHAnsi"/>
          <w:lang w:val="en-GB"/>
        </w:rPr>
      </w:pPr>
    </w:p>
    <w:p w14:paraId="754FF135" w14:textId="77777777" w:rsidR="0086570A" w:rsidRPr="0086570A" w:rsidRDefault="0086570A" w:rsidP="0086570A">
      <w:pPr>
        <w:numPr>
          <w:ilvl w:val="2"/>
          <w:numId w:val="18"/>
        </w:numPr>
        <w:rPr>
          <w:rFonts w:asciiTheme="minorHAnsi" w:hAnsiTheme="minorHAnsi" w:cstheme="minorHAnsi"/>
        </w:rPr>
      </w:pPr>
      <w:r w:rsidRPr="0086570A">
        <w:rPr>
          <w:rFonts w:asciiTheme="minorHAnsi" w:hAnsiTheme="minorHAnsi" w:cstheme="minorHAnsi"/>
        </w:rPr>
        <w:t>Performance Tests</w:t>
      </w:r>
    </w:p>
    <w:p w14:paraId="16E5873A"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The test report shall indicate whether the test passed or failed based upon recorded data.</w:t>
      </w:r>
    </w:p>
    <w:p w14:paraId="7E81710B" w14:textId="629ABB02" w:rsidR="0086570A" w:rsidRDefault="0086570A" w:rsidP="0086570A">
      <w:pPr>
        <w:rPr>
          <w:rFonts w:asciiTheme="minorHAnsi" w:hAnsiTheme="minorHAnsi" w:cstheme="minorHAnsi"/>
          <w:lang w:val="en-GB"/>
        </w:rPr>
      </w:pPr>
      <w:r w:rsidRPr="0086570A">
        <w:rPr>
          <w:rFonts w:asciiTheme="minorHAnsi" w:hAnsiTheme="minorHAnsi" w:cstheme="minorHAnsi"/>
          <w:lang w:val="en-GB"/>
        </w:rPr>
        <w:t xml:space="preserve">For all performance tests relevant information shall be recorded to show the specific requirements for each test has been met. This shall be as a minimum the data requirements of </w:t>
      </w:r>
      <w:r w:rsidR="00B4777D" w:rsidRPr="0086570A">
        <w:rPr>
          <w:rFonts w:asciiTheme="minorHAnsi" w:hAnsiTheme="minorHAnsi" w:cstheme="minorHAnsi"/>
          <w:lang w:val="en-GB"/>
        </w:rPr>
        <w:t xml:space="preserve">Table </w:t>
      </w:r>
      <w:r w:rsidR="00793D95">
        <w:rPr>
          <w:rFonts w:asciiTheme="minorHAnsi" w:hAnsiTheme="minorHAnsi" w:cstheme="minorHAnsi"/>
          <w:lang w:val="en-GB"/>
        </w:rPr>
        <w:t>6</w:t>
      </w:r>
      <w:r w:rsidRPr="0086570A">
        <w:rPr>
          <w:rFonts w:asciiTheme="minorHAnsi" w:hAnsiTheme="minorHAnsi" w:cstheme="minorHAnsi"/>
          <w:lang w:val="en-GB"/>
        </w:rPr>
        <w:t xml:space="preserve"> recorded at least once every 5 min, and additionally.</w:t>
      </w:r>
    </w:p>
    <w:p w14:paraId="68010588" w14:textId="77777777" w:rsidR="00EB2CF8" w:rsidRDefault="00EB2CF8" w:rsidP="0086570A">
      <w:pPr>
        <w:rPr>
          <w:rFonts w:asciiTheme="minorHAnsi" w:hAnsiTheme="minorHAnsi" w:cstheme="minorHAnsi"/>
          <w:lang w:val="en-GB"/>
        </w:rPr>
      </w:pPr>
    </w:p>
    <w:p w14:paraId="46DA9CF2" w14:textId="77777777" w:rsidR="0086570A" w:rsidRPr="00D9621B" w:rsidRDefault="0086570A" w:rsidP="00D9621B">
      <w:pPr>
        <w:pStyle w:val="Heading1"/>
        <w:numPr>
          <w:ilvl w:val="0"/>
          <w:numId w:val="1"/>
        </w:numPr>
        <w:ind w:left="540" w:hanging="540"/>
        <w:rPr>
          <w:b/>
          <w:bCs/>
        </w:rPr>
      </w:pPr>
      <w:r w:rsidRPr="00D9621B">
        <w:rPr>
          <w:b/>
          <w:bCs/>
        </w:rPr>
        <w:t>MARKING PROVISIONS</w:t>
      </w:r>
    </w:p>
    <w:p w14:paraId="4BC3C3C2" w14:textId="6AC11B01" w:rsidR="0086570A" w:rsidRPr="00EB2CF8" w:rsidRDefault="0086570A" w:rsidP="00EB2CF8">
      <w:pPr>
        <w:pStyle w:val="ListParagraph"/>
        <w:numPr>
          <w:ilvl w:val="1"/>
          <w:numId w:val="23"/>
        </w:numPr>
        <w:ind w:left="720" w:hanging="720"/>
        <w:rPr>
          <w:rFonts w:asciiTheme="minorHAnsi" w:hAnsiTheme="minorHAnsi" w:cstheme="minorHAnsi"/>
        </w:rPr>
      </w:pPr>
      <w:r w:rsidRPr="00EB2CF8">
        <w:rPr>
          <w:rFonts w:asciiTheme="minorHAnsi" w:hAnsiTheme="minorHAnsi" w:cstheme="minorHAnsi"/>
        </w:rPr>
        <w:t>Nameplate Requirements</w:t>
      </w:r>
    </w:p>
    <w:p w14:paraId="4F73B8E3" w14:textId="52F9E300" w:rsidR="00EE5667" w:rsidRPr="00EE5667" w:rsidRDefault="0086570A" w:rsidP="00EE5667">
      <w:pPr>
        <w:rPr>
          <w:rFonts w:asciiTheme="minorHAnsi" w:hAnsiTheme="minorHAnsi" w:cstheme="minorHAnsi"/>
          <w:lang w:val="en-GB"/>
        </w:rPr>
      </w:pPr>
      <w:r w:rsidRPr="0086570A">
        <w:rPr>
          <w:rFonts w:asciiTheme="minorHAnsi" w:hAnsiTheme="minorHAnsi" w:cstheme="minorHAnsi"/>
          <w:lang w:val="en-GB"/>
        </w:rPr>
        <w:t>The Evaporative Cooling Unit shall have a durable nameplate firmly attached to it and in a location accessible for reading.</w:t>
      </w:r>
      <w:r w:rsidR="00EE5667">
        <w:rPr>
          <w:rFonts w:asciiTheme="minorHAnsi" w:hAnsiTheme="minorHAnsi" w:cstheme="minorHAnsi"/>
          <w:lang w:val="en-GB"/>
        </w:rPr>
        <w:t xml:space="preserve"> </w:t>
      </w:r>
      <w:r w:rsidR="00EE5667" w:rsidRPr="00EE5667">
        <w:rPr>
          <w:rFonts w:asciiTheme="minorHAnsi" w:hAnsiTheme="minorHAnsi" w:cstheme="minorHAnsi"/>
          <w:lang w:val="en-GB"/>
        </w:rPr>
        <w:t>The markings required by th</w:t>
      </w:r>
      <w:r w:rsidR="007C048D">
        <w:rPr>
          <w:rFonts w:asciiTheme="minorHAnsi" w:hAnsiTheme="minorHAnsi" w:cstheme="minorHAnsi"/>
          <w:lang w:val="en-GB"/>
        </w:rPr>
        <w:t xml:space="preserve">is </w:t>
      </w:r>
      <w:r w:rsidR="00EE5667" w:rsidRPr="00EE5667">
        <w:rPr>
          <w:rFonts w:asciiTheme="minorHAnsi" w:hAnsiTheme="minorHAnsi" w:cstheme="minorHAnsi"/>
          <w:lang w:val="en-GB"/>
        </w:rPr>
        <w:t>standard shall be clearly legible and durable.</w:t>
      </w:r>
    </w:p>
    <w:p w14:paraId="1925D9D5" w14:textId="568E7C44" w:rsidR="00EE5667" w:rsidRPr="00EE5667" w:rsidRDefault="00EE5667" w:rsidP="00EE5667">
      <w:pPr>
        <w:rPr>
          <w:rFonts w:asciiTheme="minorHAnsi" w:hAnsiTheme="minorHAnsi" w:cstheme="minorHAnsi"/>
          <w:lang w:val="en-GB"/>
        </w:rPr>
      </w:pPr>
      <w:r w:rsidRPr="00EE5667">
        <w:rPr>
          <w:rFonts w:asciiTheme="minorHAnsi" w:hAnsiTheme="minorHAnsi" w:cstheme="minorHAnsi"/>
          <w:lang w:val="en-GB"/>
        </w:rPr>
        <w:t>Compliance is checked by inspection and by rubbing the marking by hand for 15 s with a</w:t>
      </w:r>
      <w:r w:rsidR="009A56B3">
        <w:rPr>
          <w:rFonts w:asciiTheme="minorHAnsi" w:hAnsiTheme="minorHAnsi" w:cstheme="minorHAnsi"/>
          <w:lang w:val="en-GB"/>
        </w:rPr>
        <w:t xml:space="preserve"> </w:t>
      </w:r>
      <w:r w:rsidRPr="00EE5667">
        <w:rPr>
          <w:rFonts w:asciiTheme="minorHAnsi" w:hAnsiTheme="minorHAnsi" w:cstheme="minorHAnsi"/>
          <w:lang w:val="en-GB"/>
        </w:rPr>
        <w:t>piece of cloth soaked with water and again for 15 s with a piece of cloth soaked with</w:t>
      </w:r>
      <w:r w:rsidR="009A56B3">
        <w:rPr>
          <w:rFonts w:asciiTheme="minorHAnsi" w:hAnsiTheme="minorHAnsi" w:cstheme="minorHAnsi"/>
          <w:lang w:val="en-GB"/>
        </w:rPr>
        <w:t xml:space="preserve"> </w:t>
      </w:r>
      <w:r w:rsidRPr="00EE5667">
        <w:rPr>
          <w:rFonts w:asciiTheme="minorHAnsi" w:hAnsiTheme="minorHAnsi" w:cstheme="minorHAnsi"/>
          <w:lang w:val="en-GB"/>
        </w:rPr>
        <w:t>petroleum spirit. The petroleum spirit to be used for the test is aliphatic solvent hexane.</w:t>
      </w:r>
    </w:p>
    <w:p w14:paraId="33138F97" w14:textId="069C0874" w:rsidR="00EE5667" w:rsidRPr="00EE5667" w:rsidRDefault="00EE5667" w:rsidP="00EE5667">
      <w:pPr>
        <w:rPr>
          <w:rFonts w:asciiTheme="minorHAnsi" w:hAnsiTheme="minorHAnsi" w:cstheme="minorHAnsi"/>
          <w:lang w:val="en-GB"/>
        </w:rPr>
      </w:pPr>
      <w:r w:rsidRPr="00EE5667">
        <w:rPr>
          <w:rFonts w:asciiTheme="minorHAnsi" w:hAnsiTheme="minorHAnsi" w:cstheme="minorHAnsi"/>
          <w:lang w:val="en-GB"/>
        </w:rPr>
        <w:t>After all the tests of this standard, the marking shall be clearly legible. It shall not be easily</w:t>
      </w:r>
      <w:r w:rsidR="009A56B3">
        <w:rPr>
          <w:rFonts w:asciiTheme="minorHAnsi" w:hAnsiTheme="minorHAnsi" w:cstheme="minorHAnsi"/>
          <w:lang w:val="en-GB"/>
        </w:rPr>
        <w:t xml:space="preserve"> p</w:t>
      </w:r>
      <w:r w:rsidRPr="00EE5667">
        <w:rPr>
          <w:rFonts w:asciiTheme="minorHAnsi" w:hAnsiTheme="minorHAnsi" w:cstheme="minorHAnsi"/>
          <w:lang w:val="en-GB"/>
        </w:rPr>
        <w:t xml:space="preserve">ossible to remove marking </w:t>
      </w:r>
      <w:r w:rsidR="00221091" w:rsidRPr="00EE5667">
        <w:rPr>
          <w:rFonts w:asciiTheme="minorHAnsi" w:hAnsiTheme="minorHAnsi" w:cstheme="minorHAnsi"/>
          <w:lang w:val="en-GB"/>
        </w:rPr>
        <w:t>plates,</w:t>
      </w:r>
      <w:r w:rsidRPr="00EE5667">
        <w:rPr>
          <w:rFonts w:asciiTheme="minorHAnsi" w:hAnsiTheme="minorHAnsi" w:cstheme="minorHAnsi"/>
          <w:lang w:val="en-GB"/>
        </w:rPr>
        <w:t xml:space="preserve"> nor shall they show curling.</w:t>
      </w:r>
    </w:p>
    <w:p w14:paraId="3039CD22" w14:textId="537AE458" w:rsidR="0086570A" w:rsidRPr="007B09E5" w:rsidRDefault="00EE5667" w:rsidP="00EE5667">
      <w:pPr>
        <w:rPr>
          <w:rFonts w:asciiTheme="minorHAnsi" w:hAnsiTheme="minorHAnsi" w:cstheme="minorHAnsi"/>
          <w:i/>
          <w:iCs/>
          <w:sz w:val="21"/>
          <w:szCs w:val="21"/>
          <w:lang w:val="en-GB"/>
        </w:rPr>
      </w:pPr>
      <w:r w:rsidRPr="007B09E5">
        <w:rPr>
          <w:rFonts w:asciiTheme="minorHAnsi" w:hAnsiTheme="minorHAnsi" w:cstheme="minorHAnsi"/>
          <w:i/>
          <w:iCs/>
          <w:sz w:val="21"/>
          <w:szCs w:val="21"/>
          <w:lang w:val="en-GB"/>
        </w:rPr>
        <w:t xml:space="preserve">NOTE In considering the durability of the marking, the effect of normal use is </w:t>
      </w:r>
      <w:proofErr w:type="gramStart"/>
      <w:r w:rsidRPr="007B09E5">
        <w:rPr>
          <w:rFonts w:asciiTheme="minorHAnsi" w:hAnsiTheme="minorHAnsi" w:cstheme="minorHAnsi"/>
          <w:i/>
          <w:iCs/>
          <w:sz w:val="21"/>
          <w:szCs w:val="21"/>
          <w:lang w:val="en-GB"/>
        </w:rPr>
        <w:t>taken into account</w:t>
      </w:r>
      <w:proofErr w:type="gramEnd"/>
      <w:r w:rsidRPr="007B09E5">
        <w:rPr>
          <w:rFonts w:asciiTheme="minorHAnsi" w:hAnsiTheme="minorHAnsi" w:cstheme="minorHAnsi"/>
          <w:i/>
          <w:iCs/>
          <w:sz w:val="21"/>
          <w:szCs w:val="21"/>
          <w:lang w:val="en-GB"/>
        </w:rPr>
        <w:t>. For example,</w:t>
      </w:r>
      <w:r w:rsidR="00FF6457" w:rsidRPr="007B09E5">
        <w:rPr>
          <w:rFonts w:asciiTheme="minorHAnsi" w:hAnsiTheme="minorHAnsi" w:cstheme="minorHAnsi"/>
          <w:i/>
          <w:iCs/>
          <w:sz w:val="21"/>
          <w:szCs w:val="21"/>
          <w:lang w:val="en-GB"/>
        </w:rPr>
        <w:t xml:space="preserve"> </w:t>
      </w:r>
      <w:r w:rsidRPr="007B09E5">
        <w:rPr>
          <w:rFonts w:asciiTheme="minorHAnsi" w:hAnsiTheme="minorHAnsi" w:cstheme="minorHAnsi"/>
          <w:i/>
          <w:iCs/>
          <w:sz w:val="21"/>
          <w:szCs w:val="21"/>
          <w:lang w:val="en-GB"/>
        </w:rPr>
        <w:t>marking by means of paint or enamel, other than vitreous enamel, on containers that are likely to be cleaned</w:t>
      </w:r>
      <w:r w:rsidR="00FF6457" w:rsidRPr="007B09E5">
        <w:rPr>
          <w:rFonts w:asciiTheme="minorHAnsi" w:hAnsiTheme="minorHAnsi" w:cstheme="minorHAnsi"/>
          <w:i/>
          <w:iCs/>
          <w:sz w:val="21"/>
          <w:szCs w:val="21"/>
          <w:lang w:val="en-GB"/>
        </w:rPr>
        <w:t xml:space="preserve"> </w:t>
      </w:r>
      <w:r w:rsidRPr="007B09E5">
        <w:rPr>
          <w:rFonts w:asciiTheme="minorHAnsi" w:hAnsiTheme="minorHAnsi" w:cstheme="minorHAnsi"/>
          <w:i/>
          <w:iCs/>
          <w:sz w:val="21"/>
          <w:szCs w:val="21"/>
          <w:lang w:val="en-GB"/>
        </w:rPr>
        <w:t>frequently, is not considered to be durable.</w:t>
      </w:r>
    </w:p>
    <w:p w14:paraId="7C252AE7" w14:textId="77777777" w:rsidR="00221091" w:rsidRPr="00FF6457" w:rsidRDefault="00221091" w:rsidP="00EE5667">
      <w:pPr>
        <w:rPr>
          <w:rFonts w:asciiTheme="minorHAnsi" w:hAnsiTheme="minorHAnsi" w:cstheme="minorHAnsi"/>
          <w:i/>
          <w:iCs/>
          <w:sz w:val="20"/>
          <w:szCs w:val="20"/>
          <w:lang w:val="en-GB"/>
        </w:rPr>
      </w:pPr>
    </w:p>
    <w:p w14:paraId="347F5B28" w14:textId="77777777" w:rsidR="0086570A" w:rsidRPr="007B09E5" w:rsidRDefault="0086570A" w:rsidP="00221091">
      <w:pPr>
        <w:numPr>
          <w:ilvl w:val="1"/>
          <w:numId w:val="23"/>
        </w:numPr>
        <w:ind w:left="540" w:hanging="540"/>
        <w:rPr>
          <w:rFonts w:asciiTheme="minorHAnsi" w:hAnsiTheme="minorHAnsi" w:cstheme="minorHAnsi"/>
          <w:b/>
          <w:iCs/>
        </w:rPr>
      </w:pPr>
      <w:r w:rsidRPr="007B09E5">
        <w:rPr>
          <w:rFonts w:asciiTheme="minorHAnsi" w:hAnsiTheme="minorHAnsi" w:cstheme="minorHAnsi"/>
          <w:iCs/>
        </w:rPr>
        <w:t xml:space="preserve"> Nameplate Information</w:t>
      </w:r>
    </w:p>
    <w:p w14:paraId="14D8E427" w14:textId="77777777" w:rsidR="0086570A" w:rsidRPr="0086570A" w:rsidRDefault="0086570A" w:rsidP="0086570A">
      <w:pPr>
        <w:rPr>
          <w:rFonts w:asciiTheme="minorHAnsi" w:hAnsiTheme="minorHAnsi" w:cstheme="minorHAnsi"/>
          <w:lang w:val="en-GB"/>
        </w:rPr>
      </w:pPr>
      <w:r w:rsidRPr="0086570A">
        <w:rPr>
          <w:rFonts w:asciiTheme="minorHAnsi" w:hAnsiTheme="minorHAnsi" w:cstheme="minorHAnsi"/>
          <w:lang w:val="en-GB"/>
        </w:rPr>
        <w:t>The nameplate shall provide the following minimum information in addition to the information required in international safety standards:</w:t>
      </w:r>
    </w:p>
    <w:p w14:paraId="5FB55EBE" w14:textId="41ACDD79"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 xml:space="preserve">The manufacturer's name or </w:t>
      </w:r>
      <w:r w:rsidR="00317DAE" w:rsidRPr="007B09E5">
        <w:rPr>
          <w:rFonts w:asciiTheme="minorHAnsi" w:hAnsiTheme="minorHAnsi" w:cstheme="minorHAnsi"/>
          <w:lang w:val="en-GB"/>
        </w:rPr>
        <w:t>trademark.</w:t>
      </w:r>
    </w:p>
    <w:p w14:paraId="4C00902A" w14:textId="35E18438"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Manufacturing date (mm/</w:t>
      </w:r>
      <w:proofErr w:type="spellStart"/>
      <w:r w:rsidRPr="007B09E5">
        <w:rPr>
          <w:rFonts w:asciiTheme="minorHAnsi" w:hAnsiTheme="minorHAnsi" w:cstheme="minorHAnsi"/>
          <w:lang w:val="en-GB"/>
        </w:rPr>
        <w:t>yyyy</w:t>
      </w:r>
      <w:proofErr w:type="spellEnd"/>
      <w:r w:rsidRPr="007B09E5">
        <w:rPr>
          <w:rFonts w:asciiTheme="minorHAnsi" w:hAnsiTheme="minorHAnsi" w:cstheme="minorHAnsi"/>
          <w:lang w:val="en-GB"/>
        </w:rPr>
        <w:t>)</w:t>
      </w:r>
    </w:p>
    <w:p w14:paraId="4CA77FBC" w14:textId="20EA5F49"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 xml:space="preserve">Any distinctive type or model designation and serial </w:t>
      </w:r>
      <w:r w:rsidR="00317DAE" w:rsidRPr="007B09E5">
        <w:rPr>
          <w:rFonts w:asciiTheme="minorHAnsi" w:hAnsiTheme="minorHAnsi" w:cstheme="minorHAnsi"/>
          <w:lang w:val="en-GB"/>
        </w:rPr>
        <w:t>number.</w:t>
      </w:r>
    </w:p>
    <w:p w14:paraId="50DC3F64" w14:textId="3764C7D3"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The rated voltage or voltage range (s</w:t>
      </w:r>
      <w:r w:rsidR="00317DAE" w:rsidRPr="007B09E5">
        <w:rPr>
          <w:rFonts w:asciiTheme="minorHAnsi" w:hAnsiTheme="minorHAnsi" w:cstheme="minorHAnsi"/>
          <w:lang w:val="en-GB"/>
        </w:rPr>
        <w:t>).</w:t>
      </w:r>
    </w:p>
    <w:p w14:paraId="2C78AEFA" w14:textId="71E34D4A"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 xml:space="preserve">The rated supply </w:t>
      </w:r>
      <w:r w:rsidR="00317DAE" w:rsidRPr="007B09E5">
        <w:rPr>
          <w:rFonts w:asciiTheme="minorHAnsi" w:hAnsiTheme="minorHAnsi" w:cstheme="minorHAnsi"/>
          <w:lang w:val="en-GB"/>
        </w:rPr>
        <w:t>frequency.</w:t>
      </w:r>
    </w:p>
    <w:p w14:paraId="2CDD89E2" w14:textId="72BC1C93"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Rated Air flow, f) Rated power (kW)</w:t>
      </w:r>
    </w:p>
    <w:p w14:paraId="49FF6D81" w14:textId="30D098AD"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 xml:space="preserve">Rated Sensible Cooling </w:t>
      </w:r>
      <w:r w:rsidR="00317DAE" w:rsidRPr="007B09E5">
        <w:rPr>
          <w:rFonts w:asciiTheme="minorHAnsi" w:hAnsiTheme="minorHAnsi" w:cstheme="minorHAnsi"/>
          <w:lang w:val="en-GB"/>
        </w:rPr>
        <w:t>capacity.</w:t>
      </w:r>
      <w:r w:rsidRPr="007B09E5">
        <w:rPr>
          <w:rFonts w:asciiTheme="minorHAnsi" w:hAnsiTheme="minorHAnsi" w:cstheme="minorHAnsi"/>
          <w:lang w:val="en-GB"/>
        </w:rPr>
        <w:t xml:space="preserve"> </w:t>
      </w:r>
    </w:p>
    <w:p w14:paraId="3ED15D9F" w14:textId="3FCDBE1E"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Sensible cooling efficiency</w:t>
      </w:r>
      <w:r w:rsidR="00317DAE">
        <w:rPr>
          <w:rFonts w:asciiTheme="minorHAnsi" w:hAnsiTheme="minorHAnsi" w:cstheme="minorHAnsi"/>
          <w:lang w:val="en-GB"/>
        </w:rPr>
        <w:t>,</w:t>
      </w:r>
      <w:r w:rsidRPr="007B09E5">
        <w:rPr>
          <w:rFonts w:asciiTheme="minorHAnsi" w:hAnsiTheme="minorHAnsi" w:cstheme="minorHAnsi"/>
          <w:lang w:val="en-GB"/>
        </w:rPr>
        <w:t xml:space="preserve"> and</w:t>
      </w:r>
    </w:p>
    <w:p w14:paraId="01016A8B" w14:textId="77777777" w:rsidR="0086570A" w:rsidRPr="007B09E5" w:rsidRDefault="0086570A" w:rsidP="007B09E5">
      <w:pPr>
        <w:pStyle w:val="ListParagraph"/>
        <w:numPr>
          <w:ilvl w:val="0"/>
          <w:numId w:val="24"/>
        </w:numPr>
        <w:rPr>
          <w:rFonts w:asciiTheme="minorHAnsi" w:hAnsiTheme="minorHAnsi" w:cstheme="minorHAnsi"/>
          <w:lang w:val="en-GB"/>
        </w:rPr>
      </w:pPr>
      <w:r w:rsidRPr="007B09E5">
        <w:rPr>
          <w:rFonts w:asciiTheme="minorHAnsi" w:hAnsiTheme="minorHAnsi" w:cstheme="minorHAnsi"/>
          <w:lang w:val="en-GB"/>
        </w:rPr>
        <w:t>k) Country of manufacturer.</w:t>
      </w:r>
    </w:p>
    <w:p w14:paraId="2E60F871" w14:textId="77777777" w:rsidR="0086570A" w:rsidRDefault="0086570A" w:rsidP="0086570A">
      <w:pPr>
        <w:rPr>
          <w:rFonts w:asciiTheme="minorHAnsi" w:hAnsiTheme="minorHAnsi" w:cstheme="minorHAnsi"/>
          <w:b/>
        </w:rPr>
      </w:pPr>
    </w:p>
    <w:p w14:paraId="34EC0BED" w14:textId="77777777" w:rsidR="00670928" w:rsidRDefault="00670928" w:rsidP="0086570A">
      <w:pPr>
        <w:rPr>
          <w:rFonts w:asciiTheme="minorHAnsi" w:hAnsiTheme="minorHAnsi" w:cstheme="minorHAnsi"/>
          <w:b/>
        </w:rPr>
      </w:pPr>
    </w:p>
    <w:p w14:paraId="2E4988C7" w14:textId="77777777" w:rsidR="00670928" w:rsidRDefault="00670928" w:rsidP="0086570A">
      <w:pPr>
        <w:rPr>
          <w:rFonts w:asciiTheme="minorHAnsi" w:hAnsiTheme="minorHAnsi" w:cstheme="minorHAnsi"/>
          <w:b/>
        </w:rPr>
      </w:pPr>
    </w:p>
    <w:p w14:paraId="658C4D0F" w14:textId="77777777" w:rsidR="00670928" w:rsidRDefault="00670928" w:rsidP="0086570A">
      <w:pPr>
        <w:rPr>
          <w:rFonts w:asciiTheme="minorHAnsi" w:hAnsiTheme="minorHAnsi" w:cstheme="minorHAnsi"/>
          <w:b/>
        </w:rPr>
      </w:pPr>
    </w:p>
    <w:p w14:paraId="74B7FF99" w14:textId="77777777" w:rsidR="00670928" w:rsidRDefault="00670928" w:rsidP="0086570A">
      <w:pPr>
        <w:rPr>
          <w:rFonts w:asciiTheme="minorHAnsi" w:hAnsiTheme="minorHAnsi" w:cstheme="minorHAnsi"/>
          <w:b/>
        </w:rPr>
      </w:pPr>
    </w:p>
    <w:p w14:paraId="0731D704" w14:textId="77777777" w:rsidR="00670928" w:rsidRDefault="00670928" w:rsidP="0086570A">
      <w:pPr>
        <w:rPr>
          <w:rFonts w:asciiTheme="minorHAnsi" w:hAnsiTheme="minorHAnsi" w:cstheme="minorHAnsi"/>
          <w:b/>
        </w:rPr>
      </w:pPr>
    </w:p>
    <w:p w14:paraId="41219E8A" w14:textId="77777777" w:rsidR="00670928" w:rsidRPr="0086570A" w:rsidRDefault="00670928" w:rsidP="0086570A">
      <w:pPr>
        <w:rPr>
          <w:rFonts w:asciiTheme="minorHAnsi" w:hAnsiTheme="minorHAnsi" w:cstheme="minorHAnsi"/>
          <w:b/>
        </w:rPr>
      </w:pPr>
    </w:p>
    <w:p w14:paraId="5927C564" w14:textId="77777777" w:rsidR="0086570A" w:rsidRPr="00EA3BCF" w:rsidRDefault="0086570A" w:rsidP="00EA3BCF">
      <w:pPr>
        <w:pStyle w:val="Heading1"/>
        <w:numPr>
          <w:ilvl w:val="0"/>
          <w:numId w:val="1"/>
        </w:numPr>
        <w:ind w:left="540" w:hanging="540"/>
        <w:rPr>
          <w:b/>
          <w:bCs/>
        </w:rPr>
      </w:pPr>
      <w:r w:rsidRPr="00EA3BCF">
        <w:rPr>
          <w:b/>
          <w:bCs/>
        </w:rPr>
        <w:lastRenderedPageBreak/>
        <w:t>TYPE OF TESTS</w:t>
      </w:r>
    </w:p>
    <w:p w14:paraId="65CC7776" w14:textId="46B5B13A" w:rsidR="0086570A" w:rsidRPr="00EA3BCF" w:rsidRDefault="0086570A" w:rsidP="00EA3BCF">
      <w:pPr>
        <w:pStyle w:val="ListParagraph"/>
        <w:numPr>
          <w:ilvl w:val="1"/>
          <w:numId w:val="26"/>
        </w:numPr>
        <w:rPr>
          <w:rFonts w:asciiTheme="minorHAnsi" w:hAnsiTheme="minorHAnsi" w:cstheme="minorHAnsi"/>
          <w:b/>
        </w:rPr>
      </w:pPr>
      <w:r w:rsidRPr="00EA3BCF">
        <w:rPr>
          <w:rFonts w:asciiTheme="minorHAnsi" w:hAnsiTheme="minorHAnsi" w:cstheme="minorHAnsi"/>
          <w:b/>
        </w:rPr>
        <w:t>Routine Test</w:t>
      </w:r>
    </w:p>
    <w:p w14:paraId="700FE233" w14:textId="33185DF3" w:rsidR="0086570A" w:rsidRDefault="0086570A" w:rsidP="0086570A">
      <w:pPr>
        <w:rPr>
          <w:rFonts w:asciiTheme="minorHAnsi" w:hAnsiTheme="minorHAnsi" w:cstheme="minorHAnsi"/>
        </w:rPr>
      </w:pPr>
      <w:r w:rsidRPr="0086570A">
        <w:rPr>
          <w:rFonts w:asciiTheme="minorHAnsi" w:hAnsiTheme="minorHAnsi" w:cstheme="minorHAnsi"/>
        </w:rPr>
        <w:t xml:space="preserve">Each unit shall be tested as defined in </w:t>
      </w:r>
      <w:r w:rsidR="00EA3BCF">
        <w:rPr>
          <w:rFonts w:asciiTheme="minorHAnsi" w:hAnsiTheme="minorHAnsi" w:cstheme="minorHAnsi"/>
        </w:rPr>
        <w:t>T</w:t>
      </w:r>
      <w:r w:rsidRPr="0086570A">
        <w:rPr>
          <w:rFonts w:asciiTheme="minorHAnsi" w:hAnsiTheme="minorHAnsi" w:cstheme="minorHAnsi"/>
        </w:rPr>
        <w:t>able</w:t>
      </w:r>
      <w:r w:rsidR="00EA3BCF">
        <w:rPr>
          <w:rFonts w:asciiTheme="minorHAnsi" w:hAnsiTheme="minorHAnsi" w:cstheme="minorHAnsi"/>
        </w:rPr>
        <w:t xml:space="preserve"> 7.</w:t>
      </w:r>
      <w:r w:rsidRPr="0086570A">
        <w:rPr>
          <w:rFonts w:asciiTheme="minorHAnsi" w:hAnsiTheme="minorHAnsi" w:cstheme="minorHAnsi"/>
        </w:rPr>
        <w:t xml:space="preserve"> </w:t>
      </w:r>
    </w:p>
    <w:p w14:paraId="5B10D626" w14:textId="77777777" w:rsidR="00EA3BCF" w:rsidRPr="0086570A" w:rsidRDefault="00EA3BCF" w:rsidP="0086570A">
      <w:pPr>
        <w:rPr>
          <w:rFonts w:asciiTheme="minorHAnsi" w:hAnsiTheme="minorHAnsi" w:cstheme="minorHAnsi"/>
        </w:rPr>
      </w:pPr>
    </w:p>
    <w:p w14:paraId="2C65B3CB" w14:textId="5925EF4B" w:rsidR="0086570A" w:rsidRPr="0086570A" w:rsidRDefault="0086570A" w:rsidP="00EA3BCF">
      <w:pPr>
        <w:pStyle w:val="ListParagraph"/>
        <w:numPr>
          <w:ilvl w:val="1"/>
          <w:numId w:val="26"/>
        </w:numPr>
        <w:rPr>
          <w:rFonts w:asciiTheme="minorHAnsi" w:hAnsiTheme="minorHAnsi" w:cstheme="minorHAnsi"/>
          <w:b/>
        </w:rPr>
      </w:pPr>
      <w:r w:rsidRPr="0086570A">
        <w:rPr>
          <w:rFonts w:asciiTheme="minorHAnsi" w:hAnsiTheme="minorHAnsi" w:cstheme="minorHAnsi"/>
          <w:b/>
        </w:rPr>
        <w:t>Acceptance Test</w:t>
      </w:r>
    </w:p>
    <w:p w14:paraId="5FE6D888" w14:textId="0F80BA2E" w:rsidR="0086570A" w:rsidRDefault="0086570A" w:rsidP="0086570A">
      <w:pPr>
        <w:rPr>
          <w:rFonts w:asciiTheme="minorHAnsi" w:hAnsiTheme="minorHAnsi" w:cstheme="minorHAnsi"/>
        </w:rPr>
      </w:pPr>
      <w:r w:rsidRPr="0086570A">
        <w:rPr>
          <w:rFonts w:asciiTheme="minorHAnsi" w:hAnsiTheme="minorHAnsi" w:cstheme="minorHAnsi"/>
        </w:rPr>
        <w:t xml:space="preserve">The number of samples </w:t>
      </w:r>
      <w:r w:rsidR="00EA3BCF">
        <w:rPr>
          <w:rFonts w:asciiTheme="minorHAnsi" w:hAnsiTheme="minorHAnsi" w:cstheme="minorHAnsi"/>
        </w:rPr>
        <w:t xml:space="preserve">to be tested for acceptance testing </w:t>
      </w:r>
      <w:r w:rsidRPr="0086570A">
        <w:rPr>
          <w:rFonts w:asciiTheme="minorHAnsi" w:hAnsiTheme="minorHAnsi" w:cstheme="minorHAnsi"/>
        </w:rPr>
        <w:t xml:space="preserve">shall be </w:t>
      </w:r>
      <w:r w:rsidR="000C7E9C">
        <w:rPr>
          <w:rFonts w:asciiTheme="minorHAnsi" w:hAnsiTheme="minorHAnsi" w:cstheme="minorHAnsi"/>
        </w:rPr>
        <w:t xml:space="preserve">mutually </w:t>
      </w:r>
      <w:r w:rsidRPr="0086570A">
        <w:rPr>
          <w:rFonts w:asciiTheme="minorHAnsi" w:hAnsiTheme="minorHAnsi" w:cstheme="minorHAnsi"/>
        </w:rPr>
        <w:t xml:space="preserve">agreed upon by the manufacturer and purchaser. If one of the samples is rejected, inspect a double quantity of evaporative cooling unit samples during the sampling inspection. The acceptance criteria shall be as per </w:t>
      </w:r>
      <w:r w:rsidR="000C7E9C">
        <w:rPr>
          <w:rFonts w:asciiTheme="minorHAnsi" w:hAnsiTheme="minorHAnsi" w:cstheme="minorHAnsi"/>
        </w:rPr>
        <w:t>T</w:t>
      </w:r>
      <w:r w:rsidRPr="0086570A">
        <w:rPr>
          <w:rFonts w:asciiTheme="minorHAnsi" w:hAnsiTheme="minorHAnsi" w:cstheme="minorHAnsi"/>
        </w:rPr>
        <w:t>able</w:t>
      </w:r>
      <w:r w:rsidR="000C7E9C">
        <w:rPr>
          <w:rFonts w:asciiTheme="minorHAnsi" w:hAnsiTheme="minorHAnsi" w:cstheme="minorHAnsi"/>
        </w:rPr>
        <w:t xml:space="preserve"> </w:t>
      </w:r>
      <w:proofErr w:type="gramStart"/>
      <w:r w:rsidR="000C7E9C">
        <w:rPr>
          <w:rFonts w:asciiTheme="minorHAnsi" w:hAnsiTheme="minorHAnsi" w:cstheme="minorHAnsi"/>
        </w:rPr>
        <w:t>7,</w:t>
      </w:r>
      <w:r w:rsidRPr="0086570A">
        <w:rPr>
          <w:rFonts w:asciiTheme="minorHAnsi" w:hAnsiTheme="minorHAnsi" w:cstheme="minorHAnsi"/>
        </w:rPr>
        <w:t xml:space="preserve"> or</w:t>
      </w:r>
      <w:proofErr w:type="gramEnd"/>
      <w:r w:rsidRPr="0086570A">
        <w:rPr>
          <w:rFonts w:asciiTheme="minorHAnsi" w:hAnsiTheme="minorHAnsi" w:cstheme="minorHAnsi"/>
        </w:rPr>
        <w:t xml:space="preserve"> agreed upon between the manufacturer and purchaser. </w:t>
      </w:r>
    </w:p>
    <w:p w14:paraId="57DB05F1" w14:textId="77777777" w:rsidR="000C7E9C" w:rsidRDefault="000C7E9C" w:rsidP="0086570A">
      <w:pPr>
        <w:rPr>
          <w:rFonts w:asciiTheme="minorHAnsi" w:hAnsiTheme="minorHAnsi" w:cstheme="minorHAnsi"/>
        </w:rPr>
      </w:pPr>
    </w:p>
    <w:p w14:paraId="360DB98A" w14:textId="4F54C373" w:rsidR="0086570A" w:rsidRPr="0086570A" w:rsidRDefault="0086570A" w:rsidP="000C7E9C">
      <w:pPr>
        <w:pStyle w:val="ListParagraph"/>
        <w:numPr>
          <w:ilvl w:val="1"/>
          <w:numId w:val="26"/>
        </w:numPr>
        <w:rPr>
          <w:rFonts w:asciiTheme="minorHAnsi" w:hAnsiTheme="minorHAnsi" w:cstheme="minorHAnsi"/>
          <w:b/>
        </w:rPr>
      </w:pPr>
      <w:r w:rsidRPr="0086570A">
        <w:rPr>
          <w:rFonts w:asciiTheme="minorHAnsi" w:hAnsiTheme="minorHAnsi" w:cstheme="minorHAnsi"/>
          <w:b/>
        </w:rPr>
        <w:t>Type Test</w:t>
      </w:r>
    </w:p>
    <w:p w14:paraId="4793BEB2" w14:textId="77777777" w:rsidR="0086570A" w:rsidRPr="0086570A" w:rsidRDefault="0086570A" w:rsidP="0086570A">
      <w:pPr>
        <w:rPr>
          <w:rFonts w:asciiTheme="minorHAnsi" w:hAnsiTheme="minorHAnsi" w:cstheme="minorHAnsi"/>
        </w:rPr>
      </w:pPr>
      <w:r w:rsidRPr="0086570A">
        <w:rPr>
          <w:rFonts w:asciiTheme="minorHAnsi" w:hAnsiTheme="minorHAnsi" w:cstheme="minorHAnsi"/>
        </w:rPr>
        <w:t>The type test shall include all tests required to verify the performance and characteristics of the units and components. Type test must be performed in the following situations:</w:t>
      </w:r>
    </w:p>
    <w:p w14:paraId="0A078B28" w14:textId="2F7B1EFE" w:rsidR="0086570A" w:rsidRPr="000C7E9C" w:rsidRDefault="0086570A" w:rsidP="000C7E9C">
      <w:pPr>
        <w:pStyle w:val="ListParagraph"/>
        <w:numPr>
          <w:ilvl w:val="0"/>
          <w:numId w:val="27"/>
        </w:numPr>
        <w:rPr>
          <w:rFonts w:asciiTheme="minorHAnsi" w:hAnsiTheme="minorHAnsi" w:cstheme="minorHAnsi"/>
        </w:rPr>
      </w:pPr>
      <w:r w:rsidRPr="000C7E9C">
        <w:rPr>
          <w:rFonts w:asciiTheme="minorHAnsi" w:hAnsiTheme="minorHAnsi" w:cstheme="minorHAnsi"/>
        </w:rPr>
        <w:t>Trial-manufacture of a new product.</w:t>
      </w:r>
    </w:p>
    <w:p w14:paraId="5E7244DD" w14:textId="0421A570" w:rsidR="0086570A" w:rsidRPr="000C7E9C" w:rsidRDefault="0086570A" w:rsidP="000C7E9C">
      <w:pPr>
        <w:pStyle w:val="ListParagraph"/>
        <w:numPr>
          <w:ilvl w:val="0"/>
          <w:numId w:val="27"/>
        </w:numPr>
        <w:rPr>
          <w:rFonts w:asciiTheme="minorHAnsi" w:hAnsiTheme="minorHAnsi" w:cstheme="minorHAnsi"/>
        </w:rPr>
      </w:pPr>
      <w:r w:rsidRPr="000C7E9C">
        <w:rPr>
          <w:rFonts w:asciiTheme="minorHAnsi" w:hAnsiTheme="minorHAnsi" w:cstheme="minorHAnsi"/>
        </w:rPr>
        <w:t xml:space="preserve">Significant changes in design, technology, or materials. </w:t>
      </w:r>
    </w:p>
    <w:p w14:paraId="60C8A920" w14:textId="51323E81" w:rsidR="0086570A" w:rsidRPr="000C7E9C" w:rsidRDefault="0086570A" w:rsidP="000C7E9C">
      <w:pPr>
        <w:pStyle w:val="ListParagraph"/>
        <w:numPr>
          <w:ilvl w:val="0"/>
          <w:numId w:val="27"/>
        </w:numPr>
        <w:rPr>
          <w:rFonts w:asciiTheme="minorHAnsi" w:hAnsiTheme="minorHAnsi" w:cstheme="minorHAnsi"/>
        </w:rPr>
      </w:pPr>
      <w:r w:rsidRPr="000C7E9C">
        <w:rPr>
          <w:rFonts w:asciiTheme="minorHAnsi" w:hAnsiTheme="minorHAnsi" w:cstheme="minorHAnsi"/>
        </w:rPr>
        <w:t xml:space="preserve">Resumption of production after a one-year or longer hiatus. </w:t>
      </w:r>
    </w:p>
    <w:p w14:paraId="0D0D1E79" w14:textId="3CC4228D" w:rsidR="0086570A" w:rsidRPr="000C7E9C" w:rsidRDefault="0086570A" w:rsidP="000C7E9C">
      <w:pPr>
        <w:pStyle w:val="ListParagraph"/>
        <w:numPr>
          <w:ilvl w:val="0"/>
          <w:numId w:val="27"/>
        </w:numPr>
        <w:rPr>
          <w:rFonts w:asciiTheme="minorHAnsi" w:hAnsiTheme="minorHAnsi" w:cstheme="minorHAnsi"/>
        </w:rPr>
      </w:pPr>
      <w:r w:rsidRPr="000C7E9C">
        <w:rPr>
          <w:rFonts w:asciiTheme="minorHAnsi" w:hAnsiTheme="minorHAnsi" w:cstheme="minorHAnsi"/>
        </w:rPr>
        <w:t>Regular inspection for batch/mass production, once per year at least.</w:t>
      </w:r>
    </w:p>
    <w:p w14:paraId="4B56C65F" w14:textId="3CB2C88B" w:rsidR="0086570A" w:rsidRPr="0086570A" w:rsidRDefault="00EA3BCF" w:rsidP="0086570A">
      <w:pPr>
        <w:rPr>
          <w:rFonts w:asciiTheme="minorHAnsi" w:hAnsiTheme="minorHAnsi" w:cstheme="minorHAnsi"/>
        </w:rPr>
      </w:pPr>
      <w:r>
        <w:rPr>
          <w:rFonts w:asciiTheme="minorHAnsi" w:hAnsiTheme="minorHAnsi" w:cstheme="minorHAnsi"/>
        </w:rPr>
        <w:t>Table 7: Test matrix</w:t>
      </w:r>
    </w:p>
    <w:tbl>
      <w:tblPr>
        <w:tblW w:w="8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520"/>
        <w:gridCol w:w="1800"/>
        <w:gridCol w:w="1800"/>
        <w:gridCol w:w="1800"/>
      </w:tblGrid>
      <w:tr w:rsidR="00314FC0" w:rsidRPr="0086570A" w14:paraId="1FEE0DB1" w14:textId="77777777" w:rsidTr="00670928">
        <w:tc>
          <w:tcPr>
            <w:tcW w:w="540" w:type="dxa"/>
            <w:vAlign w:val="center"/>
          </w:tcPr>
          <w:p w14:paraId="5B05101D" w14:textId="77777777" w:rsidR="00314FC0" w:rsidRPr="0086570A" w:rsidRDefault="00314FC0" w:rsidP="0086570A">
            <w:pPr>
              <w:rPr>
                <w:rFonts w:asciiTheme="minorHAnsi" w:hAnsiTheme="minorHAnsi" w:cstheme="minorHAnsi"/>
                <w:b/>
              </w:rPr>
            </w:pPr>
            <w:r w:rsidRPr="0086570A">
              <w:rPr>
                <w:rFonts w:asciiTheme="minorHAnsi" w:hAnsiTheme="minorHAnsi" w:cstheme="minorHAnsi"/>
                <w:b/>
              </w:rPr>
              <w:t>No.</w:t>
            </w:r>
          </w:p>
        </w:tc>
        <w:tc>
          <w:tcPr>
            <w:tcW w:w="2520" w:type="dxa"/>
            <w:vAlign w:val="center"/>
          </w:tcPr>
          <w:p w14:paraId="6C480E10" w14:textId="77777777" w:rsidR="00314FC0" w:rsidRPr="0086570A" w:rsidRDefault="00314FC0" w:rsidP="0086570A">
            <w:pPr>
              <w:rPr>
                <w:rFonts w:asciiTheme="minorHAnsi" w:hAnsiTheme="minorHAnsi" w:cstheme="minorHAnsi"/>
                <w:b/>
              </w:rPr>
            </w:pPr>
            <w:r w:rsidRPr="0086570A">
              <w:rPr>
                <w:rFonts w:asciiTheme="minorHAnsi" w:hAnsiTheme="minorHAnsi" w:cstheme="minorHAnsi"/>
                <w:b/>
              </w:rPr>
              <w:t>Items</w:t>
            </w:r>
          </w:p>
        </w:tc>
        <w:tc>
          <w:tcPr>
            <w:tcW w:w="1800" w:type="dxa"/>
            <w:vAlign w:val="center"/>
          </w:tcPr>
          <w:p w14:paraId="23505A60" w14:textId="77777777" w:rsidR="00314FC0" w:rsidRPr="0086570A" w:rsidRDefault="00314FC0" w:rsidP="0086570A">
            <w:pPr>
              <w:rPr>
                <w:rFonts w:asciiTheme="minorHAnsi" w:hAnsiTheme="minorHAnsi" w:cstheme="minorHAnsi"/>
                <w:b/>
              </w:rPr>
            </w:pPr>
            <w:r w:rsidRPr="0086570A">
              <w:rPr>
                <w:rFonts w:asciiTheme="minorHAnsi" w:hAnsiTheme="minorHAnsi" w:cstheme="minorHAnsi"/>
                <w:b/>
              </w:rPr>
              <w:t>Routine test</w:t>
            </w:r>
          </w:p>
        </w:tc>
        <w:tc>
          <w:tcPr>
            <w:tcW w:w="1800" w:type="dxa"/>
            <w:vAlign w:val="center"/>
          </w:tcPr>
          <w:p w14:paraId="5CA7D157" w14:textId="77777777" w:rsidR="00314FC0" w:rsidRPr="0086570A" w:rsidRDefault="00314FC0" w:rsidP="0086570A">
            <w:pPr>
              <w:rPr>
                <w:rFonts w:asciiTheme="minorHAnsi" w:hAnsiTheme="minorHAnsi" w:cstheme="minorHAnsi"/>
                <w:b/>
              </w:rPr>
            </w:pPr>
            <w:r w:rsidRPr="0086570A">
              <w:rPr>
                <w:rFonts w:asciiTheme="minorHAnsi" w:hAnsiTheme="minorHAnsi" w:cstheme="minorHAnsi"/>
                <w:b/>
              </w:rPr>
              <w:t>Acceptance test</w:t>
            </w:r>
          </w:p>
        </w:tc>
        <w:tc>
          <w:tcPr>
            <w:tcW w:w="1800" w:type="dxa"/>
            <w:vAlign w:val="center"/>
          </w:tcPr>
          <w:p w14:paraId="2D16E6D9" w14:textId="77777777" w:rsidR="00314FC0" w:rsidRPr="0086570A" w:rsidRDefault="00314FC0" w:rsidP="0086570A">
            <w:pPr>
              <w:rPr>
                <w:rFonts w:asciiTheme="minorHAnsi" w:hAnsiTheme="minorHAnsi" w:cstheme="minorHAnsi"/>
                <w:b/>
              </w:rPr>
            </w:pPr>
            <w:r w:rsidRPr="0086570A">
              <w:rPr>
                <w:rFonts w:asciiTheme="minorHAnsi" w:hAnsiTheme="minorHAnsi" w:cstheme="minorHAnsi"/>
                <w:b/>
              </w:rPr>
              <w:t>Type test</w:t>
            </w:r>
          </w:p>
        </w:tc>
      </w:tr>
      <w:tr w:rsidR="00314FC0" w:rsidRPr="0086570A" w14:paraId="4C23A9F4" w14:textId="77777777" w:rsidTr="00670928">
        <w:tc>
          <w:tcPr>
            <w:tcW w:w="540" w:type="dxa"/>
            <w:vAlign w:val="center"/>
          </w:tcPr>
          <w:p w14:paraId="0A900A75"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w:t>
            </w:r>
          </w:p>
        </w:tc>
        <w:tc>
          <w:tcPr>
            <w:tcW w:w="2520" w:type="dxa"/>
            <w:vAlign w:val="center"/>
          </w:tcPr>
          <w:p w14:paraId="52EDE519"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Start &amp; running</w:t>
            </w:r>
          </w:p>
        </w:tc>
        <w:tc>
          <w:tcPr>
            <w:tcW w:w="1800" w:type="dxa"/>
            <w:vMerge w:val="restart"/>
            <w:vAlign w:val="center"/>
          </w:tcPr>
          <w:p w14:paraId="0B7ACB93"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Yes</w:t>
            </w:r>
          </w:p>
        </w:tc>
        <w:tc>
          <w:tcPr>
            <w:tcW w:w="1800" w:type="dxa"/>
            <w:vMerge w:val="restart"/>
            <w:vAlign w:val="center"/>
          </w:tcPr>
          <w:p w14:paraId="00E07191"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Yes</w:t>
            </w:r>
          </w:p>
        </w:tc>
        <w:tc>
          <w:tcPr>
            <w:tcW w:w="1800" w:type="dxa"/>
            <w:vMerge w:val="restart"/>
            <w:vAlign w:val="center"/>
          </w:tcPr>
          <w:p w14:paraId="3D716CC4" w14:textId="77777777" w:rsidR="00314FC0" w:rsidRPr="0086570A" w:rsidRDefault="00314FC0" w:rsidP="0086570A">
            <w:pPr>
              <w:rPr>
                <w:rFonts w:asciiTheme="minorHAnsi" w:hAnsiTheme="minorHAnsi" w:cstheme="minorHAnsi"/>
              </w:rPr>
            </w:pPr>
          </w:p>
        </w:tc>
      </w:tr>
      <w:tr w:rsidR="00314FC0" w:rsidRPr="0086570A" w14:paraId="1C89991C" w14:textId="77777777" w:rsidTr="00670928">
        <w:tc>
          <w:tcPr>
            <w:tcW w:w="540" w:type="dxa"/>
            <w:vAlign w:val="center"/>
          </w:tcPr>
          <w:p w14:paraId="0F3BC0A6"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2</w:t>
            </w:r>
          </w:p>
        </w:tc>
        <w:tc>
          <w:tcPr>
            <w:tcW w:w="2520" w:type="dxa"/>
            <w:vAlign w:val="center"/>
          </w:tcPr>
          <w:p w14:paraId="025A4CF7"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Water Leak test</w:t>
            </w:r>
          </w:p>
        </w:tc>
        <w:tc>
          <w:tcPr>
            <w:tcW w:w="1800" w:type="dxa"/>
            <w:vMerge/>
            <w:vAlign w:val="center"/>
          </w:tcPr>
          <w:p w14:paraId="5D475D18" w14:textId="77777777" w:rsidR="00314FC0" w:rsidRPr="0086570A" w:rsidRDefault="00314FC0" w:rsidP="0086570A">
            <w:pPr>
              <w:rPr>
                <w:rFonts w:asciiTheme="minorHAnsi" w:hAnsiTheme="minorHAnsi" w:cstheme="minorHAnsi"/>
              </w:rPr>
            </w:pPr>
          </w:p>
        </w:tc>
        <w:tc>
          <w:tcPr>
            <w:tcW w:w="1800" w:type="dxa"/>
            <w:vMerge/>
            <w:vAlign w:val="center"/>
          </w:tcPr>
          <w:p w14:paraId="15CB58DC" w14:textId="77777777" w:rsidR="00314FC0" w:rsidRPr="0086570A" w:rsidRDefault="00314FC0" w:rsidP="0086570A">
            <w:pPr>
              <w:rPr>
                <w:rFonts w:asciiTheme="minorHAnsi" w:hAnsiTheme="minorHAnsi" w:cstheme="minorHAnsi"/>
              </w:rPr>
            </w:pPr>
          </w:p>
        </w:tc>
        <w:tc>
          <w:tcPr>
            <w:tcW w:w="1800" w:type="dxa"/>
            <w:vMerge/>
            <w:vAlign w:val="center"/>
          </w:tcPr>
          <w:p w14:paraId="351CB30F" w14:textId="77777777" w:rsidR="00314FC0" w:rsidRPr="0086570A" w:rsidRDefault="00314FC0" w:rsidP="0086570A">
            <w:pPr>
              <w:rPr>
                <w:rFonts w:asciiTheme="minorHAnsi" w:hAnsiTheme="minorHAnsi" w:cstheme="minorHAnsi"/>
              </w:rPr>
            </w:pPr>
          </w:p>
        </w:tc>
      </w:tr>
      <w:tr w:rsidR="00314FC0" w:rsidRPr="0086570A" w14:paraId="2C729CD8" w14:textId="77777777" w:rsidTr="00670928">
        <w:tc>
          <w:tcPr>
            <w:tcW w:w="540" w:type="dxa"/>
            <w:vAlign w:val="center"/>
          </w:tcPr>
          <w:p w14:paraId="65C396F8"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3</w:t>
            </w:r>
          </w:p>
        </w:tc>
        <w:tc>
          <w:tcPr>
            <w:tcW w:w="2520" w:type="dxa"/>
            <w:vAlign w:val="center"/>
          </w:tcPr>
          <w:p w14:paraId="1B839318"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Insulation resistance</w:t>
            </w:r>
          </w:p>
        </w:tc>
        <w:tc>
          <w:tcPr>
            <w:tcW w:w="1800" w:type="dxa"/>
            <w:vMerge/>
            <w:vAlign w:val="center"/>
          </w:tcPr>
          <w:p w14:paraId="21AEC1E2" w14:textId="77777777" w:rsidR="00314FC0" w:rsidRPr="0086570A" w:rsidRDefault="00314FC0" w:rsidP="0086570A">
            <w:pPr>
              <w:rPr>
                <w:rFonts w:asciiTheme="minorHAnsi" w:hAnsiTheme="minorHAnsi" w:cstheme="minorHAnsi"/>
              </w:rPr>
            </w:pPr>
          </w:p>
        </w:tc>
        <w:tc>
          <w:tcPr>
            <w:tcW w:w="1800" w:type="dxa"/>
            <w:vMerge/>
            <w:vAlign w:val="center"/>
          </w:tcPr>
          <w:p w14:paraId="4850BD7D" w14:textId="77777777" w:rsidR="00314FC0" w:rsidRPr="0086570A" w:rsidRDefault="00314FC0" w:rsidP="0086570A">
            <w:pPr>
              <w:rPr>
                <w:rFonts w:asciiTheme="minorHAnsi" w:hAnsiTheme="minorHAnsi" w:cstheme="minorHAnsi"/>
              </w:rPr>
            </w:pPr>
          </w:p>
        </w:tc>
        <w:tc>
          <w:tcPr>
            <w:tcW w:w="1800" w:type="dxa"/>
            <w:vMerge/>
            <w:vAlign w:val="center"/>
          </w:tcPr>
          <w:p w14:paraId="5C823BB3" w14:textId="77777777" w:rsidR="00314FC0" w:rsidRPr="0086570A" w:rsidRDefault="00314FC0" w:rsidP="0086570A">
            <w:pPr>
              <w:rPr>
                <w:rFonts w:asciiTheme="minorHAnsi" w:hAnsiTheme="minorHAnsi" w:cstheme="minorHAnsi"/>
              </w:rPr>
            </w:pPr>
          </w:p>
        </w:tc>
      </w:tr>
      <w:tr w:rsidR="00314FC0" w:rsidRPr="0086570A" w14:paraId="083B91C4" w14:textId="77777777" w:rsidTr="00670928">
        <w:tc>
          <w:tcPr>
            <w:tcW w:w="540" w:type="dxa"/>
            <w:vAlign w:val="center"/>
          </w:tcPr>
          <w:p w14:paraId="43F7CBF5"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4</w:t>
            </w:r>
          </w:p>
        </w:tc>
        <w:tc>
          <w:tcPr>
            <w:tcW w:w="2520" w:type="dxa"/>
            <w:vAlign w:val="center"/>
          </w:tcPr>
          <w:p w14:paraId="14584668"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Withstanding voltage</w:t>
            </w:r>
          </w:p>
        </w:tc>
        <w:tc>
          <w:tcPr>
            <w:tcW w:w="1800" w:type="dxa"/>
            <w:vMerge/>
            <w:vAlign w:val="center"/>
          </w:tcPr>
          <w:p w14:paraId="1991B370" w14:textId="77777777" w:rsidR="00314FC0" w:rsidRPr="0086570A" w:rsidRDefault="00314FC0" w:rsidP="0086570A">
            <w:pPr>
              <w:rPr>
                <w:rFonts w:asciiTheme="minorHAnsi" w:hAnsiTheme="minorHAnsi" w:cstheme="minorHAnsi"/>
              </w:rPr>
            </w:pPr>
          </w:p>
        </w:tc>
        <w:tc>
          <w:tcPr>
            <w:tcW w:w="1800" w:type="dxa"/>
            <w:vMerge/>
            <w:vAlign w:val="center"/>
          </w:tcPr>
          <w:p w14:paraId="059D973F" w14:textId="77777777" w:rsidR="00314FC0" w:rsidRPr="0086570A" w:rsidRDefault="00314FC0" w:rsidP="0086570A">
            <w:pPr>
              <w:rPr>
                <w:rFonts w:asciiTheme="minorHAnsi" w:hAnsiTheme="minorHAnsi" w:cstheme="minorHAnsi"/>
              </w:rPr>
            </w:pPr>
          </w:p>
        </w:tc>
        <w:tc>
          <w:tcPr>
            <w:tcW w:w="1800" w:type="dxa"/>
            <w:vMerge/>
            <w:vAlign w:val="center"/>
          </w:tcPr>
          <w:p w14:paraId="09C01146" w14:textId="77777777" w:rsidR="00314FC0" w:rsidRPr="0086570A" w:rsidRDefault="00314FC0" w:rsidP="0086570A">
            <w:pPr>
              <w:rPr>
                <w:rFonts w:asciiTheme="minorHAnsi" w:hAnsiTheme="minorHAnsi" w:cstheme="minorHAnsi"/>
              </w:rPr>
            </w:pPr>
          </w:p>
        </w:tc>
      </w:tr>
      <w:tr w:rsidR="00314FC0" w:rsidRPr="0086570A" w14:paraId="2BB1D173" w14:textId="77777777" w:rsidTr="00670928">
        <w:tc>
          <w:tcPr>
            <w:tcW w:w="540" w:type="dxa"/>
            <w:vAlign w:val="center"/>
          </w:tcPr>
          <w:p w14:paraId="7053C0E0"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5</w:t>
            </w:r>
          </w:p>
        </w:tc>
        <w:tc>
          <w:tcPr>
            <w:tcW w:w="2520" w:type="dxa"/>
            <w:vAlign w:val="center"/>
          </w:tcPr>
          <w:p w14:paraId="581B45D0"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Ground protection</w:t>
            </w:r>
          </w:p>
        </w:tc>
        <w:tc>
          <w:tcPr>
            <w:tcW w:w="1800" w:type="dxa"/>
            <w:vMerge/>
            <w:vAlign w:val="center"/>
          </w:tcPr>
          <w:p w14:paraId="295220E5" w14:textId="77777777" w:rsidR="00314FC0" w:rsidRPr="0086570A" w:rsidRDefault="00314FC0" w:rsidP="0086570A">
            <w:pPr>
              <w:rPr>
                <w:rFonts w:asciiTheme="minorHAnsi" w:hAnsiTheme="minorHAnsi" w:cstheme="minorHAnsi"/>
              </w:rPr>
            </w:pPr>
          </w:p>
        </w:tc>
        <w:tc>
          <w:tcPr>
            <w:tcW w:w="1800" w:type="dxa"/>
            <w:vMerge/>
            <w:vAlign w:val="center"/>
          </w:tcPr>
          <w:p w14:paraId="4EC4ACFC" w14:textId="77777777" w:rsidR="00314FC0" w:rsidRPr="0086570A" w:rsidRDefault="00314FC0" w:rsidP="0086570A">
            <w:pPr>
              <w:rPr>
                <w:rFonts w:asciiTheme="minorHAnsi" w:hAnsiTheme="minorHAnsi" w:cstheme="minorHAnsi"/>
              </w:rPr>
            </w:pPr>
          </w:p>
        </w:tc>
        <w:tc>
          <w:tcPr>
            <w:tcW w:w="1800" w:type="dxa"/>
            <w:vMerge/>
            <w:vAlign w:val="center"/>
          </w:tcPr>
          <w:p w14:paraId="6A2D176F" w14:textId="77777777" w:rsidR="00314FC0" w:rsidRPr="0086570A" w:rsidRDefault="00314FC0" w:rsidP="0086570A">
            <w:pPr>
              <w:rPr>
                <w:rFonts w:asciiTheme="minorHAnsi" w:hAnsiTheme="minorHAnsi" w:cstheme="minorHAnsi"/>
              </w:rPr>
            </w:pPr>
          </w:p>
        </w:tc>
      </w:tr>
      <w:tr w:rsidR="00314FC0" w:rsidRPr="0086570A" w14:paraId="5564BDA7" w14:textId="77777777" w:rsidTr="00670928">
        <w:tc>
          <w:tcPr>
            <w:tcW w:w="540" w:type="dxa"/>
            <w:vAlign w:val="center"/>
          </w:tcPr>
          <w:p w14:paraId="5FBCED43"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6</w:t>
            </w:r>
          </w:p>
        </w:tc>
        <w:tc>
          <w:tcPr>
            <w:tcW w:w="2520" w:type="dxa"/>
            <w:vAlign w:val="center"/>
          </w:tcPr>
          <w:p w14:paraId="6DE6FDED"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Appearance</w:t>
            </w:r>
          </w:p>
        </w:tc>
        <w:tc>
          <w:tcPr>
            <w:tcW w:w="1800" w:type="dxa"/>
            <w:vMerge/>
            <w:vAlign w:val="center"/>
          </w:tcPr>
          <w:p w14:paraId="51A85E17" w14:textId="77777777" w:rsidR="00314FC0" w:rsidRPr="0086570A" w:rsidRDefault="00314FC0" w:rsidP="0086570A">
            <w:pPr>
              <w:rPr>
                <w:rFonts w:asciiTheme="minorHAnsi" w:hAnsiTheme="minorHAnsi" w:cstheme="minorHAnsi"/>
              </w:rPr>
            </w:pPr>
          </w:p>
        </w:tc>
        <w:tc>
          <w:tcPr>
            <w:tcW w:w="1800" w:type="dxa"/>
            <w:vMerge/>
            <w:vAlign w:val="center"/>
          </w:tcPr>
          <w:p w14:paraId="432E6EE6" w14:textId="77777777" w:rsidR="00314FC0" w:rsidRPr="0086570A" w:rsidRDefault="00314FC0" w:rsidP="0086570A">
            <w:pPr>
              <w:rPr>
                <w:rFonts w:asciiTheme="minorHAnsi" w:hAnsiTheme="minorHAnsi" w:cstheme="minorHAnsi"/>
              </w:rPr>
            </w:pPr>
          </w:p>
        </w:tc>
        <w:tc>
          <w:tcPr>
            <w:tcW w:w="1800" w:type="dxa"/>
            <w:vMerge/>
            <w:vAlign w:val="center"/>
          </w:tcPr>
          <w:p w14:paraId="67613F86" w14:textId="77777777" w:rsidR="00314FC0" w:rsidRPr="0086570A" w:rsidRDefault="00314FC0" w:rsidP="0086570A">
            <w:pPr>
              <w:rPr>
                <w:rFonts w:asciiTheme="minorHAnsi" w:hAnsiTheme="minorHAnsi" w:cstheme="minorHAnsi"/>
              </w:rPr>
            </w:pPr>
          </w:p>
        </w:tc>
      </w:tr>
      <w:tr w:rsidR="00314FC0" w:rsidRPr="0086570A" w14:paraId="4FF24B39" w14:textId="77777777" w:rsidTr="00670928">
        <w:tc>
          <w:tcPr>
            <w:tcW w:w="540" w:type="dxa"/>
            <w:vAlign w:val="center"/>
          </w:tcPr>
          <w:p w14:paraId="14CCA349"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7</w:t>
            </w:r>
          </w:p>
        </w:tc>
        <w:tc>
          <w:tcPr>
            <w:tcW w:w="2520" w:type="dxa"/>
            <w:vAlign w:val="center"/>
          </w:tcPr>
          <w:p w14:paraId="09A0E56A"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Preventing water carry-over</w:t>
            </w:r>
          </w:p>
        </w:tc>
        <w:tc>
          <w:tcPr>
            <w:tcW w:w="1800" w:type="dxa"/>
            <w:vMerge w:val="restart"/>
            <w:vAlign w:val="center"/>
          </w:tcPr>
          <w:p w14:paraId="7C8DC854"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Not required</w:t>
            </w:r>
          </w:p>
        </w:tc>
        <w:tc>
          <w:tcPr>
            <w:tcW w:w="1800" w:type="dxa"/>
            <w:vMerge/>
            <w:vAlign w:val="center"/>
          </w:tcPr>
          <w:p w14:paraId="664B40E4" w14:textId="77777777" w:rsidR="00314FC0" w:rsidRPr="0086570A" w:rsidRDefault="00314FC0" w:rsidP="0086570A">
            <w:pPr>
              <w:rPr>
                <w:rFonts w:asciiTheme="minorHAnsi" w:hAnsiTheme="minorHAnsi" w:cstheme="minorHAnsi"/>
              </w:rPr>
            </w:pPr>
          </w:p>
        </w:tc>
        <w:tc>
          <w:tcPr>
            <w:tcW w:w="1800" w:type="dxa"/>
            <w:vMerge/>
            <w:vAlign w:val="center"/>
          </w:tcPr>
          <w:p w14:paraId="700546C3" w14:textId="77777777" w:rsidR="00314FC0" w:rsidRPr="0086570A" w:rsidRDefault="00314FC0" w:rsidP="0086570A">
            <w:pPr>
              <w:rPr>
                <w:rFonts w:asciiTheme="minorHAnsi" w:hAnsiTheme="minorHAnsi" w:cstheme="minorHAnsi"/>
              </w:rPr>
            </w:pPr>
          </w:p>
        </w:tc>
      </w:tr>
      <w:tr w:rsidR="00314FC0" w:rsidRPr="0086570A" w14:paraId="787F8538" w14:textId="77777777" w:rsidTr="00670928">
        <w:tc>
          <w:tcPr>
            <w:tcW w:w="540" w:type="dxa"/>
            <w:vAlign w:val="center"/>
          </w:tcPr>
          <w:p w14:paraId="1D3CB05C"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8</w:t>
            </w:r>
          </w:p>
        </w:tc>
        <w:tc>
          <w:tcPr>
            <w:tcW w:w="2520" w:type="dxa"/>
            <w:vAlign w:val="center"/>
          </w:tcPr>
          <w:p w14:paraId="3C468D6B" w14:textId="77777777" w:rsidR="00314FC0" w:rsidRPr="0086570A" w:rsidRDefault="00314FC0" w:rsidP="0086570A">
            <w:pPr>
              <w:rPr>
                <w:rFonts w:asciiTheme="minorHAnsi" w:hAnsiTheme="minorHAnsi" w:cstheme="minorHAnsi"/>
              </w:rPr>
            </w:pPr>
          </w:p>
        </w:tc>
        <w:tc>
          <w:tcPr>
            <w:tcW w:w="1800" w:type="dxa"/>
            <w:vMerge/>
            <w:vAlign w:val="center"/>
          </w:tcPr>
          <w:p w14:paraId="79AC0D19" w14:textId="77777777" w:rsidR="00314FC0" w:rsidRPr="0086570A" w:rsidRDefault="00314FC0" w:rsidP="0086570A">
            <w:pPr>
              <w:rPr>
                <w:rFonts w:asciiTheme="minorHAnsi" w:hAnsiTheme="minorHAnsi" w:cstheme="minorHAnsi"/>
              </w:rPr>
            </w:pPr>
          </w:p>
        </w:tc>
        <w:tc>
          <w:tcPr>
            <w:tcW w:w="1800" w:type="dxa"/>
            <w:vMerge/>
            <w:vAlign w:val="center"/>
          </w:tcPr>
          <w:p w14:paraId="587F6002" w14:textId="77777777" w:rsidR="00314FC0" w:rsidRPr="0086570A" w:rsidRDefault="00314FC0" w:rsidP="0086570A">
            <w:pPr>
              <w:rPr>
                <w:rFonts w:asciiTheme="minorHAnsi" w:hAnsiTheme="minorHAnsi" w:cstheme="minorHAnsi"/>
              </w:rPr>
            </w:pPr>
          </w:p>
        </w:tc>
        <w:tc>
          <w:tcPr>
            <w:tcW w:w="1800" w:type="dxa"/>
            <w:vMerge/>
            <w:vAlign w:val="center"/>
          </w:tcPr>
          <w:p w14:paraId="2993042B" w14:textId="77777777" w:rsidR="00314FC0" w:rsidRPr="0086570A" w:rsidRDefault="00314FC0" w:rsidP="0086570A">
            <w:pPr>
              <w:rPr>
                <w:rFonts w:asciiTheme="minorHAnsi" w:hAnsiTheme="minorHAnsi" w:cstheme="minorHAnsi"/>
              </w:rPr>
            </w:pPr>
          </w:p>
        </w:tc>
      </w:tr>
      <w:tr w:rsidR="00314FC0" w:rsidRPr="0086570A" w14:paraId="49501243" w14:textId="77777777" w:rsidTr="00670928">
        <w:tc>
          <w:tcPr>
            <w:tcW w:w="540" w:type="dxa"/>
            <w:vAlign w:val="center"/>
          </w:tcPr>
          <w:p w14:paraId="4F269DF1"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9</w:t>
            </w:r>
          </w:p>
        </w:tc>
        <w:tc>
          <w:tcPr>
            <w:tcW w:w="2520" w:type="dxa"/>
            <w:vAlign w:val="center"/>
          </w:tcPr>
          <w:p w14:paraId="17861646"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Airflow</w:t>
            </w:r>
          </w:p>
        </w:tc>
        <w:tc>
          <w:tcPr>
            <w:tcW w:w="1800" w:type="dxa"/>
            <w:vMerge/>
            <w:vAlign w:val="center"/>
          </w:tcPr>
          <w:p w14:paraId="0E11283D" w14:textId="77777777" w:rsidR="00314FC0" w:rsidRPr="0086570A" w:rsidRDefault="00314FC0" w:rsidP="0086570A">
            <w:pPr>
              <w:rPr>
                <w:rFonts w:asciiTheme="minorHAnsi" w:hAnsiTheme="minorHAnsi" w:cstheme="minorHAnsi"/>
              </w:rPr>
            </w:pPr>
          </w:p>
        </w:tc>
        <w:tc>
          <w:tcPr>
            <w:tcW w:w="1800" w:type="dxa"/>
            <w:vMerge/>
            <w:vAlign w:val="center"/>
          </w:tcPr>
          <w:p w14:paraId="43417777" w14:textId="77777777" w:rsidR="00314FC0" w:rsidRPr="0086570A" w:rsidRDefault="00314FC0" w:rsidP="0086570A">
            <w:pPr>
              <w:rPr>
                <w:rFonts w:asciiTheme="minorHAnsi" w:hAnsiTheme="minorHAnsi" w:cstheme="minorHAnsi"/>
              </w:rPr>
            </w:pPr>
          </w:p>
        </w:tc>
        <w:tc>
          <w:tcPr>
            <w:tcW w:w="1800" w:type="dxa"/>
            <w:vMerge/>
            <w:vAlign w:val="center"/>
          </w:tcPr>
          <w:p w14:paraId="4190D8C3" w14:textId="77777777" w:rsidR="00314FC0" w:rsidRPr="0086570A" w:rsidRDefault="00314FC0" w:rsidP="0086570A">
            <w:pPr>
              <w:rPr>
                <w:rFonts w:asciiTheme="minorHAnsi" w:hAnsiTheme="minorHAnsi" w:cstheme="minorHAnsi"/>
              </w:rPr>
            </w:pPr>
          </w:p>
        </w:tc>
      </w:tr>
      <w:tr w:rsidR="00314FC0" w:rsidRPr="0086570A" w14:paraId="79419E27" w14:textId="77777777" w:rsidTr="00670928">
        <w:tc>
          <w:tcPr>
            <w:tcW w:w="540" w:type="dxa"/>
            <w:vAlign w:val="center"/>
          </w:tcPr>
          <w:p w14:paraId="1FD97F44"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10</w:t>
            </w:r>
          </w:p>
        </w:tc>
        <w:tc>
          <w:tcPr>
            <w:tcW w:w="2520" w:type="dxa"/>
            <w:vAlign w:val="center"/>
          </w:tcPr>
          <w:p w14:paraId="75F40EE5"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Static pressure of outlet*</w:t>
            </w:r>
          </w:p>
        </w:tc>
        <w:tc>
          <w:tcPr>
            <w:tcW w:w="1800" w:type="dxa"/>
            <w:vMerge/>
            <w:vAlign w:val="center"/>
          </w:tcPr>
          <w:p w14:paraId="2EEC5410" w14:textId="77777777" w:rsidR="00314FC0" w:rsidRPr="0086570A" w:rsidRDefault="00314FC0" w:rsidP="0086570A">
            <w:pPr>
              <w:rPr>
                <w:rFonts w:asciiTheme="minorHAnsi" w:hAnsiTheme="minorHAnsi" w:cstheme="minorHAnsi"/>
              </w:rPr>
            </w:pPr>
          </w:p>
        </w:tc>
        <w:tc>
          <w:tcPr>
            <w:tcW w:w="1800" w:type="dxa"/>
            <w:vMerge/>
            <w:vAlign w:val="center"/>
          </w:tcPr>
          <w:p w14:paraId="3B61C0CE" w14:textId="77777777" w:rsidR="00314FC0" w:rsidRPr="0086570A" w:rsidRDefault="00314FC0" w:rsidP="0086570A">
            <w:pPr>
              <w:rPr>
                <w:rFonts w:asciiTheme="minorHAnsi" w:hAnsiTheme="minorHAnsi" w:cstheme="minorHAnsi"/>
              </w:rPr>
            </w:pPr>
          </w:p>
        </w:tc>
        <w:tc>
          <w:tcPr>
            <w:tcW w:w="1800" w:type="dxa"/>
            <w:vMerge/>
            <w:vAlign w:val="center"/>
          </w:tcPr>
          <w:p w14:paraId="302E7441" w14:textId="77777777" w:rsidR="00314FC0" w:rsidRPr="0086570A" w:rsidRDefault="00314FC0" w:rsidP="0086570A">
            <w:pPr>
              <w:rPr>
                <w:rFonts w:asciiTheme="minorHAnsi" w:hAnsiTheme="minorHAnsi" w:cstheme="minorHAnsi"/>
              </w:rPr>
            </w:pPr>
          </w:p>
        </w:tc>
      </w:tr>
      <w:tr w:rsidR="00314FC0" w:rsidRPr="0086570A" w14:paraId="14E75B9A" w14:textId="77777777" w:rsidTr="00670928">
        <w:tc>
          <w:tcPr>
            <w:tcW w:w="540" w:type="dxa"/>
            <w:vAlign w:val="center"/>
          </w:tcPr>
          <w:p w14:paraId="655D4304"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11</w:t>
            </w:r>
          </w:p>
        </w:tc>
        <w:tc>
          <w:tcPr>
            <w:tcW w:w="2520" w:type="dxa"/>
            <w:vAlign w:val="center"/>
          </w:tcPr>
          <w:p w14:paraId="45E0D7C7"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Power input (W)</w:t>
            </w:r>
          </w:p>
        </w:tc>
        <w:tc>
          <w:tcPr>
            <w:tcW w:w="1800" w:type="dxa"/>
            <w:vMerge/>
            <w:vAlign w:val="center"/>
          </w:tcPr>
          <w:p w14:paraId="5DC2D9A3" w14:textId="77777777" w:rsidR="00314FC0" w:rsidRPr="0086570A" w:rsidRDefault="00314FC0" w:rsidP="0086570A">
            <w:pPr>
              <w:rPr>
                <w:rFonts w:asciiTheme="minorHAnsi" w:hAnsiTheme="minorHAnsi" w:cstheme="minorHAnsi"/>
              </w:rPr>
            </w:pPr>
          </w:p>
        </w:tc>
        <w:tc>
          <w:tcPr>
            <w:tcW w:w="1800" w:type="dxa"/>
            <w:vMerge/>
            <w:vAlign w:val="center"/>
          </w:tcPr>
          <w:p w14:paraId="17243515" w14:textId="77777777" w:rsidR="00314FC0" w:rsidRPr="0086570A" w:rsidRDefault="00314FC0" w:rsidP="0086570A">
            <w:pPr>
              <w:rPr>
                <w:rFonts w:asciiTheme="minorHAnsi" w:hAnsiTheme="minorHAnsi" w:cstheme="minorHAnsi"/>
              </w:rPr>
            </w:pPr>
          </w:p>
        </w:tc>
        <w:tc>
          <w:tcPr>
            <w:tcW w:w="1800" w:type="dxa"/>
            <w:vMerge/>
            <w:vAlign w:val="center"/>
          </w:tcPr>
          <w:p w14:paraId="63152B90" w14:textId="77777777" w:rsidR="00314FC0" w:rsidRPr="0086570A" w:rsidRDefault="00314FC0" w:rsidP="0086570A">
            <w:pPr>
              <w:rPr>
                <w:rFonts w:asciiTheme="minorHAnsi" w:hAnsiTheme="minorHAnsi" w:cstheme="minorHAnsi"/>
              </w:rPr>
            </w:pPr>
          </w:p>
        </w:tc>
      </w:tr>
      <w:tr w:rsidR="00314FC0" w:rsidRPr="0086570A" w14:paraId="706236A1" w14:textId="77777777" w:rsidTr="00670928">
        <w:tc>
          <w:tcPr>
            <w:tcW w:w="540" w:type="dxa"/>
            <w:vAlign w:val="center"/>
          </w:tcPr>
          <w:p w14:paraId="0AB1D560"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12</w:t>
            </w:r>
          </w:p>
        </w:tc>
        <w:tc>
          <w:tcPr>
            <w:tcW w:w="2520" w:type="dxa"/>
            <w:vAlign w:val="center"/>
          </w:tcPr>
          <w:p w14:paraId="635380B7"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Evaporative efficiency</w:t>
            </w:r>
          </w:p>
        </w:tc>
        <w:tc>
          <w:tcPr>
            <w:tcW w:w="1800" w:type="dxa"/>
            <w:vMerge/>
            <w:vAlign w:val="center"/>
          </w:tcPr>
          <w:p w14:paraId="157DD934" w14:textId="77777777" w:rsidR="00314FC0" w:rsidRPr="0086570A" w:rsidRDefault="00314FC0" w:rsidP="0086570A">
            <w:pPr>
              <w:rPr>
                <w:rFonts w:asciiTheme="minorHAnsi" w:hAnsiTheme="minorHAnsi" w:cstheme="minorHAnsi"/>
              </w:rPr>
            </w:pPr>
          </w:p>
        </w:tc>
        <w:tc>
          <w:tcPr>
            <w:tcW w:w="1800" w:type="dxa"/>
            <w:vMerge/>
            <w:vAlign w:val="center"/>
          </w:tcPr>
          <w:p w14:paraId="180268E0" w14:textId="77777777" w:rsidR="00314FC0" w:rsidRPr="0086570A" w:rsidRDefault="00314FC0" w:rsidP="0086570A">
            <w:pPr>
              <w:rPr>
                <w:rFonts w:asciiTheme="minorHAnsi" w:hAnsiTheme="minorHAnsi" w:cstheme="minorHAnsi"/>
              </w:rPr>
            </w:pPr>
          </w:p>
        </w:tc>
        <w:tc>
          <w:tcPr>
            <w:tcW w:w="1800" w:type="dxa"/>
            <w:vMerge/>
            <w:vAlign w:val="center"/>
          </w:tcPr>
          <w:p w14:paraId="2F7E09B5" w14:textId="77777777" w:rsidR="00314FC0" w:rsidRPr="0086570A" w:rsidRDefault="00314FC0" w:rsidP="0086570A">
            <w:pPr>
              <w:rPr>
                <w:rFonts w:asciiTheme="minorHAnsi" w:hAnsiTheme="minorHAnsi" w:cstheme="minorHAnsi"/>
              </w:rPr>
            </w:pPr>
          </w:p>
        </w:tc>
      </w:tr>
      <w:tr w:rsidR="00314FC0" w:rsidRPr="0086570A" w14:paraId="17B7836C" w14:textId="77777777" w:rsidTr="00670928">
        <w:tc>
          <w:tcPr>
            <w:tcW w:w="540" w:type="dxa"/>
            <w:vAlign w:val="center"/>
          </w:tcPr>
          <w:p w14:paraId="02D6A359"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13</w:t>
            </w:r>
          </w:p>
        </w:tc>
        <w:tc>
          <w:tcPr>
            <w:tcW w:w="2520" w:type="dxa"/>
            <w:vAlign w:val="center"/>
          </w:tcPr>
          <w:p w14:paraId="7F452D53"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Sensible cooling capacity</w:t>
            </w:r>
          </w:p>
        </w:tc>
        <w:tc>
          <w:tcPr>
            <w:tcW w:w="1800" w:type="dxa"/>
            <w:vMerge/>
            <w:vAlign w:val="center"/>
          </w:tcPr>
          <w:p w14:paraId="1BE8B880" w14:textId="77777777" w:rsidR="00314FC0" w:rsidRPr="0086570A" w:rsidRDefault="00314FC0" w:rsidP="0086570A">
            <w:pPr>
              <w:rPr>
                <w:rFonts w:asciiTheme="minorHAnsi" w:hAnsiTheme="minorHAnsi" w:cstheme="minorHAnsi"/>
              </w:rPr>
            </w:pPr>
          </w:p>
        </w:tc>
        <w:tc>
          <w:tcPr>
            <w:tcW w:w="1800" w:type="dxa"/>
            <w:vMerge/>
            <w:vAlign w:val="center"/>
          </w:tcPr>
          <w:p w14:paraId="49FACDE8" w14:textId="77777777" w:rsidR="00314FC0" w:rsidRPr="0086570A" w:rsidRDefault="00314FC0" w:rsidP="0086570A">
            <w:pPr>
              <w:rPr>
                <w:rFonts w:asciiTheme="minorHAnsi" w:hAnsiTheme="minorHAnsi" w:cstheme="minorHAnsi"/>
              </w:rPr>
            </w:pPr>
          </w:p>
        </w:tc>
        <w:tc>
          <w:tcPr>
            <w:tcW w:w="1800" w:type="dxa"/>
            <w:vMerge/>
            <w:vAlign w:val="center"/>
          </w:tcPr>
          <w:p w14:paraId="35BA1B18" w14:textId="77777777" w:rsidR="00314FC0" w:rsidRPr="0086570A" w:rsidRDefault="00314FC0" w:rsidP="0086570A">
            <w:pPr>
              <w:rPr>
                <w:rFonts w:asciiTheme="minorHAnsi" w:hAnsiTheme="minorHAnsi" w:cstheme="minorHAnsi"/>
              </w:rPr>
            </w:pPr>
          </w:p>
        </w:tc>
      </w:tr>
      <w:tr w:rsidR="00314FC0" w:rsidRPr="0086570A" w14:paraId="10CC5C03" w14:textId="77777777" w:rsidTr="00670928">
        <w:tc>
          <w:tcPr>
            <w:tcW w:w="540" w:type="dxa"/>
            <w:vAlign w:val="center"/>
          </w:tcPr>
          <w:p w14:paraId="763981F3"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14</w:t>
            </w:r>
          </w:p>
        </w:tc>
        <w:tc>
          <w:tcPr>
            <w:tcW w:w="2520" w:type="dxa"/>
            <w:vAlign w:val="center"/>
          </w:tcPr>
          <w:p w14:paraId="173B3E91"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Sound pressure level</w:t>
            </w:r>
          </w:p>
        </w:tc>
        <w:tc>
          <w:tcPr>
            <w:tcW w:w="1800" w:type="dxa"/>
            <w:vMerge/>
            <w:vAlign w:val="center"/>
          </w:tcPr>
          <w:p w14:paraId="56DBFABF" w14:textId="77777777" w:rsidR="00314FC0" w:rsidRPr="0086570A" w:rsidRDefault="00314FC0" w:rsidP="0086570A">
            <w:pPr>
              <w:rPr>
                <w:rFonts w:asciiTheme="minorHAnsi" w:hAnsiTheme="minorHAnsi" w:cstheme="minorHAnsi"/>
              </w:rPr>
            </w:pPr>
          </w:p>
        </w:tc>
        <w:tc>
          <w:tcPr>
            <w:tcW w:w="1800" w:type="dxa"/>
            <w:vMerge/>
            <w:vAlign w:val="center"/>
          </w:tcPr>
          <w:p w14:paraId="502F4275" w14:textId="77777777" w:rsidR="00314FC0" w:rsidRPr="0086570A" w:rsidRDefault="00314FC0" w:rsidP="0086570A">
            <w:pPr>
              <w:rPr>
                <w:rFonts w:asciiTheme="minorHAnsi" w:hAnsiTheme="minorHAnsi" w:cstheme="minorHAnsi"/>
              </w:rPr>
            </w:pPr>
          </w:p>
        </w:tc>
        <w:tc>
          <w:tcPr>
            <w:tcW w:w="1800" w:type="dxa"/>
            <w:vMerge/>
            <w:vAlign w:val="center"/>
          </w:tcPr>
          <w:p w14:paraId="401570E0" w14:textId="77777777" w:rsidR="00314FC0" w:rsidRPr="0086570A" w:rsidRDefault="00314FC0" w:rsidP="0086570A">
            <w:pPr>
              <w:rPr>
                <w:rFonts w:asciiTheme="minorHAnsi" w:hAnsiTheme="minorHAnsi" w:cstheme="minorHAnsi"/>
              </w:rPr>
            </w:pPr>
          </w:p>
        </w:tc>
      </w:tr>
      <w:tr w:rsidR="00314FC0" w:rsidRPr="0086570A" w14:paraId="48AFEFCC" w14:textId="77777777" w:rsidTr="00670928">
        <w:tc>
          <w:tcPr>
            <w:tcW w:w="540" w:type="dxa"/>
            <w:vAlign w:val="center"/>
          </w:tcPr>
          <w:p w14:paraId="0AF2A0E1"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15</w:t>
            </w:r>
          </w:p>
        </w:tc>
        <w:tc>
          <w:tcPr>
            <w:tcW w:w="2520" w:type="dxa"/>
            <w:vAlign w:val="center"/>
          </w:tcPr>
          <w:p w14:paraId="19129DA6" w14:textId="77777777" w:rsidR="00314FC0" w:rsidRPr="0086570A" w:rsidRDefault="00314FC0" w:rsidP="0086570A">
            <w:pPr>
              <w:rPr>
                <w:rFonts w:asciiTheme="minorHAnsi" w:hAnsiTheme="minorHAnsi" w:cstheme="minorHAnsi"/>
              </w:rPr>
            </w:pPr>
          </w:p>
        </w:tc>
        <w:tc>
          <w:tcPr>
            <w:tcW w:w="1800" w:type="dxa"/>
            <w:vMerge/>
            <w:vAlign w:val="center"/>
          </w:tcPr>
          <w:p w14:paraId="7A36AED6" w14:textId="77777777" w:rsidR="00314FC0" w:rsidRPr="0086570A" w:rsidRDefault="00314FC0" w:rsidP="0086570A">
            <w:pPr>
              <w:rPr>
                <w:rFonts w:asciiTheme="minorHAnsi" w:hAnsiTheme="minorHAnsi" w:cstheme="minorHAnsi"/>
              </w:rPr>
            </w:pPr>
          </w:p>
        </w:tc>
        <w:tc>
          <w:tcPr>
            <w:tcW w:w="1800" w:type="dxa"/>
            <w:vMerge/>
            <w:vAlign w:val="center"/>
          </w:tcPr>
          <w:p w14:paraId="1EDE372A" w14:textId="77777777" w:rsidR="00314FC0" w:rsidRPr="0086570A" w:rsidRDefault="00314FC0" w:rsidP="0086570A">
            <w:pPr>
              <w:rPr>
                <w:rFonts w:asciiTheme="minorHAnsi" w:hAnsiTheme="minorHAnsi" w:cstheme="minorHAnsi"/>
              </w:rPr>
            </w:pPr>
          </w:p>
        </w:tc>
        <w:tc>
          <w:tcPr>
            <w:tcW w:w="1800" w:type="dxa"/>
            <w:vMerge/>
            <w:vAlign w:val="center"/>
          </w:tcPr>
          <w:p w14:paraId="4DF6FDA1" w14:textId="77777777" w:rsidR="00314FC0" w:rsidRPr="0086570A" w:rsidRDefault="00314FC0" w:rsidP="0086570A">
            <w:pPr>
              <w:rPr>
                <w:rFonts w:asciiTheme="minorHAnsi" w:hAnsiTheme="minorHAnsi" w:cstheme="minorHAnsi"/>
              </w:rPr>
            </w:pPr>
          </w:p>
        </w:tc>
      </w:tr>
      <w:tr w:rsidR="00314FC0" w:rsidRPr="0086570A" w14:paraId="10B78533" w14:textId="77777777" w:rsidTr="00670928">
        <w:tc>
          <w:tcPr>
            <w:tcW w:w="540" w:type="dxa"/>
            <w:vAlign w:val="center"/>
          </w:tcPr>
          <w:p w14:paraId="208F46D1"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16</w:t>
            </w:r>
          </w:p>
        </w:tc>
        <w:tc>
          <w:tcPr>
            <w:tcW w:w="2520" w:type="dxa"/>
            <w:vAlign w:val="center"/>
          </w:tcPr>
          <w:p w14:paraId="339C945F" w14:textId="77777777" w:rsidR="00314FC0" w:rsidRPr="0086570A" w:rsidRDefault="00314FC0" w:rsidP="0086570A">
            <w:pPr>
              <w:rPr>
                <w:rFonts w:asciiTheme="minorHAnsi" w:hAnsiTheme="minorHAnsi" w:cstheme="minorHAnsi"/>
              </w:rPr>
            </w:pPr>
          </w:p>
        </w:tc>
        <w:tc>
          <w:tcPr>
            <w:tcW w:w="1800" w:type="dxa"/>
            <w:vMerge/>
            <w:vAlign w:val="center"/>
          </w:tcPr>
          <w:p w14:paraId="18F4CF30" w14:textId="77777777" w:rsidR="00314FC0" w:rsidRPr="0086570A" w:rsidRDefault="00314FC0" w:rsidP="0086570A">
            <w:pPr>
              <w:rPr>
                <w:rFonts w:asciiTheme="minorHAnsi" w:hAnsiTheme="minorHAnsi" w:cstheme="minorHAnsi"/>
              </w:rPr>
            </w:pPr>
          </w:p>
        </w:tc>
        <w:tc>
          <w:tcPr>
            <w:tcW w:w="1800" w:type="dxa"/>
            <w:vMerge w:val="restart"/>
            <w:vAlign w:val="center"/>
          </w:tcPr>
          <w:p w14:paraId="02BD33A4"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Not required</w:t>
            </w:r>
          </w:p>
        </w:tc>
        <w:tc>
          <w:tcPr>
            <w:tcW w:w="1800" w:type="dxa"/>
            <w:vMerge/>
            <w:vAlign w:val="center"/>
          </w:tcPr>
          <w:p w14:paraId="2F72CDD5" w14:textId="77777777" w:rsidR="00314FC0" w:rsidRPr="0086570A" w:rsidRDefault="00314FC0" w:rsidP="0086570A">
            <w:pPr>
              <w:rPr>
                <w:rFonts w:asciiTheme="minorHAnsi" w:hAnsiTheme="minorHAnsi" w:cstheme="minorHAnsi"/>
              </w:rPr>
            </w:pPr>
          </w:p>
        </w:tc>
      </w:tr>
      <w:tr w:rsidR="00314FC0" w:rsidRPr="0086570A" w14:paraId="257912D9" w14:textId="77777777" w:rsidTr="00670928">
        <w:trPr>
          <w:trHeight w:val="70"/>
        </w:trPr>
        <w:tc>
          <w:tcPr>
            <w:tcW w:w="540" w:type="dxa"/>
            <w:vAlign w:val="center"/>
          </w:tcPr>
          <w:p w14:paraId="6B7DB98F"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17</w:t>
            </w:r>
          </w:p>
        </w:tc>
        <w:tc>
          <w:tcPr>
            <w:tcW w:w="2520" w:type="dxa"/>
            <w:vAlign w:val="center"/>
          </w:tcPr>
          <w:p w14:paraId="5144A074"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EER</w:t>
            </w:r>
          </w:p>
        </w:tc>
        <w:tc>
          <w:tcPr>
            <w:tcW w:w="1800" w:type="dxa"/>
            <w:vMerge/>
            <w:vAlign w:val="center"/>
          </w:tcPr>
          <w:p w14:paraId="50CC6592" w14:textId="77777777" w:rsidR="00314FC0" w:rsidRPr="0086570A" w:rsidRDefault="00314FC0" w:rsidP="0086570A">
            <w:pPr>
              <w:rPr>
                <w:rFonts w:asciiTheme="minorHAnsi" w:hAnsiTheme="minorHAnsi" w:cstheme="minorHAnsi"/>
              </w:rPr>
            </w:pPr>
          </w:p>
        </w:tc>
        <w:tc>
          <w:tcPr>
            <w:tcW w:w="1800" w:type="dxa"/>
            <w:vMerge/>
            <w:vAlign w:val="center"/>
          </w:tcPr>
          <w:p w14:paraId="4C616D4D" w14:textId="77777777" w:rsidR="00314FC0" w:rsidRPr="0086570A" w:rsidRDefault="00314FC0" w:rsidP="0086570A">
            <w:pPr>
              <w:rPr>
                <w:rFonts w:asciiTheme="minorHAnsi" w:hAnsiTheme="minorHAnsi" w:cstheme="minorHAnsi"/>
              </w:rPr>
            </w:pPr>
          </w:p>
        </w:tc>
        <w:tc>
          <w:tcPr>
            <w:tcW w:w="1800" w:type="dxa"/>
            <w:vMerge/>
            <w:vAlign w:val="center"/>
          </w:tcPr>
          <w:p w14:paraId="50AB05F4" w14:textId="77777777" w:rsidR="00314FC0" w:rsidRPr="0086570A" w:rsidRDefault="00314FC0" w:rsidP="0086570A">
            <w:pPr>
              <w:rPr>
                <w:rFonts w:asciiTheme="minorHAnsi" w:hAnsiTheme="minorHAnsi" w:cstheme="minorHAnsi"/>
              </w:rPr>
            </w:pPr>
          </w:p>
        </w:tc>
      </w:tr>
      <w:tr w:rsidR="00314FC0" w:rsidRPr="0086570A" w14:paraId="7766B83C" w14:textId="77777777" w:rsidTr="00670928">
        <w:trPr>
          <w:trHeight w:val="195"/>
        </w:trPr>
        <w:tc>
          <w:tcPr>
            <w:tcW w:w="540" w:type="dxa"/>
            <w:vAlign w:val="center"/>
          </w:tcPr>
          <w:p w14:paraId="30D4E467"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18</w:t>
            </w:r>
          </w:p>
        </w:tc>
        <w:tc>
          <w:tcPr>
            <w:tcW w:w="2520" w:type="dxa"/>
            <w:vAlign w:val="center"/>
          </w:tcPr>
          <w:p w14:paraId="724B0786" w14:textId="77777777" w:rsidR="00314FC0" w:rsidRPr="0086570A" w:rsidRDefault="00314FC0" w:rsidP="0086570A">
            <w:pPr>
              <w:rPr>
                <w:rFonts w:asciiTheme="minorHAnsi" w:hAnsiTheme="minorHAnsi" w:cstheme="minorHAnsi"/>
              </w:rPr>
            </w:pPr>
            <w:r w:rsidRPr="0086570A">
              <w:rPr>
                <w:rFonts w:asciiTheme="minorHAnsi" w:hAnsiTheme="minorHAnsi" w:cstheme="minorHAnsi"/>
              </w:rPr>
              <w:t>Drop test</w:t>
            </w:r>
          </w:p>
        </w:tc>
        <w:tc>
          <w:tcPr>
            <w:tcW w:w="1800" w:type="dxa"/>
            <w:vMerge/>
            <w:vAlign w:val="center"/>
          </w:tcPr>
          <w:p w14:paraId="436CA427" w14:textId="77777777" w:rsidR="00314FC0" w:rsidRPr="0086570A" w:rsidRDefault="00314FC0" w:rsidP="0086570A">
            <w:pPr>
              <w:rPr>
                <w:rFonts w:asciiTheme="minorHAnsi" w:hAnsiTheme="minorHAnsi" w:cstheme="minorHAnsi"/>
              </w:rPr>
            </w:pPr>
          </w:p>
        </w:tc>
        <w:tc>
          <w:tcPr>
            <w:tcW w:w="1800" w:type="dxa"/>
            <w:vMerge/>
            <w:vAlign w:val="center"/>
          </w:tcPr>
          <w:p w14:paraId="39E24B67" w14:textId="77777777" w:rsidR="00314FC0" w:rsidRPr="0086570A" w:rsidRDefault="00314FC0" w:rsidP="0086570A">
            <w:pPr>
              <w:rPr>
                <w:rFonts w:asciiTheme="minorHAnsi" w:hAnsiTheme="minorHAnsi" w:cstheme="minorHAnsi"/>
              </w:rPr>
            </w:pPr>
          </w:p>
        </w:tc>
        <w:tc>
          <w:tcPr>
            <w:tcW w:w="1800" w:type="dxa"/>
            <w:vMerge/>
            <w:vAlign w:val="center"/>
          </w:tcPr>
          <w:p w14:paraId="39738316" w14:textId="77777777" w:rsidR="00314FC0" w:rsidRPr="0086570A" w:rsidRDefault="00314FC0" w:rsidP="0086570A">
            <w:pPr>
              <w:rPr>
                <w:rFonts w:asciiTheme="minorHAnsi" w:hAnsiTheme="minorHAnsi" w:cstheme="minorHAnsi"/>
              </w:rPr>
            </w:pPr>
          </w:p>
        </w:tc>
      </w:tr>
    </w:tbl>
    <w:p w14:paraId="3AB6D6E6" w14:textId="77777777" w:rsidR="0086570A" w:rsidRPr="0086570A" w:rsidRDefault="0086570A" w:rsidP="0086570A">
      <w:pPr>
        <w:rPr>
          <w:rFonts w:asciiTheme="minorHAnsi" w:hAnsiTheme="minorHAnsi" w:cstheme="minorHAnsi"/>
        </w:rPr>
      </w:pPr>
    </w:p>
    <w:p w14:paraId="135F0E33" w14:textId="77777777" w:rsidR="0086570A" w:rsidRPr="0086570A" w:rsidRDefault="0086570A" w:rsidP="0086570A">
      <w:pPr>
        <w:rPr>
          <w:rFonts w:asciiTheme="minorHAnsi" w:hAnsiTheme="minorHAnsi" w:cstheme="minorHAnsi"/>
        </w:rPr>
      </w:pPr>
    </w:p>
    <w:p w14:paraId="40B0696F" w14:textId="77777777" w:rsidR="0086570A" w:rsidRPr="0086570A" w:rsidRDefault="0086570A" w:rsidP="0086570A">
      <w:pPr>
        <w:rPr>
          <w:rFonts w:asciiTheme="minorHAnsi" w:hAnsiTheme="minorHAnsi" w:cstheme="minorHAnsi"/>
        </w:rPr>
      </w:pPr>
    </w:p>
    <w:p w14:paraId="4AC995EC" w14:textId="77777777" w:rsidR="0086570A" w:rsidRPr="0086570A" w:rsidRDefault="0086570A" w:rsidP="0086570A">
      <w:pPr>
        <w:rPr>
          <w:rFonts w:asciiTheme="minorHAnsi" w:hAnsiTheme="minorHAnsi" w:cstheme="minorHAnsi"/>
        </w:rPr>
      </w:pPr>
    </w:p>
    <w:p w14:paraId="32896D54" w14:textId="77777777" w:rsidR="0086570A" w:rsidRDefault="0086570A" w:rsidP="0086570A">
      <w:pPr>
        <w:rPr>
          <w:rFonts w:asciiTheme="minorHAnsi" w:hAnsiTheme="minorHAnsi" w:cstheme="minorHAnsi"/>
        </w:rPr>
      </w:pPr>
    </w:p>
    <w:p w14:paraId="416DEF2C" w14:textId="77777777" w:rsidR="006F3A09" w:rsidRDefault="006F3A09" w:rsidP="0086570A">
      <w:pPr>
        <w:rPr>
          <w:rFonts w:asciiTheme="minorHAnsi" w:hAnsiTheme="minorHAnsi" w:cstheme="minorHAnsi"/>
        </w:rPr>
      </w:pPr>
    </w:p>
    <w:p w14:paraId="2E198093" w14:textId="77777777" w:rsidR="006F3A09" w:rsidRDefault="006F3A09" w:rsidP="0086570A">
      <w:pPr>
        <w:rPr>
          <w:rFonts w:asciiTheme="minorHAnsi" w:hAnsiTheme="minorHAnsi" w:cstheme="minorHAnsi"/>
        </w:rPr>
      </w:pPr>
    </w:p>
    <w:p w14:paraId="37D926C6" w14:textId="77777777" w:rsidR="006F3A09" w:rsidRPr="006F3A09" w:rsidRDefault="006F3A09" w:rsidP="006F3A09">
      <w:pPr>
        <w:jc w:val="center"/>
        <w:rPr>
          <w:rFonts w:asciiTheme="minorHAnsi" w:hAnsiTheme="minorHAnsi" w:cstheme="minorHAnsi"/>
          <w:b/>
          <w:lang w:val="en-GB"/>
        </w:rPr>
      </w:pPr>
      <w:r w:rsidRPr="006F3A09">
        <w:rPr>
          <w:rFonts w:asciiTheme="minorHAnsi" w:hAnsiTheme="minorHAnsi" w:cstheme="minorHAnsi"/>
          <w:b/>
          <w:sz w:val="28"/>
          <w:szCs w:val="28"/>
          <w:lang w:val="en-GB"/>
        </w:rPr>
        <w:t>ANNEX A</w:t>
      </w:r>
      <w:r w:rsidRPr="006F3A09">
        <w:rPr>
          <w:rFonts w:asciiTheme="minorHAnsi" w:hAnsiTheme="minorHAnsi" w:cstheme="minorHAnsi"/>
          <w:sz w:val="28"/>
          <w:szCs w:val="28"/>
          <w:lang w:val="en-GB"/>
        </w:rPr>
        <w:fldChar w:fldCharType="begin" w:fldLock="1"/>
      </w:r>
      <w:r w:rsidRPr="006F3A09">
        <w:rPr>
          <w:rFonts w:asciiTheme="minorHAnsi" w:hAnsiTheme="minorHAnsi" w:cstheme="minorHAnsi"/>
          <w:sz w:val="28"/>
          <w:szCs w:val="28"/>
          <w:lang w:val="en-GB"/>
        </w:rPr>
        <w:instrText xml:space="preserve">SEQ aaa \h </w:instrText>
      </w:r>
      <w:r w:rsidRPr="006F3A09">
        <w:rPr>
          <w:rFonts w:asciiTheme="minorHAnsi" w:hAnsiTheme="minorHAnsi" w:cstheme="minorHAnsi"/>
          <w:sz w:val="28"/>
          <w:szCs w:val="28"/>
        </w:rPr>
        <w:fldChar w:fldCharType="end"/>
      </w:r>
      <w:r w:rsidRPr="006F3A09">
        <w:rPr>
          <w:rFonts w:asciiTheme="minorHAnsi" w:hAnsiTheme="minorHAnsi" w:cstheme="minorHAnsi"/>
          <w:sz w:val="28"/>
          <w:szCs w:val="28"/>
          <w:lang w:val="en-GB"/>
        </w:rPr>
        <w:fldChar w:fldCharType="begin" w:fldLock="1"/>
      </w:r>
      <w:r w:rsidRPr="006F3A09">
        <w:rPr>
          <w:rFonts w:asciiTheme="minorHAnsi" w:hAnsiTheme="minorHAnsi" w:cstheme="minorHAnsi"/>
          <w:sz w:val="28"/>
          <w:szCs w:val="28"/>
          <w:lang w:val="en-GB"/>
        </w:rPr>
        <w:instrText xml:space="preserve">SEQ table \r0\h </w:instrText>
      </w:r>
      <w:r w:rsidRPr="006F3A09">
        <w:rPr>
          <w:rFonts w:asciiTheme="minorHAnsi" w:hAnsiTheme="minorHAnsi" w:cstheme="minorHAnsi"/>
          <w:sz w:val="28"/>
          <w:szCs w:val="28"/>
        </w:rPr>
        <w:fldChar w:fldCharType="end"/>
      </w:r>
      <w:r w:rsidRPr="006F3A09">
        <w:rPr>
          <w:rFonts w:asciiTheme="minorHAnsi" w:hAnsiTheme="minorHAnsi" w:cstheme="minorHAnsi"/>
          <w:sz w:val="28"/>
          <w:szCs w:val="28"/>
          <w:lang w:val="en-GB"/>
        </w:rPr>
        <w:fldChar w:fldCharType="begin" w:fldLock="1"/>
      </w:r>
      <w:r w:rsidRPr="006F3A09">
        <w:rPr>
          <w:rFonts w:asciiTheme="minorHAnsi" w:hAnsiTheme="minorHAnsi" w:cstheme="minorHAnsi"/>
          <w:sz w:val="28"/>
          <w:szCs w:val="28"/>
          <w:lang w:val="en-GB"/>
        </w:rPr>
        <w:instrText xml:space="preserve">SEQ figure \r0\h </w:instrText>
      </w:r>
      <w:r w:rsidRPr="006F3A09">
        <w:rPr>
          <w:rFonts w:asciiTheme="minorHAnsi" w:hAnsiTheme="minorHAnsi" w:cstheme="minorHAnsi"/>
          <w:sz w:val="28"/>
          <w:szCs w:val="28"/>
        </w:rPr>
        <w:fldChar w:fldCharType="end"/>
      </w:r>
      <w:r w:rsidRPr="006F3A09">
        <w:rPr>
          <w:rFonts w:asciiTheme="minorHAnsi" w:hAnsiTheme="minorHAnsi" w:cstheme="minorHAnsi"/>
          <w:b/>
          <w:sz w:val="28"/>
          <w:szCs w:val="28"/>
          <w:lang w:val="en-GB"/>
        </w:rPr>
        <w:br/>
      </w:r>
      <w:r w:rsidRPr="006F3A09">
        <w:rPr>
          <w:rFonts w:asciiTheme="minorHAnsi" w:hAnsiTheme="minorHAnsi" w:cstheme="minorHAnsi"/>
          <w:b/>
          <w:lang w:val="en-GB"/>
        </w:rPr>
        <w:t>AIRFLOW SETTINGS FOR DUCTED UNITS</w:t>
      </w:r>
    </w:p>
    <w:p w14:paraId="20B13D71"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A-1   GENERAL</w:t>
      </w:r>
    </w:p>
    <w:p w14:paraId="4A8EE4C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Two methods of airflow settings are applicable:</w:t>
      </w:r>
    </w:p>
    <w:p w14:paraId="66EB8021" w14:textId="4028E79A" w:rsidR="006F3A09" w:rsidRPr="006F3A09" w:rsidRDefault="006F3A09" w:rsidP="006F3A09">
      <w:pPr>
        <w:pStyle w:val="ListParagraph"/>
        <w:numPr>
          <w:ilvl w:val="2"/>
          <w:numId w:val="30"/>
        </w:numPr>
        <w:rPr>
          <w:rFonts w:asciiTheme="minorHAnsi" w:hAnsiTheme="minorHAnsi" w:cstheme="minorHAnsi"/>
          <w:lang w:val="en-GB"/>
        </w:rPr>
      </w:pPr>
      <w:r w:rsidRPr="006F3A09">
        <w:rPr>
          <w:rFonts w:asciiTheme="minorHAnsi" w:hAnsiTheme="minorHAnsi" w:cstheme="minorHAnsi"/>
          <w:lang w:val="en-GB"/>
        </w:rPr>
        <w:t>Fixed duct resistance method; and</w:t>
      </w:r>
    </w:p>
    <w:p w14:paraId="739F6A05" w14:textId="3767F08C" w:rsidR="006F3A09" w:rsidRPr="006F3A09" w:rsidRDefault="006F3A09" w:rsidP="006F3A09">
      <w:pPr>
        <w:pStyle w:val="ListParagraph"/>
        <w:numPr>
          <w:ilvl w:val="2"/>
          <w:numId w:val="30"/>
        </w:numPr>
        <w:rPr>
          <w:rFonts w:asciiTheme="minorHAnsi" w:hAnsiTheme="minorHAnsi" w:cstheme="minorHAnsi"/>
          <w:lang w:val="en-GB"/>
        </w:rPr>
      </w:pPr>
      <w:r w:rsidRPr="006F3A09">
        <w:rPr>
          <w:rFonts w:asciiTheme="minorHAnsi" w:hAnsiTheme="minorHAnsi" w:cstheme="minorHAnsi"/>
          <w:lang w:val="en-GB"/>
        </w:rPr>
        <w:t>Adjusted exhaust fan setting method.</w:t>
      </w:r>
    </w:p>
    <w:p w14:paraId="45B3419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Both methods with their respective test apparatus are described in this annex.</w:t>
      </w:r>
    </w:p>
    <w:p w14:paraId="08E74C58" w14:textId="1EB471C2"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To measure the static pressure of the discharged air from the ducted equipment, a measuring duct is </w:t>
      </w:r>
      <w:r w:rsidR="000727E3">
        <w:rPr>
          <w:rFonts w:asciiTheme="minorHAnsi" w:hAnsiTheme="minorHAnsi" w:cstheme="minorHAnsi"/>
          <w:lang w:val="en-GB"/>
        </w:rPr>
        <w:t>c</w:t>
      </w:r>
      <w:r w:rsidRPr="006F3A09">
        <w:rPr>
          <w:rFonts w:asciiTheme="minorHAnsi" w:hAnsiTheme="minorHAnsi" w:cstheme="minorHAnsi"/>
          <w:lang w:val="en-GB"/>
        </w:rPr>
        <w:t xml:space="preserve">onnected to the duct flange of the equipment. This measuring duct is used for both methods. If the dimensions of the outlet duct section are </w:t>
      </w:r>
      <w:r w:rsidRPr="006F3A09">
        <w:rPr>
          <w:rFonts w:asciiTheme="minorHAnsi" w:hAnsiTheme="minorHAnsi" w:cstheme="minorHAnsi"/>
          <w:i/>
          <w:lang w:val="en-GB"/>
        </w:rPr>
        <w:t>A</w:t>
      </w:r>
      <w:r w:rsidRPr="006F3A09">
        <w:rPr>
          <w:rFonts w:asciiTheme="minorHAnsi" w:hAnsiTheme="minorHAnsi" w:cstheme="minorHAnsi"/>
          <w:lang w:val="en-GB"/>
        </w:rPr>
        <w:t xml:space="preserve"> and </w:t>
      </w:r>
      <w:r w:rsidRPr="006F3A09">
        <w:rPr>
          <w:rFonts w:asciiTheme="minorHAnsi" w:hAnsiTheme="minorHAnsi" w:cstheme="minorHAnsi"/>
          <w:i/>
          <w:lang w:val="en-GB"/>
        </w:rPr>
        <w:t>B</w:t>
      </w:r>
      <w:r w:rsidRPr="006F3A09">
        <w:rPr>
          <w:rFonts w:asciiTheme="minorHAnsi" w:hAnsiTheme="minorHAnsi" w:cstheme="minorHAnsi"/>
          <w:lang w:val="en-GB"/>
        </w:rPr>
        <w:t xml:space="preserve">, the equivalent diameter, </w:t>
      </w:r>
      <w:r w:rsidRPr="006F3A09">
        <w:rPr>
          <w:rFonts w:asciiTheme="minorHAnsi" w:hAnsiTheme="minorHAnsi" w:cstheme="minorHAnsi"/>
          <w:i/>
          <w:lang w:val="en-GB"/>
        </w:rPr>
        <w:t>D</w:t>
      </w:r>
      <w:r w:rsidRPr="006F3A09">
        <w:rPr>
          <w:rFonts w:asciiTheme="minorHAnsi" w:hAnsiTheme="minorHAnsi" w:cstheme="minorHAnsi"/>
          <w:vertAlign w:val="subscript"/>
          <w:lang w:val="en-GB"/>
        </w:rPr>
        <w:t>e</w:t>
      </w:r>
      <w:r w:rsidRPr="006F3A09">
        <w:rPr>
          <w:rFonts w:asciiTheme="minorHAnsi" w:hAnsiTheme="minorHAnsi" w:cstheme="minorHAnsi"/>
          <w:lang w:val="en-GB"/>
        </w:rPr>
        <w:t>, is determined using eq</w:t>
      </w:r>
      <w:r w:rsidR="004F3A58">
        <w:rPr>
          <w:rFonts w:asciiTheme="minorHAnsi" w:hAnsiTheme="minorHAnsi" w:cstheme="minorHAnsi"/>
          <w:lang w:val="en-GB"/>
        </w:rPr>
        <w:t>.</w:t>
      </w:r>
      <w:r w:rsidRPr="006F3A09">
        <w:rPr>
          <w:rFonts w:asciiTheme="minorHAnsi" w:hAnsiTheme="minorHAnsi" w:cstheme="minorHAnsi"/>
          <w:lang w:val="en-GB"/>
        </w:rPr>
        <w:t xml:space="preserve"> 1.</w:t>
      </w:r>
    </w:p>
    <w:p w14:paraId="2C687854" w14:textId="6A23A725"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1660" w:dyaOrig="440" w14:anchorId="20098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4pt;height:22.2pt" o:ole="">
            <v:imagedata r:id="rId8" o:title=""/>
          </v:shape>
          <o:OLEObject Type="Embed" ProgID="Equation.DSMT4" ShapeID="_x0000_i1025" DrawAspect="Content" ObjectID="_1769427180" r:id="rId9"/>
        </w:object>
      </w:r>
      <w:r w:rsidR="000727E3">
        <w:rPr>
          <w:rFonts w:asciiTheme="minorHAnsi" w:hAnsiTheme="minorHAnsi" w:cstheme="minorHAnsi"/>
        </w:rPr>
        <w:t>………………………….. Equation</w:t>
      </w:r>
      <w:r w:rsidRPr="006F3A09">
        <w:rPr>
          <w:rFonts w:asciiTheme="minorHAnsi" w:hAnsiTheme="minorHAnsi" w:cstheme="minorHAnsi"/>
          <w:lang w:val="en-GB"/>
        </w:rPr>
        <w:tab/>
        <w:t>(1)</w:t>
      </w:r>
    </w:p>
    <w:p w14:paraId="3EDCF65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If the outlet duct is circular in section with diameter </w:t>
      </w:r>
      <w:r w:rsidRPr="006F3A09">
        <w:rPr>
          <w:rFonts w:asciiTheme="minorHAnsi" w:hAnsiTheme="minorHAnsi" w:cstheme="minorHAnsi"/>
          <w:i/>
          <w:lang w:val="en-GB"/>
        </w:rPr>
        <w:t>D</w:t>
      </w:r>
      <w:r w:rsidRPr="006F3A09">
        <w:rPr>
          <w:rFonts w:asciiTheme="minorHAnsi" w:hAnsiTheme="minorHAnsi" w:cstheme="minorHAnsi"/>
          <w:lang w:val="en-GB"/>
        </w:rPr>
        <w:t xml:space="preserve">, the equivalent diameter </w:t>
      </w:r>
      <w:r w:rsidRPr="006F3A09">
        <w:rPr>
          <w:rFonts w:asciiTheme="minorHAnsi" w:hAnsiTheme="minorHAnsi" w:cstheme="minorHAnsi"/>
          <w:i/>
          <w:lang w:val="en-GB"/>
        </w:rPr>
        <w:t>D</w:t>
      </w:r>
      <w:r w:rsidRPr="006F3A09">
        <w:rPr>
          <w:rFonts w:asciiTheme="minorHAnsi" w:hAnsiTheme="minorHAnsi" w:cstheme="minorHAnsi"/>
          <w:vertAlign w:val="subscript"/>
          <w:lang w:val="en-GB"/>
        </w:rPr>
        <w:t>e</w:t>
      </w:r>
      <w:r w:rsidRPr="006F3A09">
        <w:rPr>
          <w:rFonts w:asciiTheme="minorHAnsi" w:hAnsiTheme="minorHAnsi" w:cstheme="minorHAnsi"/>
          <w:lang w:val="en-GB"/>
        </w:rPr>
        <w:t xml:space="preserve"> is equal to </w:t>
      </w:r>
      <w:r w:rsidRPr="006F3A09">
        <w:rPr>
          <w:rFonts w:asciiTheme="minorHAnsi" w:hAnsiTheme="minorHAnsi" w:cstheme="minorHAnsi"/>
          <w:i/>
          <w:lang w:val="en-GB"/>
        </w:rPr>
        <w:t>D</w:t>
      </w:r>
      <w:r w:rsidRPr="006F3A09">
        <w:rPr>
          <w:rFonts w:asciiTheme="minorHAnsi" w:hAnsiTheme="minorHAnsi" w:cstheme="minorHAnsi"/>
          <w:lang w:val="en-GB"/>
        </w:rPr>
        <w:t>.</w:t>
      </w:r>
    </w:p>
    <w:p w14:paraId="3DE47BC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length of the measuring duct, </w:t>
      </w: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d</w:t>
      </w:r>
      <w:proofErr w:type="spellEnd"/>
      <w:r w:rsidRPr="006F3A09">
        <w:rPr>
          <w:rFonts w:asciiTheme="minorHAnsi" w:hAnsiTheme="minorHAnsi" w:cstheme="minorHAnsi"/>
          <w:lang w:val="en-GB"/>
        </w:rPr>
        <w:t>, needs to be no smaller than 2.5</w:t>
      </w:r>
      <w:r w:rsidRPr="006F3A09">
        <w:rPr>
          <w:rFonts w:asciiTheme="minorHAnsi" w:hAnsiTheme="minorHAnsi" w:cstheme="minorHAnsi"/>
          <w:i/>
          <w:lang w:val="en-GB"/>
        </w:rPr>
        <w:t>D</w:t>
      </w:r>
      <w:r w:rsidRPr="006F3A09">
        <w:rPr>
          <w:rFonts w:asciiTheme="minorHAnsi" w:hAnsiTheme="minorHAnsi" w:cstheme="minorHAnsi"/>
          <w:vertAlign w:val="subscript"/>
          <w:lang w:val="en-GB"/>
        </w:rPr>
        <w:t>e</w:t>
      </w:r>
      <w:r w:rsidRPr="006F3A09">
        <w:rPr>
          <w:rFonts w:asciiTheme="minorHAnsi" w:hAnsiTheme="minorHAnsi" w:cstheme="minorHAnsi"/>
          <w:lang w:val="en-GB"/>
        </w:rPr>
        <w:t xml:space="preserve">. The static pressure taps should be located at the distance </w:t>
      </w: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m</w:t>
      </w:r>
      <w:proofErr w:type="spellEnd"/>
      <w:r w:rsidRPr="006F3A09">
        <w:rPr>
          <w:rFonts w:asciiTheme="minorHAnsi" w:hAnsiTheme="minorHAnsi" w:cstheme="minorHAnsi"/>
          <w:lang w:val="en-GB"/>
        </w:rPr>
        <w:t> = 2</w:t>
      </w:r>
      <w:r w:rsidRPr="006F3A09">
        <w:rPr>
          <w:rFonts w:asciiTheme="minorHAnsi" w:hAnsiTheme="minorHAnsi" w:cstheme="minorHAnsi"/>
          <w:i/>
          <w:lang w:val="en-GB"/>
        </w:rPr>
        <w:t>D</w:t>
      </w:r>
      <w:r w:rsidRPr="006F3A09">
        <w:rPr>
          <w:rFonts w:asciiTheme="minorHAnsi" w:hAnsiTheme="minorHAnsi" w:cstheme="minorHAnsi"/>
          <w:vertAlign w:val="subscript"/>
          <w:lang w:val="en-GB"/>
        </w:rPr>
        <w:t>e</w:t>
      </w:r>
      <w:r w:rsidRPr="006F3A09">
        <w:rPr>
          <w:rFonts w:asciiTheme="minorHAnsi" w:hAnsiTheme="minorHAnsi" w:cstheme="minorHAnsi"/>
          <w:lang w:val="en-GB"/>
        </w:rPr>
        <w:t xml:space="preserve"> from the outlet flange.</w:t>
      </w:r>
    </w:p>
    <w:p w14:paraId="18C4E61F" w14:textId="77777777" w:rsidR="005742FF" w:rsidRDefault="005742FF" w:rsidP="006F3A09">
      <w:pPr>
        <w:rPr>
          <w:rFonts w:asciiTheme="minorHAnsi" w:hAnsiTheme="minorHAnsi" w:cstheme="minorHAnsi"/>
          <w:b/>
          <w:lang w:val="en-GB"/>
        </w:rPr>
      </w:pPr>
    </w:p>
    <w:p w14:paraId="016D0591" w14:textId="738036D8"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A-2 TEST METHOD</w:t>
      </w:r>
    </w:p>
    <w:p w14:paraId="4E7B4CB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A-2.1</w:t>
      </w:r>
      <w:r w:rsidRPr="006F3A09">
        <w:rPr>
          <w:rFonts w:asciiTheme="minorHAnsi" w:hAnsiTheme="minorHAnsi" w:cstheme="minorHAnsi"/>
          <w:lang w:val="en-GB"/>
        </w:rPr>
        <w:tab/>
        <w:t>The flow setting of the units shall be by means of the fixed duct resistance method as shown in Fig.3 or the adjusted exhaust fan setting method as shown in Fig. 4.</w:t>
      </w:r>
    </w:p>
    <w:p w14:paraId="6B3AD56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A-2.2</w:t>
      </w:r>
      <w:r w:rsidRPr="006F3A09">
        <w:rPr>
          <w:rFonts w:asciiTheme="minorHAnsi" w:hAnsiTheme="minorHAnsi" w:cstheme="minorHAnsi"/>
          <w:lang w:val="en-GB"/>
        </w:rPr>
        <w:tab/>
        <w:t>The static pressure measurement taps shall be arranged as shown in Fig.3 and Fig. 4. The unit under test shall be operated without the compressor running.</w:t>
      </w:r>
    </w:p>
    <w:p w14:paraId="4B1AD72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A-2.3</w:t>
      </w:r>
      <w:r w:rsidRPr="006F3A09">
        <w:rPr>
          <w:rFonts w:asciiTheme="minorHAnsi" w:hAnsiTheme="minorHAnsi" w:cstheme="minorHAnsi"/>
          <w:lang w:val="en-GB"/>
        </w:rPr>
        <w:tab/>
        <w:t>Airflow measurements should be made in accordance with the provisions specified in Annex C, as appropriate, as well as other provisions established in this document.</w:t>
      </w:r>
    </w:p>
    <w:p w14:paraId="5FBD7059"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A-3     FIXED DUCT RESISTANCE METHOD</w:t>
      </w:r>
    </w:p>
    <w:p w14:paraId="018BFD79"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A-3.1 General</w:t>
      </w:r>
    </w:p>
    <w:p w14:paraId="7287B71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A measuring duct shall be connected to the test unit and a damper installed on the opposite end of the measuring duct, to which a discharge chamber is connected. The discharge chamber shall have sufficient cross-sectional dimensions so that airflow velocities along the wall surface at the static pressure tap as shown in item 4 of Fig. 2 is 1.25 m/s or less. The minimum length of the discharge chamber in the flow direction </w:t>
      </w:r>
      <w:r w:rsidRPr="006F3A09">
        <w:rPr>
          <w:rFonts w:asciiTheme="minorHAnsi" w:hAnsiTheme="minorHAnsi" w:cstheme="minorHAnsi"/>
          <w:i/>
          <w:lang w:val="en-GB"/>
        </w:rPr>
        <w:t>J</w:t>
      </w:r>
      <w:r w:rsidRPr="006F3A09">
        <w:rPr>
          <w:rFonts w:asciiTheme="minorHAnsi" w:hAnsiTheme="minorHAnsi" w:cstheme="minorHAnsi"/>
          <w:lang w:val="en-GB"/>
        </w:rPr>
        <w:t xml:space="preserve"> is 2</w:t>
      </w:r>
      <w:r w:rsidRPr="006F3A09">
        <w:rPr>
          <w:rFonts w:asciiTheme="minorHAnsi" w:hAnsiTheme="minorHAnsi" w:cstheme="minorHAnsi"/>
          <w:i/>
          <w:lang w:val="en-GB"/>
        </w:rPr>
        <w:t>D</w:t>
      </w:r>
      <w:r w:rsidRPr="006F3A09">
        <w:rPr>
          <w:rFonts w:asciiTheme="minorHAnsi" w:hAnsiTheme="minorHAnsi" w:cstheme="minorHAnsi"/>
          <w:vertAlign w:val="subscript"/>
          <w:lang w:val="en-GB"/>
        </w:rPr>
        <w:t>e</w:t>
      </w:r>
      <w:r w:rsidRPr="006F3A09">
        <w:rPr>
          <w:rFonts w:asciiTheme="minorHAnsi" w:hAnsiTheme="minorHAnsi" w:cstheme="minorHAnsi"/>
          <w:lang w:val="en-GB"/>
        </w:rPr>
        <w:t>.</w:t>
      </w:r>
    </w:p>
    <w:p w14:paraId="5B87C6AB" w14:textId="77777777" w:rsidR="006F3A09" w:rsidRPr="006F3A09" w:rsidRDefault="006F3A09" w:rsidP="006F3A09">
      <w:pPr>
        <w:rPr>
          <w:rFonts w:asciiTheme="minorHAnsi" w:hAnsiTheme="minorHAnsi" w:cstheme="minorHAnsi"/>
          <w:bCs/>
          <w:i/>
          <w:iCs/>
          <w:sz w:val="20"/>
          <w:szCs w:val="20"/>
          <w:lang w:val="en-GB"/>
        </w:rPr>
      </w:pPr>
      <w:r w:rsidRPr="006F3A09">
        <w:rPr>
          <w:rFonts w:asciiTheme="minorHAnsi" w:hAnsiTheme="minorHAnsi" w:cstheme="minorHAnsi"/>
          <w:bCs/>
          <w:i/>
          <w:iCs/>
          <w:sz w:val="20"/>
          <w:szCs w:val="20"/>
          <w:lang w:val="en-GB"/>
        </w:rPr>
        <w:t>NOTE –The setup of the test unit, measuring duct and discharge chamber is illustrated in Fig 3.</w:t>
      </w:r>
    </w:p>
    <w:p w14:paraId="058BA512" w14:textId="77777777" w:rsidR="00D120B4" w:rsidRDefault="00D120B4" w:rsidP="006F3A09">
      <w:pPr>
        <w:rPr>
          <w:rFonts w:asciiTheme="minorHAnsi" w:hAnsiTheme="minorHAnsi" w:cstheme="minorHAnsi"/>
          <w:b/>
          <w:lang w:val="en-GB"/>
        </w:rPr>
      </w:pPr>
    </w:p>
    <w:p w14:paraId="02DD8749" w14:textId="61EABE19"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A-3.2 Test Procedure</w:t>
      </w:r>
    </w:p>
    <w:p w14:paraId="079BA3FC" w14:textId="77777777" w:rsidR="006F3A09" w:rsidRPr="006F3A09" w:rsidRDefault="006F3A09" w:rsidP="006F3A09">
      <w:pPr>
        <w:rPr>
          <w:rFonts w:asciiTheme="minorHAnsi" w:hAnsiTheme="minorHAnsi" w:cstheme="minorHAnsi"/>
          <w:i/>
          <w:lang w:val="en-GB"/>
        </w:rPr>
      </w:pPr>
      <w:r w:rsidRPr="006F3A09">
        <w:rPr>
          <w:rFonts w:asciiTheme="minorHAnsi" w:hAnsiTheme="minorHAnsi" w:cstheme="minorHAnsi"/>
          <w:b/>
          <w:bCs/>
          <w:iCs/>
          <w:lang w:val="en-GB"/>
        </w:rPr>
        <w:t>A-3.2.1</w:t>
      </w:r>
      <w:r w:rsidRPr="006F3A09">
        <w:rPr>
          <w:rFonts w:asciiTheme="minorHAnsi" w:hAnsiTheme="minorHAnsi" w:cstheme="minorHAnsi"/>
          <w:i/>
          <w:lang w:val="en-GB"/>
        </w:rPr>
        <w:t xml:space="preserve"> </w:t>
      </w:r>
      <w:r w:rsidRPr="006F3A09">
        <w:rPr>
          <w:rFonts w:asciiTheme="minorHAnsi" w:hAnsiTheme="minorHAnsi" w:cstheme="minorHAnsi"/>
          <w:iCs/>
          <w:lang w:val="en-GB"/>
        </w:rPr>
        <w:t>Test Conditions</w:t>
      </w:r>
    </w:p>
    <w:p w14:paraId="78EEB152" w14:textId="77777777" w:rsid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temperature and humidity conditions of the test room shall be within the range specified in </w:t>
      </w:r>
      <w:r w:rsidRPr="006F3A09">
        <w:rPr>
          <w:rFonts w:asciiTheme="minorHAnsi" w:hAnsiTheme="minorHAnsi" w:cstheme="minorHAnsi"/>
          <w:b/>
          <w:lang w:val="en-GB"/>
        </w:rPr>
        <w:t>5.2</w:t>
      </w:r>
      <w:r w:rsidRPr="006F3A09">
        <w:rPr>
          <w:rFonts w:asciiTheme="minorHAnsi" w:hAnsiTheme="minorHAnsi" w:cstheme="minorHAnsi"/>
          <w:lang w:val="en-GB"/>
        </w:rPr>
        <w:t>. The test unit shall be operated. The damper shall be adjusted so that the rated airflow rate in standard air is obtained. At the same time, the airflow rate of the airflow measuring apparatus shall be adjusted so that static pressure in the discharge chamber is 0.0 ± 2 Pa. The above conditions shall be maintained for at least 1 h. External static pressure shall be maintained per Table A.1.</w:t>
      </w:r>
    </w:p>
    <w:p w14:paraId="456A7B34" w14:textId="77777777" w:rsidR="00D120B4" w:rsidRDefault="00D120B4" w:rsidP="006F3A09">
      <w:pPr>
        <w:rPr>
          <w:rFonts w:asciiTheme="minorHAnsi" w:hAnsiTheme="minorHAnsi" w:cstheme="minorHAnsi"/>
          <w:lang w:val="en-GB"/>
        </w:rPr>
      </w:pPr>
    </w:p>
    <w:p w14:paraId="6746FDA0" w14:textId="77777777" w:rsidR="00D120B4" w:rsidRDefault="00D120B4" w:rsidP="006F3A09">
      <w:pPr>
        <w:rPr>
          <w:rFonts w:asciiTheme="minorHAnsi" w:hAnsiTheme="minorHAnsi" w:cstheme="minorHAnsi"/>
          <w:lang w:val="en-GB"/>
        </w:rPr>
      </w:pPr>
    </w:p>
    <w:p w14:paraId="34D6D9F5" w14:textId="77777777" w:rsidR="00D120B4" w:rsidRDefault="00D120B4" w:rsidP="006F3A09">
      <w:pPr>
        <w:rPr>
          <w:rFonts w:asciiTheme="minorHAnsi" w:hAnsiTheme="minorHAnsi" w:cstheme="minorHAnsi"/>
          <w:lang w:val="en-GB"/>
        </w:rPr>
      </w:pPr>
    </w:p>
    <w:p w14:paraId="5ABE7244" w14:textId="77777777" w:rsidR="00D120B4" w:rsidRDefault="00D120B4" w:rsidP="006F3A09">
      <w:pPr>
        <w:rPr>
          <w:rFonts w:asciiTheme="minorHAnsi" w:hAnsiTheme="minorHAnsi" w:cstheme="minorHAnsi"/>
          <w:lang w:val="en-GB"/>
        </w:rPr>
      </w:pPr>
    </w:p>
    <w:p w14:paraId="49540023" w14:textId="77777777" w:rsidR="00D120B4" w:rsidRDefault="00D120B4" w:rsidP="006F3A09">
      <w:pPr>
        <w:rPr>
          <w:rFonts w:asciiTheme="minorHAnsi" w:hAnsiTheme="minorHAnsi" w:cstheme="minorHAnsi"/>
          <w:lang w:val="en-GB"/>
        </w:rPr>
      </w:pPr>
    </w:p>
    <w:p w14:paraId="37A8EC37" w14:textId="77777777" w:rsidR="00D120B4" w:rsidRPr="006F3A09" w:rsidRDefault="00D120B4" w:rsidP="006F3A09">
      <w:pPr>
        <w:rPr>
          <w:rFonts w:asciiTheme="minorHAnsi" w:hAnsiTheme="minorHAnsi" w:cstheme="minorHAnsi"/>
          <w:lang w:val="en-GB"/>
        </w:rPr>
      </w:pPr>
    </w:p>
    <w:p w14:paraId="78157F27"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Table A.1 Variations Allowed During Blowing Test</w:t>
      </w:r>
    </w:p>
    <w:p w14:paraId="6BBBED22"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Cs/>
          <w:lang w:val="en-GB"/>
        </w:rPr>
        <w:t>(clause</w:t>
      </w:r>
      <w:r w:rsidRPr="006F3A09">
        <w:rPr>
          <w:rFonts w:asciiTheme="minorHAnsi" w:hAnsiTheme="minorHAnsi" w:cstheme="minorHAnsi"/>
          <w:b/>
          <w:lang w:val="en-GB"/>
        </w:rPr>
        <w:t xml:space="preserve"> A-3.2.1</w:t>
      </w:r>
      <w:r w:rsidRPr="006F3A09">
        <w:rPr>
          <w:rFonts w:asciiTheme="minorHAnsi" w:hAnsiTheme="minorHAnsi" w:cstheme="minorHAnsi"/>
          <w:bCs/>
          <w:lang w:val="en-GB"/>
        </w:rPr>
        <w:t>)</w:t>
      </w:r>
    </w:p>
    <w:tbl>
      <w:tblPr>
        <w:tblW w:w="9094" w:type="dxa"/>
        <w:jc w:val="center"/>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960"/>
        <w:gridCol w:w="1305"/>
        <w:gridCol w:w="1873"/>
        <w:gridCol w:w="1817"/>
        <w:gridCol w:w="1569"/>
        <w:gridCol w:w="1570"/>
      </w:tblGrid>
      <w:tr w:rsidR="006F3A09" w:rsidRPr="006F3A09" w14:paraId="6E96EF60" w14:textId="77777777" w:rsidTr="000C144A">
        <w:trPr>
          <w:cantSplit/>
          <w:jc w:val="center"/>
        </w:trPr>
        <w:tc>
          <w:tcPr>
            <w:tcW w:w="960" w:type="dxa"/>
            <w:vMerge w:val="restart"/>
          </w:tcPr>
          <w:p w14:paraId="238515D5" w14:textId="77777777" w:rsidR="006F3A09" w:rsidRPr="006F3A09" w:rsidRDefault="006F3A09" w:rsidP="006F3A09">
            <w:pPr>
              <w:rPr>
                <w:rFonts w:asciiTheme="minorHAnsi" w:hAnsiTheme="minorHAnsi" w:cstheme="minorHAnsi"/>
                <w:b/>
                <w:lang w:val="en-GB"/>
              </w:rPr>
            </w:pPr>
            <w:proofErr w:type="spellStart"/>
            <w:r w:rsidRPr="006F3A09">
              <w:rPr>
                <w:rFonts w:asciiTheme="minorHAnsi" w:hAnsiTheme="minorHAnsi" w:cstheme="minorHAnsi"/>
                <w:b/>
                <w:lang w:val="en-GB"/>
              </w:rPr>
              <w:t>Sl</w:t>
            </w:r>
            <w:proofErr w:type="spellEnd"/>
            <w:r w:rsidRPr="006F3A09">
              <w:rPr>
                <w:rFonts w:asciiTheme="minorHAnsi" w:hAnsiTheme="minorHAnsi" w:cstheme="minorHAnsi"/>
                <w:b/>
                <w:lang w:val="en-GB"/>
              </w:rPr>
              <w:t xml:space="preserve"> no.</w:t>
            </w:r>
          </w:p>
        </w:tc>
        <w:tc>
          <w:tcPr>
            <w:tcW w:w="1305" w:type="dxa"/>
            <w:vMerge w:val="restart"/>
            <w:vAlign w:val="center"/>
          </w:tcPr>
          <w:p w14:paraId="43A3562F"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Reading</w:t>
            </w:r>
          </w:p>
        </w:tc>
        <w:tc>
          <w:tcPr>
            <w:tcW w:w="3690" w:type="dxa"/>
            <w:gridSpan w:val="2"/>
            <w:vAlign w:val="center"/>
          </w:tcPr>
          <w:p w14:paraId="6C2E1FB0"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Variation of Arithmetical Mean</w:t>
            </w:r>
            <w:r w:rsidRPr="006F3A09">
              <w:rPr>
                <w:rFonts w:asciiTheme="minorHAnsi" w:hAnsiTheme="minorHAnsi" w:cstheme="minorHAnsi"/>
                <w:b/>
                <w:lang w:val="en-GB"/>
              </w:rPr>
              <w:br/>
              <w:t>Values from Specified Test Conditions</w:t>
            </w:r>
          </w:p>
        </w:tc>
        <w:tc>
          <w:tcPr>
            <w:tcW w:w="3139" w:type="dxa"/>
            <w:gridSpan w:val="2"/>
            <w:vAlign w:val="center"/>
          </w:tcPr>
          <w:p w14:paraId="4082A23E"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Variation of Individual Readings from Specified Test Conditions</w:t>
            </w:r>
          </w:p>
        </w:tc>
      </w:tr>
      <w:tr w:rsidR="006F3A09" w:rsidRPr="006F3A09" w14:paraId="04DF2B3B" w14:textId="77777777" w:rsidTr="000C144A">
        <w:trPr>
          <w:cantSplit/>
          <w:jc w:val="center"/>
        </w:trPr>
        <w:tc>
          <w:tcPr>
            <w:tcW w:w="960" w:type="dxa"/>
            <w:vMerge/>
            <w:tcBorders>
              <w:bottom w:val="nil"/>
            </w:tcBorders>
          </w:tcPr>
          <w:p w14:paraId="2F6A2153" w14:textId="77777777" w:rsidR="006F3A09" w:rsidRPr="006F3A09" w:rsidRDefault="006F3A09" w:rsidP="006F3A09">
            <w:pPr>
              <w:rPr>
                <w:rFonts w:asciiTheme="minorHAnsi" w:hAnsiTheme="minorHAnsi" w:cstheme="minorHAnsi"/>
                <w:b/>
                <w:lang w:val="en-GB"/>
              </w:rPr>
            </w:pPr>
          </w:p>
        </w:tc>
        <w:tc>
          <w:tcPr>
            <w:tcW w:w="1305" w:type="dxa"/>
            <w:vMerge/>
            <w:tcBorders>
              <w:bottom w:val="nil"/>
            </w:tcBorders>
            <w:vAlign w:val="center"/>
          </w:tcPr>
          <w:p w14:paraId="158D32EA" w14:textId="77777777" w:rsidR="006F3A09" w:rsidRPr="006F3A09" w:rsidRDefault="006F3A09" w:rsidP="006F3A09">
            <w:pPr>
              <w:rPr>
                <w:rFonts w:asciiTheme="minorHAnsi" w:hAnsiTheme="minorHAnsi" w:cstheme="minorHAnsi"/>
                <w:b/>
                <w:lang w:val="en-GB"/>
              </w:rPr>
            </w:pPr>
          </w:p>
        </w:tc>
        <w:tc>
          <w:tcPr>
            <w:tcW w:w="1873" w:type="dxa"/>
            <w:tcBorders>
              <w:bottom w:val="nil"/>
            </w:tcBorders>
            <w:vAlign w:val="center"/>
          </w:tcPr>
          <w:p w14:paraId="64E6F29A"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≤100 Pa</w:t>
            </w:r>
          </w:p>
        </w:tc>
        <w:tc>
          <w:tcPr>
            <w:tcW w:w="1817" w:type="dxa"/>
            <w:tcBorders>
              <w:bottom w:val="nil"/>
            </w:tcBorders>
            <w:vAlign w:val="center"/>
          </w:tcPr>
          <w:p w14:paraId="0AF5F59C"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&gt;100 Pa</w:t>
            </w:r>
          </w:p>
        </w:tc>
        <w:tc>
          <w:tcPr>
            <w:tcW w:w="1569" w:type="dxa"/>
            <w:tcBorders>
              <w:bottom w:val="nil"/>
            </w:tcBorders>
            <w:vAlign w:val="center"/>
          </w:tcPr>
          <w:p w14:paraId="18DC1839"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≤100 Pa</w:t>
            </w:r>
          </w:p>
        </w:tc>
        <w:tc>
          <w:tcPr>
            <w:tcW w:w="1570" w:type="dxa"/>
            <w:tcBorders>
              <w:bottom w:val="nil"/>
            </w:tcBorders>
            <w:vAlign w:val="center"/>
          </w:tcPr>
          <w:p w14:paraId="4E99FF2C"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&gt;100 Pa</w:t>
            </w:r>
          </w:p>
        </w:tc>
      </w:tr>
      <w:tr w:rsidR="006F3A09" w:rsidRPr="006F3A09" w14:paraId="7014E6D1" w14:textId="77777777" w:rsidTr="000C144A">
        <w:trPr>
          <w:cantSplit/>
          <w:jc w:val="center"/>
        </w:trPr>
        <w:tc>
          <w:tcPr>
            <w:tcW w:w="960" w:type="dxa"/>
            <w:tcBorders>
              <w:top w:val="nil"/>
              <w:bottom w:val="single" w:sz="4" w:space="0" w:color="auto"/>
            </w:tcBorders>
          </w:tcPr>
          <w:p w14:paraId="008A2DA9"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(1)</w:t>
            </w:r>
          </w:p>
        </w:tc>
        <w:tc>
          <w:tcPr>
            <w:tcW w:w="1305" w:type="dxa"/>
            <w:tcBorders>
              <w:top w:val="nil"/>
              <w:bottom w:val="single" w:sz="4" w:space="0" w:color="auto"/>
            </w:tcBorders>
          </w:tcPr>
          <w:p w14:paraId="50065AD9"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(2)</w:t>
            </w:r>
          </w:p>
        </w:tc>
        <w:tc>
          <w:tcPr>
            <w:tcW w:w="1873" w:type="dxa"/>
            <w:tcBorders>
              <w:top w:val="nil"/>
              <w:bottom w:val="single" w:sz="4" w:space="0" w:color="auto"/>
            </w:tcBorders>
            <w:vAlign w:val="center"/>
          </w:tcPr>
          <w:p w14:paraId="1ED8285A"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(3)</w:t>
            </w:r>
          </w:p>
        </w:tc>
        <w:tc>
          <w:tcPr>
            <w:tcW w:w="1817" w:type="dxa"/>
            <w:tcBorders>
              <w:top w:val="nil"/>
              <w:bottom w:val="single" w:sz="4" w:space="0" w:color="auto"/>
            </w:tcBorders>
            <w:vAlign w:val="center"/>
          </w:tcPr>
          <w:p w14:paraId="6590CAC0"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(4)</w:t>
            </w:r>
          </w:p>
        </w:tc>
        <w:tc>
          <w:tcPr>
            <w:tcW w:w="1569" w:type="dxa"/>
            <w:tcBorders>
              <w:top w:val="nil"/>
              <w:bottom w:val="single" w:sz="4" w:space="0" w:color="auto"/>
            </w:tcBorders>
            <w:vAlign w:val="center"/>
          </w:tcPr>
          <w:p w14:paraId="7EBF2194"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(5)</w:t>
            </w:r>
          </w:p>
        </w:tc>
        <w:tc>
          <w:tcPr>
            <w:tcW w:w="1570" w:type="dxa"/>
            <w:tcBorders>
              <w:top w:val="nil"/>
              <w:bottom w:val="single" w:sz="4" w:space="0" w:color="auto"/>
            </w:tcBorders>
            <w:vAlign w:val="center"/>
          </w:tcPr>
          <w:p w14:paraId="0578384F" w14:textId="77777777" w:rsidR="006F3A09" w:rsidRPr="006F3A09" w:rsidRDefault="006F3A09" w:rsidP="006F3A09">
            <w:pPr>
              <w:rPr>
                <w:rFonts w:asciiTheme="minorHAnsi" w:hAnsiTheme="minorHAnsi" w:cstheme="minorHAnsi"/>
                <w:b/>
                <w:bCs/>
                <w:lang w:val="en-GB"/>
              </w:rPr>
            </w:pPr>
            <w:r w:rsidRPr="006F3A09">
              <w:rPr>
                <w:rFonts w:asciiTheme="minorHAnsi" w:hAnsiTheme="minorHAnsi" w:cstheme="minorHAnsi"/>
                <w:b/>
                <w:bCs/>
                <w:lang w:val="en-GB"/>
              </w:rPr>
              <w:t>(6)</w:t>
            </w:r>
          </w:p>
        </w:tc>
      </w:tr>
      <w:tr w:rsidR="006F3A09" w:rsidRPr="006F3A09" w14:paraId="7D5F56B2" w14:textId="77777777" w:rsidTr="000C144A">
        <w:trPr>
          <w:cantSplit/>
          <w:jc w:val="center"/>
        </w:trPr>
        <w:tc>
          <w:tcPr>
            <w:tcW w:w="960" w:type="dxa"/>
            <w:tcBorders>
              <w:top w:val="single" w:sz="4" w:space="0" w:color="auto"/>
            </w:tcBorders>
          </w:tcPr>
          <w:p w14:paraId="6CE7E200"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lang w:val="en-GB"/>
              </w:rPr>
              <w:t>i</w:t>
            </w:r>
            <w:proofErr w:type="spellEnd"/>
            <w:r w:rsidRPr="006F3A09">
              <w:rPr>
                <w:rFonts w:asciiTheme="minorHAnsi" w:hAnsiTheme="minorHAnsi" w:cstheme="minorHAnsi"/>
                <w:lang w:val="en-GB"/>
              </w:rPr>
              <w:t>)</w:t>
            </w:r>
          </w:p>
        </w:tc>
        <w:tc>
          <w:tcPr>
            <w:tcW w:w="1305" w:type="dxa"/>
            <w:tcBorders>
              <w:top w:val="single" w:sz="4" w:space="0" w:color="auto"/>
            </w:tcBorders>
          </w:tcPr>
          <w:p w14:paraId="16D6006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External static pressure (ESP)</w:t>
            </w:r>
          </w:p>
        </w:tc>
        <w:tc>
          <w:tcPr>
            <w:tcW w:w="1873" w:type="dxa"/>
            <w:tcBorders>
              <w:top w:val="single" w:sz="4" w:space="0" w:color="auto"/>
            </w:tcBorders>
            <w:vAlign w:val="center"/>
          </w:tcPr>
          <w:p w14:paraId="2ADB3B2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±0.5 Pa</w:t>
            </w:r>
          </w:p>
        </w:tc>
        <w:tc>
          <w:tcPr>
            <w:tcW w:w="1817" w:type="dxa"/>
            <w:tcBorders>
              <w:top w:val="single" w:sz="4" w:space="0" w:color="auto"/>
            </w:tcBorders>
            <w:vAlign w:val="center"/>
          </w:tcPr>
          <w:p w14:paraId="3778192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±5 %</w:t>
            </w:r>
          </w:p>
        </w:tc>
        <w:tc>
          <w:tcPr>
            <w:tcW w:w="1569" w:type="dxa"/>
            <w:tcBorders>
              <w:top w:val="single" w:sz="4" w:space="0" w:color="auto"/>
            </w:tcBorders>
            <w:vAlign w:val="center"/>
          </w:tcPr>
          <w:p w14:paraId="156B02C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±0.10 Pa</w:t>
            </w:r>
          </w:p>
        </w:tc>
        <w:tc>
          <w:tcPr>
            <w:tcW w:w="1570" w:type="dxa"/>
            <w:tcBorders>
              <w:top w:val="single" w:sz="4" w:space="0" w:color="auto"/>
            </w:tcBorders>
            <w:vAlign w:val="center"/>
          </w:tcPr>
          <w:p w14:paraId="4555886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±10 %</w:t>
            </w:r>
          </w:p>
        </w:tc>
      </w:tr>
    </w:tbl>
    <w:p w14:paraId="4D8DE51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drawing>
          <wp:inline distT="0" distB="0" distL="0" distR="0" wp14:anchorId="5AD42914" wp14:editId="1838C72C">
            <wp:extent cx="5876925" cy="3305175"/>
            <wp:effectExtent l="0" t="0" r="9525" b="9525"/>
            <wp:docPr id="594422823" name="Picture 594422823" descr="15042_ed2fi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42_ed2figA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3305175"/>
                    </a:xfrm>
                    <a:prstGeom prst="rect">
                      <a:avLst/>
                    </a:prstGeom>
                    <a:noFill/>
                    <a:ln>
                      <a:noFill/>
                    </a:ln>
                  </pic:spPr>
                </pic:pic>
              </a:graphicData>
            </a:graphic>
          </wp:inline>
        </w:drawing>
      </w:r>
    </w:p>
    <w:p w14:paraId="579AC26D"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6F3A09" w:rsidRPr="006F3A09" w14:paraId="066811D9" w14:textId="77777777" w:rsidTr="000C144A">
        <w:tc>
          <w:tcPr>
            <w:tcW w:w="397" w:type="dxa"/>
          </w:tcPr>
          <w:p w14:paraId="6721C15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4479" w:type="dxa"/>
          </w:tcPr>
          <w:p w14:paraId="1502F61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airflow measuring apparatus</w:t>
            </w:r>
          </w:p>
        </w:tc>
        <w:tc>
          <w:tcPr>
            <w:tcW w:w="397" w:type="dxa"/>
          </w:tcPr>
          <w:p w14:paraId="2DA838EF" w14:textId="77777777" w:rsidR="006F3A09" w:rsidRPr="006F3A09" w:rsidRDefault="006F3A09" w:rsidP="006F3A09">
            <w:pPr>
              <w:rPr>
                <w:rFonts w:asciiTheme="minorHAnsi" w:hAnsiTheme="minorHAnsi" w:cstheme="minorHAnsi"/>
                <w:i/>
                <w:lang w:val="en-GB"/>
              </w:rPr>
            </w:pPr>
            <w:r w:rsidRPr="006F3A09">
              <w:rPr>
                <w:rFonts w:asciiTheme="minorHAnsi" w:hAnsiTheme="minorHAnsi" w:cstheme="minorHAnsi"/>
                <w:i/>
                <w:lang w:val="en-GB"/>
              </w:rPr>
              <w:t>J</w:t>
            </w:r>
          </w:p>
        </w:tc>
        <w:tc>
          <w:tcPr>
            <w:tcW w:w="4479" w:type="dxa"/>
          </w:tcPr>
          <w:p w14:paraId="299CFB7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minimum length</w:t>
            </w:r>
          </w:p>
        </w:tc>
      </w:tr>
      <w:tr w:rsidR="006F3A09" w:rsidRPr="006F3A09" w14:paraId="00DC5C06" w14:textId="77777777" w:rsidTr="000C144A">
        <w:tc>
          <w:tcPr>
            <w:tcW w:w="397" w:type="dxa"/>
          </w:tcPr>
          <w:p w14:paraId="618170D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4479" w:type="dxa"/>
          </w:tcPr>
          <w:p w14:paraId="3DD3057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exhaust fan</w:t>
            </w:r>
          </w:p>
        </w:tc>
        <w:tc>
          <w:tcPr>
            <w:tcW w:w="397" w:type="dxa"/>
          </w:tcPr>
          <w:p w14:paraId="63851E10"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d</w:t>
            </w:r>
            <w:proofErr w:type="spellEnd"/>
          </w:p>
        </w:tc>
        <w:tc>
          <w:tcPr>
            <w:tcW w:w="4479" w:type="dxa"/>
          </w:tcPr>
          <w:p w14:paraId="04DF2D6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length of the measuring duct</w:t>
            </w:r>
          </w:p>
        </w:tc>
      </w:tr>
      <w:tr w:rsidR="006F3A09" w:rsidRPr="006F3A09" w14:paraId="3C8BA39E" w14:textId="77777777" w:rsidTr="000C144A">
        <w:tc>
          <w:tcPr>
            <w:tcW w:w="397" w:type="dxa"/>
          </w:tcPr>
          <w:p w14:paraId="20C302B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4479" w:type="dxa"/>
          </w:tcPr>
          <w:p w14:paraId="744CB4B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manometers</w:t>
            </w:r>
          </w:p>
        </w:tc>
        <w:tc>
          <w:tcPr>
            <w:tcW w:w="397" w:type="dxa"/>
          </w:tcPr>
          <w:p w14:paraId="3DBEEF8C"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m</w:t>
            </w:r>
            <w:proofErr w:type="spellEnd"/>
          </w:p>
        </w:tc>
        <w:tc>
          <w:tcPr>
            <w:tcW w:w="4479" w:type="dxa"/>
          </w:tcPr>
          <w:p w14:paraId="60F89C2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distance to static pressure taps</w:t>
            </w:r>
          </w:p>
        </w:tc>
      </w:tr>
      <w:tr w:rsidR="006F3A09" w:rsidRPr="006F3A09" w14:paraId="65E040F0" w14:textId="77777777" w:rsidTr="000C144A">
        <w:tc>
          <w:tcPr>
            <w:tcW w:w="397" w:type="dxa"/>
          </w:tcPr>
          <w:p w14:paraId="5410AC4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4</w:t>
            </w:r>
          </w:p>
        </w:tc>
        <w:tc>
          <w:tcPr>
            <w:tcW w:w="4479" w:type="dxa"/>
          </w:tcPr>
          <w:p w14:paraId="1EAD1AD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static pressure taps of discharge chamber</w:t>
            </w:r>
          </w:p>
        </w:tc>
        <w:tc>
          <w:tcPr>
            <w:tcW w:w="397" w:type="dxa"/>
          </w:tcPr>
          <w:p w14:paraId="71ECAE0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i/>
                <w:lang w:val="en-GB"/>
              </w:rPr>
              <w:t>p</w:t>
            </w:r>
            <w:r w:rsidRPr="006F3A09">
              <w:rPr>
                <w:rFonts w:asciiTheme="minorHAnsi" w:hAnsiTheme="minorHAnsi" w:cstheme="minorHAnsi"/>
                <w:vertAlign w:val="subscript"/>
                <w:lang w:val="en-GB"/>
              </w:rPr>
              <w:t>e</w:t>
            </w:r>
          </w:p>
        </w:tc>
        <w:tc>
          <w:tcPr>
            <w:tcW w:w="4479" w:type="dxa"/>
          </w:tcPr>
          <w:p w14:paraId="1FDC6A2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ESP of the equipment under test</w:t>
            </w:r>
          </w:p>
        </w:tc>
      </w:tr>
      <w:tr w:rsidR="006F3A09" w:rsidRPr="006F3A09" w14:paraId="7C8EBE6F" w14:textId="77777777" w:rsidTr="000C144A">
        <w:tc>
          <w:tcPr>
            <w:tcW w:w="397" w:type="dxa"/>
          </w:tcPr>
          <w:p w14:paraId="672825E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5</w:t>
            </w:r>
          </w:p>
        </w:tc>
        <w:tc>
          <w:tcPr>
            <w:tcW w:w="4479" w:type="dxa"/>
          </w:tcPr>
          <w:p w14:paraId="0A44072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equipment under test</w:t>
            </w:r>
          </w:p>
        </w:tc>
        <w:tc>
          <w:tcPr>
            <w:tcW w:w="397" w:type="dxa"/>
          </w:tcPr>
          <w:p w14:paraId="6ED27DDD" w14:textId="77777777" w:rsidR="006F3A09" w:rsidRPr="006F3A09" w:rsidRDefault="006F3A09" w:rsidP="006F3A09">
            <w:pPr>
              <w:rPr>
                <w:rFonts w:asciiTheme="minorHAnsi" w:hAnsiTheme="minorHAnsi" w:cstheme="minorHAnsi"/>
                <w:lang w:val="en-GB"/>
              </w:rPr>
            </w:pPr>
          </w:p>
        </w:tc>
        <w:tc>
          <w:tcPr>
            <w:tcW w:w="4479" w:type="dxa"/>
          </w:tcPr>
          <w:p w14:paraId="1C337150" w14:textId="77777777" w:rsidR="006F3A09" w:rsidRPr="006F3A09" w:rsidRDefault="006F3A09" w:rsidP="006F3A09">
            <w:pPr>
              <w:rPr>
                <w:rFonts w:asciiTheme="minorHAnsi" w:hAnsiTheme="minorHAnsi" w:cstheme="minorHAnsi"/>
                <w:lang w:val="en-GB"/>
              </w:rPr>
            </w:pPr>
          </w:p>
        </w:tc>
      </w:tr>
      <w:tr w:rsidR="006F3A09" w:rsidRPr="006F3A09" w14:paraId="49E2890C" w14:textId="77777777" w:rsidTr="000C144A">
        <w:tc>
          <w:tcPr>
            <w:tcW w:w="397" w:type="dxa"/>
          </w:tcPr>
          <w:p w14:paraId="0B2CA74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6</w:t>
            </w:r>
          </w:p>
        </w:tc>
        <w:tc>
          <w:tcPr>
            <w:tcW w:w="4479" w:type="dxa"/>
          </w:tcPr>
          <w:p w14:paraId="4B19371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damper</w:t>
            </w:r>
          </w:p>
        </w:tc>
        <w:tc>
          <w:tcPr>
            <w:tcW w:w="397" w:type="dxa"/>
          </w:tcPr>
          <w:p w14:paraId="21624179" w14:textId="77777777" w:rsidR="006F3A09" w:rsidRPr="006F3A09" w:rsidRDefault="006F3A09" w:rsidP="006F3A09">
            <w:pPr>
              <w:rPr>
                <w:rFonts w:asciiTheme="minorHAnsi" w:hAnsiTheme="minorHAnsi" w:cstheme="minorHAnsi"/>
                <w:lang w:val="en-GB"/>
              </w:rPr>
            </w:pPr>
          </w:p>
        </w:tc>
        <w:tc>
          <w:tcPr>
            <w:tcW w:w="4479" w:type="dxa"/>
          </w:tcPr>
          <w:p w14:paraId="51767E92" w14:textId="77777777" w:rsidR="006F3A09" w:rsidRPr="006F3A09" w:rsidRDefault="006F3A09" w:rsidP="006F3A09">
            <w:pPr>
              <w:rPr>
                <w:rFonts w:asciiTheme="minorHAnsi" w:hAnsiTheme="minorHAnsi" w:cstheme="minorHAnsi"/>
                <w:lang w:val="en-GB"/>
              </w:rPr>
            </w:pPr>
          </w:p>
        </w:tc>
      </w:tr>
      <w:tr w:rsidR="006F3A09" w:rsidRPr="006F3A09" w14:paraId="282AFE1C" w14:textId="77777777" w:rsidTr="000C144A">
        <w:tc>
          <w:tcPr>
            <w:tcW w:w="397" w:type="dxa"/>
          </w:tcPr>
          <w:p w14:paraId="12B05B5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7</w:t>
            </w:r>
          </w:p>
        </w:tc>
        <w:tc>
          <w:tcPr>
            <w:tcW w:w="4479" w:type="dxa"/>
          </w:tcPr>
          <w:p w14:paraId="12ABF09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discharge chamber</w:t>
            </w:r>
          </w:p>
        </w:tc>
        <w:tc>
          <w:tcPr>
            <w:tcW w:w="397" w:type="dxa"/>
          </w:tcPr>
          <w:p w14:paraId="693AAE18" w14:textId="77777777" w:rsidR="006F3A09" w:rsidRPr="006F3A09" w:rsidRDefault="006F3A09" w:rsidP="006F3A09">
            <w:pPr>
              <w:rPr>
                <w:rFonts w:asciiTheme="minorHAnsi" w:hAnsiTheme="minorHAnsi" w:cstheme="minorHAnsi"/>
                <w:lang w:val="en-GB"/>
              </w:rPr>
            </w:pPr>
          </w:p>
        </w:tc>
        <w:tc>
          <w:tcPr>
            <w:tcW w:w="4479" w:type="dxa"/>
          </w:tcPr>
          <w:p w14:paraId="0B35C09D" w14:textId="77777777" w:rsidR="006F3A09" w:rsidRPr="006F3A09" w:rsidRDefault="006F3A09" w:rsidP="006F3A09">
            <w:pPr>
              <w:rPr>
                <w:rFonts w:asciiTheme="minorHAnsi" w:hAnsiTheme="minorHAnsi" w:cstheme="minorHAnsi"/>
                <w:lang w:val="en-GB"/>
              </w:rPr>
            </w:pPr>
          </w:p>
        </w:tc>
      </w:tr>
    </w:tbl>
    <w:p w14:paraId="14633F0F" w14:textId="77777777" w:rsidR="006F3A09" w:rsidRDefault="006F3A09" w:rsidP="00D120B4">
      <w:pPr>
        <w:jc w:val="center"/>
        <w:rPr>
          <w:rFonts w:asciiTheme="minorHAnsi" w:hAnsiTheme="minorHAnsi" w:cstheme="minorHAnsi"/>
          <w:b/>
          <w:lang w:val="en-GB"/>
        </w:rPr>
      </w:pPr>
      <w:r w:rsidRPr="006F3A09">
        <w:rPr>
          <w:rFonts w:asciiTheme="minorHAnsi" w:hAnsiTheme="minorHAnsi" w:cstheme="minorHAnsi"/>
          <w:b/>
          <w:lang w:val="en-GB"/>
        </w:rPr>
        <w:t>Fig.3 — Fixed Duct Resistance Method Setup</w:t>
      </w:r>
    </w:p>
    <w:p w14:paraId="0FF4DE49" w14:textId="77777777" w:rsidR="00D120B4" w:rsidRPr="006F3A09" w:rsidRDefault="00D120B4" w:rsidP="00D120B4">
      <w:pPr>
        <w:jc w:val="center"/>
        <w:rPr>
          <w:rFonts w:asciiTheme="minorHAnsi" w:hAnsiTheme="minorHAnsi" w:cstheme="minorHAnsi"/>
          <w:b/>
          <w:lang w:val="en-GB"/>
        </w:rPr>
      </w:pPr>
    </w:p>
    <w:p w14:paraId="1A375B0F" w14:textId="77777777" w:rsidR="00D120B4" w:rsidRDefault="00D120B4" w:rsidP="006F3A09">
      <w:pPr>
        <w:rPr>
          <w:rFonts w:asciiTheme="minorHAnsi" w:hAnsiTheme="minorHAnsi" w:cstheme="minorHAnsi"/>
          <w:b/>
          <w:bCs/>
        </w:rPr>
      </w:pPr>
    </w:p>
    <w:p w14:paraId="0112C88F" w14:textId="77777777" w:rsidR="00D120B4" w:rsidRDefault="00D120B4" w:rsidP="006F3A09">
      <w:pPr>
        <w:rPr>
          <w:rFonts w:asciiTheme="minorHAnsi" w:hAnsiTheme="minorHAnsi" w:cstheme="minorHAnsi"/>
          <w:b/>
          <w:bCs/>
        </w:rPr>
      </w:pPr>
    </w:p>
    <w:p w14:paraId="71F32D3F" w14:textId="77777777" w:rsidR="00D120B4" w:rsidRDefault="00D120B4" w:rsidP="006F3A09">
      <w:pPr>
        <w:rPr>
          <w:rFonts w:asciiTheme="minorHAnsi" w:hAnsiTheme="minorHAnsi" w:cstheme="minorHAnsi"/>
          <w:b/>
          <w:bCs/>
        </w:rPr>
      </w:pPr>
    </w:p>
    <w:p w14:paraId="584D3B4F" w14:textId="77777777" w:rsidR="00D120B4" w:rsidRDefault="00D120B4" w:rsidP="006F3A09">
      <w:pPr>
        <w:rPr>
          <w:rFonts w:asciiTheme="minorHAnsi" w:hAnsiTheme="minorHAnsi" w:cstheme="minorHAnsi"/>
          <w:b/>
          <w:bCs/>
        </w:rPr>
      </w:pPr>
    </w:p>
    <w:p w14:paraId="7FF22EAF" w14:textId="77777777" w:rsidR="00D120B4" w:rsidRDefault="00D120B4" w:rsidP="006F3A09">
      <w:pPr>
        <w:rPr>
          <w:rFonts w:asciiTheme="minorHAnsi" w:hAnsiTheme="minorHAnsi" w:cstheme="minorHAnsi"/>
          <w:b/>
          <w:bCs/>
        </w:rPr>
      </w:pPr>
    </w:p>
    <w:p w14:paraId="5C3EEB02" w14:textId="77777777" w:rsidR="00D120B4" w:rsidRDefault="00D120B4" w:rsidP="006F3A09">
      <w:pPr>
        <w:rPr>
          <w:rFonts w:asciiTheme="minorHAnsi" w:hAnsiTheme="minorHAnsi" w:cstheme="minorHAnsi"/>
          <w:b/>
          <w:bCs/>
        </w:rPr>
      </w:pPr>
    </w:p>
    <w:p w14:paraId="1C1ED310" w14:textId="77777777" w:rsidR="00D120B4" w:rsidRDefault="00D120B4" w:rsidP="006F3A09">
      <w:pPr>
        <w:rPr>
          <w:rFonts w:asciiTheme="minorHAnsi" w:hAnsiTheme="minorHAnsi" w:cstheme="minorHAnsi"/>
          <w:b/>
          <w:bCs/>
        </w:rPr>
      </w:pPr>
    </w:p>
    <w:p w14:paraId="6F7B719B" w14:textId="77777777" w:rsidR="00D120B4" w:rsidRDefault="00D120B4" w:rsidP="006F3A09">
      <w:pPr>
        <w:rPr>
          <w:rFonts w:asciiTheme="minorHAnsi" w:hAnsiTheme="minorHAnsi" w:cstheme="minorHAnsi"/>
          <w:b/>
          <w:bCs/>
        </w:rPr>
      </w:pPr>
    </w:p>
    <w:p w14:paraId="3E76CF7B" w14:textId="6593BB0B" w:rsidR="006F3A09" w:rsidRPr="006F3A09" w:rsidRDefault="006F3A09" w:rsidP="006F3A09">
      <w:pPr>
        <w:rPr>
          <w:rFonts w:asciiTheme="minorHAnsi" w:hAnsiTheme="minorHAnsi" w:cstheme="minorHAnsi"/>
          <w:b/>
          <w:bCs/>
        </w:rPr>
      </w:pPr>
      <w:r w:rsidRPr="006F3A09">
        <w:rPr>
          <w:rFonts w:asciiTheme="minorHAnsi" w:hAnsiTheme="minorHAnsi" w:cstheme="minorHAnsi"/>
          <w:b/>
          <w:bCs/>
        </w:rPr>
        <w:t>A-</w:t>
      </w:r>
      <w:proofErr w:type="gramStart"/>
      <w:r w:rsidRPr="006F3A09">
        <w:rPr>
          <w:rFonts w:asciiTheme="minorHAnsi" w:hAnsiTheme="minorHAnsi" w:cstheme="minorHAnsi"/>
          <w:b/>
          <w:bCs/>
        </w:rPr>
        <w:t>4  ADJUSTED</w:t>
      </w:r>
      <w:proofErr w:type="gramEnd"/>
      <w:r w:rsidRPr="006F3A09">
        <w:rPr>
          <w:rFonts w:asciiTheme="minorHAnsi" w:hAnsiTheme="minorHAnsi" w:cstheme="minorHAnsi"/>
          <w:b/>
          <w:bCs/>
        </w:rPr>
        <w:t xml:space="preserve"> EXHAUST FAN SETTING METHOD</w:t>
      </w:r>
    </w:p>
    <w:p w14:paraId="6F0281E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 measuring duct shall be connected to the test unit and an airflow measuring apparatus connected to the opposite end of the measuring duct.</w:t>
      </w:r>
    </w:p>
    <w:p w14:paraId="4E3DEA5C" w14:textId="77777777" w:rsidR="006F3A09" w:rsidRPr="006F3A09" w:rsidRDefault="006F3A09" w:rsidP="006F3A09">
      <w:pPr>
        <w:rPr>
          <w:rFonts w:asciiTheme="minorHAnsi" w:hAnsiTheme="minorHAnsi" w:cstheme="minorHAnsi"/>
          <w:bCs/>
          <w:i/>
          <w:iCs/>
          <w:sz w:val="20"/>
          <w:szCs w:val="20"/>
          <w:lang w:val="en-GB"/>
        </w:rPr>
      </w:pPr>
      <w:r w:rsidRPr="006F3A09">
        <w:rPr>
          <w:rFonts w:asciiTheme="minorHAnsi" w:hAnsiTheme="minorHAnsi" w:cstheme="minorHAnsi"/>
          <w:bCs/>
          <w:i/>
          <w:iCs/>
          <w:sz w:val="20"/>
          <w:szCs w:val="20"/>
          <w:lang w:val="en-GB"/>
        </w:rPr>
        <w:t>NOTE: The setup of the test unit, measuring duct and airflow measuring apparatus is shown in Fig. 4.</w:t>
      </w:r>
    </w:p>
    <w:p w14:paraId="667129D1" w14:textId="77777777" w:rsidR="00D120B4" w:rsidRDefault="00D120B4" w:rsidP="006F3A09">
      <w:pPr>
        <w:rPr>
          <w:rFonts w:asciiTheme="minorHAnsi" w:hAnsiTheme="minorHAnsi" w:cstheme="minorHAnsi"/>
          <w:b/>
          <w:lang w:val="en-GB"/>
        </w:rPr>
      </w:pPr>
    </w:p>
    <w:p w14:paraId="38549FDE" w14:textId="40004C05"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A-4.1 Test Procedure</w:t>
      </w:r>
    </w:p>
    <w:p w14:paraId="2185D65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temperature and humidity conditions of the test room shall be within the range specified in </w:t>
      </w:r>
      <w:r w:rsidRPr="006F3A09">
        <w:rPr>
          <w:rFonts w:asciiTheme="minorHAnsi" w:hAnsiTheme="minorHAnsi" w:cstheme="minorHAnsi"/>
          <w:b/>
          <w:lang w:val="en-GB"/>
        </w:rPr>
        <w:t>5.2</w:t>
      </w:r>
      <w:r w:rsidRPr="006F3A09">
        <w:rPr>
          <w:rFonts w:asciiTheme="minorHAnsi" w:hAnsiTheme="minorHAnsi" w:cstheme="minorHAnsi"/>
          <w:lang w:val="en-GB"/>
        </w:rPr>
        <w:t>. The test unit is operated in the blowing mode without the compressor running. The airflow measuring apparatus shall be adjusted so that the rated airflow rate in standard air is obtained. The above conditions shall be maintained for at least 1 h. External static pressure shall be maintained per Table A.1</w:t>
      </w:r>
    </w:p>
    <w:p w14:paraId="267BFD5A"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 xml:space="preserve">A-4.2 Blowing </w:t>
      </w:r>
      <w:proofErr w:type="gramStart"/>
      <w:r w:rsidRPr="006F3A09">
        <w:rPr>
          <w:rFonts w:asciiTheme="minorHAnsi" w:hAnsiTheme="minorHAnsi" w:cstheme="minorHAnsi"/>
          <w:b/>
          <w:lang w:val="en-GB"/>
        </w:rPr>
        <w:t>test</w:t>
      </w:r>
      <w:proofErr w:type="gramEnd"/>
    </w:p>
    <w:p w14:paraId="7DB33F4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dry- and wet-bulb temperatures of the inlet air, airflow rate, ESP, </w:t>
      </w:r>
      <w:r w:rsidRPr="006F3A09">
        <w:rPr>
          <w:rFonts w:asciiTheme="minorHAnsi" w:hAnsiTheme="minorHAnsi" w:cstheme="minorHAnsi"/>
          <w:i/>
          <w:lang w:val="en-GB"/>
        </w:rPr>
        <w:t>p</w:t>
      </w:r>
      <w:r w:rsidRPr="006F3A09">
        <w:rPr>
          <w:rFonts w:asciiTheme="minorHAnsi" w:hAnsiTheme="minorHAnsi" w:cstheme="minorHAnsi"/>
          <w:vertAlign w:val="subscript"/>
          <w:lang w:val="en-GB"/>
        </w:rPr>
        <w:t>e</w:t>
      </w:r>
      <w:r w:rsidRPr="006F3A09">
        <w:rPr>
          <w:rFonts w:asciiTheme="minorHAnsi" w:hAnsiTheme="minorHAnsi" w:cstheme="minorHAnsi"/>
          <w:lang w:val="en-GB"/>
        </w:rPr>
        <w:t xml:space="preserve">, dry- and wet-bulb temperatures in front of the nozzle, and barometric pressure shall be measured. The measured airflow rate,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m</w:t>
      </w:r>
      <w:proofErr w:type="spellEnd"/>
      <w:r w:rsidRPr="006F3A09">
        <w:rPr>
          <w:rFonts w:asciiTheme="minorHAnsi" w:hAnsiTheme="minorHAnsi" w:cstheme="minorHAnsi"/>
          <w:lang w:val="en-GB"/>
        </w:rPr>
        <w:t xml:space="preserve">, shall be calculated according to equation C.3. The measured airflow rate,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m</w:t>
      </w:r>
      <w:proofErr w:type="spellEnd"/>
      <w:r w:rsidRPr="006F3A09">
        <w:rPr>
          <w:rFonts w:asciiTheme="minorHAnsi" w:hAnsiTheme="minorHAnsi" w:cstheme="minorHAnsi"/>
          <w:lang w:val="en-GB"/>
        </w:rPr>
        <w:t xml:space="preserve">, shall be converted into the standard flow rate,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s</w:t>
      </w:r>
      <w:proofErr w:type="spellEnd"/>
      <w:r w:rsidRPr="006F3A09">
        <w:rPr>
          <w:rFonts w:asciiTheme="minorHAnsi" w:hAnsiTheme="minorHAnsi" w:cstheme="minorHAnsi"/>
          <w:lang w:val="en-GB"/>
        </w:rPr>
        <w:t>. See formula C.8.</w:t>
      </w:r>
    </w:p>
    <w:p w14:paraId="60909CD4" w14:textId="77777777" w:rsidR="006F3A09" w:rsidRPr="006F3A09" w:rsidRDefault="006F3A09" w:rsidP="006F3A09">
      <w:pPr>
        <w:rPr>
          <w:rFonts w:asciiTheme="minorHAnsi" w:hAnsiTheme="minorHAnsi" w:cstheme="minorHAnsi"/>
          <w:lang w:val="en-GB"/>
        </w:rPr>
      </w:pPr>
    </w:p>
    <w:p w14:paraId="26DD56D8"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 xml:space="preserve">A-4.3 Calculation of the value of </w:t>
      </w:r>
      <w:r w:rsidRPr="006F3A09">
        <w:rPr>
          <w:rFonts w:asciiTheme="minorHAnsi" w:hAnsiTheme="minorHAnsi" w:cstheme="minorHAnsi"/>
          <w:i/>
          <w:lang w:val="en-GB"/>
        </w:rPr>
        <w:t>C</w:t>
      </w:r>
    </w:p>
    <w:p w14:paraId="1459708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Calculate the value of </w:t>
      </w:r>
      <w:r w:rsidRPr="006F3A09">
        <w:rPr>
          <w:rFonts w:asciiTheme="minorHAnsi" w:hAnsiTheme="minorHAnsi" w:cstheme="minorHAnsi"/>
          <w:i/>
          <w:lang w:val="en-GB"/>
        </w:rPr>
        <w:t>C</w:t>
      </w:r>
      <w:r w:rsidRPr="006F3A09">
        <w:rPr>
          <w:rFonts w:asciiTheme="minorHAnsi" w:hAnsiTheme="minorHAnsi" w:cstheme="minorHAnsi"/>
          <w:lang w:val="en-GB"/>
        </w:rPr>
        <w:t xml:space="preserve"> from equation A.2.</w:t>
      </w:r>
    </w:p>
    <w:p w14:paraId="463F305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960" w:dyaOrig="800" w14:anchorId="27C18526">
          <v:shape id="_x0000_i1026" type="#_x0000_t75" style="width:48.6pt;height:40.8pt" o:ole="">
            <v:imagedata r:id="rId11" o:title=""/>
          </v:shape>
          <o:OLEObject Type="Embed" ProgID="Equation.DSMT4" ShapeID="_x0000_i1026" DrawAspect="Content" ObjectID="_1769427181" r:id="rId12"/>
        </w:object>
      </w:r>
      <w:r w:rsidRPr="006F3A09">
        <w:rPr>
          <w:rFonts w:asciiTheme="minorHAnsi" w:hAnsiTheme="minorHAnsi" w:cstheme="minorHAnsi"/>
          <w:lang w:val="en-GB"/>
        </w:rPr>
        <w:tab/>
        <w:t>(A.2)</w:t>
      </w:r>
    </w:p>
    <w:p w14:paraId="012DEA53" w14:textId="77777777" w:rsidR="006F3A09" w:rsidRPr="006F3A09" w:rsidRDefault="006F3A09" w:rsidP="006F3A09">
      <w:pPr>
        <w:rPr>
          <w:rFonts w:asciiTheme="minorHAnsi" w:hAnsiTheme="minorHAnsi" w:cstheme="minorHAnsi"/>
          <w:lang w:val="en-GB"/>
        </w:rPr>
      </w:pPr>
      <w:proofErr w:type="gramStart"/>
      <w:r w:rsidRPr="006F3A09">
        <w:rPr>
          <w:rFonts w:asciiTheme="minorHAnsi" w:hAnsiTheme="minorHAnsi" w:cstheme="minorHAnsi"/>
          <w:lang w:val="en-GB"/>
        </w:rPr>
        <w:t>Where</w:t>
      </w:r>
      <w:proofErr w:type="gramEnd"/>
      <w:r w:rsidRPr="006F3A09">
        <w:rPr>
          <w:rFonts w:asciiTheme="minorHAnsi" w:hAnsiTheme="minorHAnsi" w:cstheme="minorHAnsi"/>
          <w:lang w:val="en-GB"/>
        </w:rPr>
        <w:t>,</w:t>
      </w:r>
    </w:p>
    <w:tbl>
      <w:tblPr>
        <w:tblW w:w="9753" w:type="dxa"/>
        <w:tblLayout w:type="fixed"/>
        <w:tblCellMar>
          <w:left w:w="0" w:type="dxa"/>
          <w:right w:w="0" w:type="dxa"/>
        </w:tblCellMar>
        <w:tblLook w:val="04A0" w:firstRow="1" w:lastRow="0" w:firstColumn="1" w:lastColumn="0" w:noHBand="0" w:noVBand="1"/>
      </w:tblPr>
      <w:tblGrid>
        <w:gridCol w:w="397"/>
        <w:gridCol w:w="397"/>
        <w:gridCol w:w="8959"/>
      </w:tblGrid>
      <w:tr w:rsidR="006F3A09" w:rsidRPr="006F3A09" w14:paraId="43A78914" w14:textId="77777777" w:rsidTr="000C144A">
        <w:tc>
          <w:tcPr>
            <w:tcW w:w="397" w:type="dxa"/>
          </w:tcPr>
          <w:p w14:paraId="5983238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w:t>
            </w:r>
          </w:p>
        </w:tc>
        <w:tc>
          <w:tcPr>
            <w:tcW w:w="397" w:type="dxa"/>
          </w:tcPr>
          <w:p w14:paraId="16F6E6C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i/>
                <w:lang w:val="en-GB"/>
              </w:rPr>
              <w:t>p</w:t>
            </w:r>
            <w:r w:rsidRPr="006F3A09">
              <w:rPr>
                <w:rFonts w:asciiTheme="minorHAnsi" w:hAnsiTheme="minorHAnsi" w:cstheme="minorHAnsi"/>
                <w:vertAlign w:val="subscript"/>
                <w:lang w:val="en-GB"/>
              </w:rPr>
              <w:t>m</w:t>
            </w:r>
          </w:p>
        </w:tc>
        <w:tc>
          <w:tcPr>
            <w:tcW w:w="8959" w:type="dxa"/>
          </w:tcPr>
          <w:p w14:paraId="19006BD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is external static pressure at the measuring duct (in Pa), especially for blowing test using adjusted exhaust fan setting method, and </w:t>
            </w:r>
            <w:r w:rsidRPr="006F3A09">
              <w:rPr>
                <w:rFonts w:asciiTheme="minorHAnsi" w:hAnsiTheme="minorHAnsi" w:cstheme="minorHAnsi"/>
                <w:i/>
                <w:lang w:val="en-GB"/>
              </w:rPr>
              <w:t>p</w:t>
            </w:r>
            <w:r w:rsidRPr="006F3A09">
              <w:rPr>
                <w:rFonts w:asciiTheme="minorHAnsi" w:hAnsiTheme="minorHAnsi" w:cstheme="minorHAnsi"/>
                <w:vertAlign w:val="subscript"/>
                <w:lang w:val="en-GB"/>
              </w:rPr>
              <w:t>m</w:t>
            </w:r>
            <w:r w:rsidRPr="006F3A09">
              <w:rPr>
                <w:rFonts w:asciiTheme="minorHAnsi" w:hAnsiTheme="minorHAnsi" w:cstheme="minorHAnsi"/>
                <w:lang w:val="en-GB"/>
              </w:rPr>
              <w:t xml:space="preserve"> </w:t>
            </w:r>
            <w:proofErr w:type="gramStart"/>
            <w:r w:rsidRPr="006F3A09">
              <w:rPr>
                <w:rFonts w:asciiTheme="minorHAnsi" w:hAnsiTheme="minorHAnsi" w:cstheme="minorHAnsi"/>
                <w:lang w:val="en-GB"/>
              </w:rPr>
              <w:t>is considered to be</w:t>
            </w:r>
            <w:proofErr w:type="gramEnd"/>
            <w:r w:rsidRPr="006F3A09">
              <w:rPr>
                <w:rFonts w:asciiTheme="minorHAnsi" w:hAnsiTheme="minorHAnsi" w:cstheme="minorHAnsi"/>
                <w:lang w:val="en-GB"/>
              </w:rPr>
              <w:t xml:space="preserve"> equal to the external static pressure, </w:t>
            </w:r>
            <w:r w:rsidRPr="006F3A09">
              <w:rPr>
                <w:rFonts w:asciiTheme="minorHAnsi" w:hAnsiTheme="minorHAnsi" w:cstheme="minorHAnsi"/>
                <w:i/>
                <w:lang w:val="en-GB"/>
              </w:rPr>
              <w:t>p</w:t>
            </w:r>
            <w:r w:rsidRPr="006F3A09">
              <w:rPr>
                <w:rFonts w:asciiTheme="minorHAnsi" w:hAnsiTheme="minorHAnsi" w:cstheme="minorHAnsi"/>
                <w:vertAlign w:val="subscript"/>
                <w:lang w:val="en-GB"/>
              </w:rPr>
              <w:t>e</w:t>
            </w:r>
            <w:r w:rsidRPr="006F3A09">
              <w:rPr>
                <w:rFonts w:asciiTheme="minorHAnsi" w:hAnsiTheme="minorHAnsi" w:cstheme="minorHAnsi"/>
                <w:lang w:val="en-GB"/>
              </w:rPr>
              <w:t>.</w:t>
            </w:r>
          </w:p>
          <w:p w14:paraId="4034C648" w14:textId="77777777" w:rsidR="006F3A09" w:rsidRPr="006F3A09" w:rsidRDefault="006F3A09" w:rsidP="006F3A09">
            <w:pPr>
              <w:rPr>
                <w:rFonts w:asciiTheme="minorHAnsi" w:hAnsiTheme="minorHAnsi" w:cstheme="minorHAnsi"/>
                <w:lang w:val="en-GB"/>
              </w:rPr>
            </w:pPr>
          </w:p>
        </w:tc>
      </w:tr>
    </w:tbl>
    <w:p w14:paraId="0D42A4B4"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A-4.4 Evaluation</w:t>
      </w:r>
    </w:p>
    <w:p w14:paraId="50B5381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ESP, </w:t>
      </w:r>
      <w:r w:rsidRPr="006F3A09">
        <w:rPr>
          <w:rFonts w:asciiTheme="minorHAnsi" w:hAnsiTheme="minorHAnsi" w:cstheme="minorHAnsi"/>
          <w:i/>
          <w:lang w:val="en-GB"/>
        </w:rPr>
        <w:t>p</w:t>
      </w:r>
      <w:r w:rsidRPr="006F3A09">
        <w:rPr>
          <w:rFonts w:asciiTheme="minorHAnsi" w:hAnsiTheme="minorHAnsi" w:cstheme="minorHAnsi"/>
          <w:vertAlign w:val="subscript"/>
          <w:lang w:val="en-GB"/>
        </w:rPr>
        <w:t>e</w:t>
      </w:r>
      <w:r w:rsidRPr="006F3A09">
        <w:rPr>
          <w:rFonts w:asciiTheme="minorHAnsi" w:hAnsiTheme="minorHAnsi" w:cstheme="minorHAnsi"/>
          <w:lang w:val="en-GB"/>
        </w:rPr>
        <w:t xml:space="preserve">, shall be that specified by </w:t>
      </w:r>
      <w:r w:rsidRPr="006F3A09">
        <w:rPr>
          <w:rFonts w:asciiTheme="minorHAnsi" w:hAnsiTheme="minorHAnsi" w:cstheme="minorHAnsi"/>
          <w:b/>
          <w:lang w:val="en-GB"/>
        </w:rPr>
        <w:t>5.2</w:t>
      </w:r>
      <w:r w:rsidRPr="006F3A09">
        <w:rPr>
          <w:rFonts w:asciiTheme="minorHAnsi" w:hAnsiTheme="minorHAnsi" w:cstheme="minorHAnsi"/>
          <w:lang w:val="en-GB"/>
        </w:rPr>
        <w:t>.</w:t>
      </w:r>
    </w:p>
    <w:p w14:paraId="53360573" w14:textId="77777777" w:rsidR="006F3A09" w:rsidRDefault="006F3A09" w:rsidP="006F3A09">
      <w:pPr>
        <w:rPr>
          <w:rFonts w:asciiTheme="minorHAnsi" w:hAnsiTheme="minorHAnsi" w:cstheme="minorHAnsi"/>
          <w:lang w:val="en-GB"/>
        </w:rPr>
      </w:pPr>
    </w:p>
    <w:p w14:paraId="08B95757" w14:textId="77777777" w:rsidR="00DD5772" w:rsidRDefault="00DD5772" w:rsidP="006F3A09">
      <w:pPr>
        <w:rPr>
          <w:rFonts w:asciiTheme="minorHAnsi" w:hAnsiTheme="minorHAnsi" w:cstheme="minorHAnsi"/>
          <w:lang w:val="en-GB"/>
        </w:rPr>
      </w:pPr>
    </w:p>
    <w:p w14:paraId="5A7BFBF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lastRenderedPageBreak/>
        <w:drawing>
          <wp:inline distT="0" distB="0" distL="0" distR="0" wp14:anchorId="553DB3D5" wp14:editId="3B28CBD8">
            <wp:extent cx="6067425" cy="3467100"/>
            <wp:effectExtent l="0" t="0" r="9525" b="0"/>
            <wp:docPr id="1193205359" name="Picture 1193205359" descr="15042_ed2fi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42_ed2fig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3467100"/>
                    </a:xfrm>
                    <a:prstGeom prst="rect">
                      <a:avLst/>
                    </a:prstGeom>
                    <a:noFill/>
                    <a:ln>
                      <a:noFill/>
                    </a:ln>
                  </pic:spPr>
                </pic:pic>
              </a:graphicData>
            </a:graphic>
          </wp:inline>
        </w:drawing>
      </w:r>
    </w:p>
    <w:p w14:paraId="617E4836"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6F3A09" w:rsidRPr="006F3A09" w14:paraId="6B7CD9B1" w14:textId="77777777" w:rsidTr="000C144A">
        <w:tc>
          <w:tcPr>
            <w:tcW w:w="397" w:type="dxa"/>
          </w:tcPr>
          <w:p w14:paraId="44A527C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4479" w:type="dxa"/>
          </w:tcPr>
          <w:p w14:paraId="0EF3767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airflow measuring apparatus</w:t>
            </w:r>
          </w:p>
        </w:tc>
        <w:tc>
          <w:tcPr>
            <w:tcW w:w="397" w:type="dxa"/>
          </w:tcPr>
          <w:p w14:paraId="2D14EBDB"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d</w:t>
            </w:r>
            <w:proofErr w:type="spellEnd"/>
          </w:p>
        </w:tc>
        <w:tc>
          <w:tcPr>
            <w:tcW w:w="4479" w:type="dxa"/>
          </w:tcPr>
          <w:p w14:paraId="16A8F99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length of the measuring duct</w:t>
            </w:r>
          </w:p>
        </w:tc>
      </w:tr>
      <w:tr w:rsidR="006F3A09" w:rsidRPr="006F3A09" w14:paraId="3AEA19D0" w14:textId="77777777" w:rsidTr="000C144A">
        <w:tc>
          <w:tcPr>
            <w:tcW w:w="397" w:type="dxa"/>
          </w:tcPr>
          <w:p w14:paraId="2FB85D7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4479" w:type="dxa"/>
          </w:tcPr>
          <w:p w14:paraId="4EE5F23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exhaust fan</w:t>
            </w:r>
          </w:p>
        </w:tc>
        <w:tc>
          <w:tcPr>
            <w:tcW w:w="397" w:type="dxa"/>
          </w:tcPr>
          <w:p w14:paraId="668B432F"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L</w:t>
            </w:r>
            <w:r w:rsidRPr="006F3A09">
              <w:rPr>
                <w:rFonts w:asciiTheme="minorHAnsi" w:hAnsiTheme="minorHAnsi" w:cstheme="minorHAnsi"/>
                <w:vertAlign w:val="subscript"/>
                <w:lang w:val="en-GB"/>
              </w:rPr>
              <w:t>m</w:t>
            </w:r>
            <w:proofErr w:type="spellEnd"/>
          </w:p>
        </w:tc>
        <w:tc>
          <w:tcPr>
            <w:tcW w:w="4479" w:type="dxa"/>
          </w:tcPr>
          <w:p w14:paraId="079D5C4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distance to static pressure taps</w:t>
            </w:r>
          </w:p>
        </w:tc>
      </w:tr>
      <w:tr w:rsidR="006F3A09" w:rsidRPr="006F3A09" w14:paraId="767244D2" w14:textId="77777777" w:rsidTr="000C144A">
        <w:tc>
          <w:tcPr>
            <w:tcW w:w="397" w:type="dxa"/>
          </w:tcPr>
          <w:p w14:paraId="41ED0A5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4479" w:type="dxa"/>
          </w:tcPr>
          <w:p w14:paraId="3DB38EC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manometers</w:t>
            </w:r>
          </w:p>
        </w:tc>
        <w:tc>
          <w:tcPr>
            <w:tcW w:w="397" w:type="dxa"/>
          </w:tcPr>
          <w:p w14:paraId="2C78CE2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i/>
                <w:lang w:val="en-GB"/>
              </w:rPr>
              <w:t>p</w:t>
            </w:r>
            <w:r w:rsidRPr="006F3A09">
              <w:rPr>
                <w:rFonts w:asciiTheme="minorHAnsi" w:hAnsiTheme="minorHAnsi" w:cstheme="minorHAnsi"/>
                <w:vertAlign w:val="subscript"/>
                <w:lang w:val="en-GB"/>
              </w:rPr>
              <w:t>e</w:t>
            </w:r>
          </w:p>
        </w:tc>
        <w:tc>
          <w:tcPr>
            <w:tcW w:w="4479" w:type="dxa"/>
          </w:tcPr>
          <w:p w14:paraId="31892C3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ESP of the equipment under test</w:t>
            </w:r>
          </w:p>
        </w:tc>
      </w:tr>
      <w:tr w:rsidR="006F3A09" w:rsidRPr="006F3A09" w14:paraId="0B81733C" w14:textId="77777777" w:rsidTr="000C144A">
        <w:tc>
          <w:tcPr>
            <w:tcW w:w="397" w:type="dxa"/>
          </w:tcPr>
          <w:p w14:paraId="18C71C6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4</w:t>
            </w:r>
          </w:p>
        </w:tc>
        <w:tc>
          <w:tcPr>
            <w:tcW w:w="4479" w:type="dxa"/>
          </w:tcPr>
          <w:p w14:paraId="2998AB4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equipment under test</w:t>
            </w:r>
          </w:p>
        </w:tc>
        <w:tc>
          <w:tcPr>
            <w:tcW w:w="397" w:type="dxa"/>
          </w:tcPr>
          <w:p w14:paraId="60EE934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i/>
                <w:lang w:val="en-GB"/>
              </w:rPr>
              <w:t>p</w:t>
            </w:r>
            <w:r w:rsidRPr="006F3A09">
              <w:rPr>
                <w:rFonts w:asciiTheme="minorHAnsi" w:hAnsiTheme="minorHAnsi" w:cstheme="minorHAnsi"/>
                <w:vertAlign w:val="subscript"/>
                <w:lang w:val="en-GB"/>
              </w:rPr>
              <w:t>m</w:t>
            </w:r>
          </w:p>
        </w:tc>
        <w:tc>
          <w:tcPr>
            <w:tcW w:w="4479" w:type="dxa"/>
            <w:vMerge w:val="restart"/>
          </w:tcPr>
          <w:p w14:paraId="3B962E7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external static pressure at the measuring duct, especially for blowing test using adjusted exhaust fan setting method</w:t>
            </w:r>
          </w:p>
        </w:tc>
      </w:tr>
      <w:tr w:rsidR="006F3A09" w:rsidRPr="006F3A09" w14:paraId="44425335" w14:textId="77777777" w:rsidTr="000C144A">
        <w:tc>
          <w:tcPr>
            <w:tcW w:w="397" w:type="dxa"/>
          </w:tcPr>
          <w:p w14:paraId="002E7CC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5</w:t>
            </w:r>
          </w:p>
        </w:tc>
        <w:tc>
          <w:tcPr>
            <w:tcW w:w="4479" w:type="dxa"/>
          </w:tcPr>
          <w:p w14:paraId="12755F5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nozzles</w:t>
            </w:r>
          </w:p>
        </w:tc>
        <w:tc>
          <w:tcPr>
            <w:tcW w:w="397" w:type="dxa"/>
          </w:tcPr>
          <w:p w14:paraId="3BD77B47" w14:textId="77777777" w:rsidR="006F3A09" w:rsidRPr="006F3A09" w:rsidRDefault="006F3A09" w:rsidP="006F3A09">
            <w:pPr>
              <w:rPr>
                <w:rFonts w:asciiTheme="minorHAnsi" w:hAnsiTheme="minorHAnsi" w:cstheme="minorHAnsi"/>
                <w:lang w:val="en-GB"/>
              </w:rPr>
            </w:pPr>
          </w:p>
        </w:tc>
        <w:tc>
          <w:tcPr>
            <w:tcW w:w="4479" w:type="dxa"/>
            <w:vMerge/>
          </w:tcPr>
          <w:p w14:paraId="54A11F80" w14:textId="77777777" w:rsidR="006F3A09" w:rsidRPr="006F3A09" w:rsidRDefault="006F3A09" w:rsidP="006F3A09">
            <w:pPr>
              <w:rPr>
                <w:rFonts w:asciiTheme="minorHAnsi" w:hAnsiTheme="minorHAnsi" w:cstheme="minorHAnsi"/>
                <w:lang w:val="en-GB"/>
              </w:rPr>
            </w:pPr>
          </w:p>
        </w:tc>
      </w:tr>
      <w:tr w:rsidR="006F3A09" w:rsidRPr="006F3A09" w14:paraId="3C2320CD" w14:textId="77777777" w:rsidTr="000C144A">
        <w:tc>
          <w:tcPr>
            <w:tcW w:w="397" w:type="dxa"/>
          </w:tcPr>
          <w:p w14:paraId="3F7EECB3" w14:textId="77777777" w:rsidR="006F3A09" w:rsidRPr="006F3A09" w:rsidRDefault="006F3A09" w:rsidP="006F3A09">
            <w:pPr>
              <w:rPr>
                <w:rFonts w:asciiTheme="minorHAnsi" w:hAnsiTheme="minorHAnsi" w:cstheme="minorHAnsi"/>
                <w:lang w:val="en-GB"/>
              </w:rPr>
            </w:pPr>
          </w:p>
        </w:tc>
        <w:tc>
          <w:tcPr>
            <w:tcW w:w="4479" w:type="dxa"/>
          </w:tcPr>
          <w:p w14:paraId="034B5DB5" w14:textId="77777777" w:rsidR="006F3A09" w:rsidRPr="006F3A09" w:rsidRDefault="006F3A09" w:rsidP="006F3A09">
            <w:pPr>
              <w:rPr>
                <w:rFonts w:asciiTheme="minorHAnsi" w:hAnsiTheme="minorHAnsi" w:cstheme="minorHAnsi"/>
                <w:lang w:val="en-GB"/>
              </w:rPr>
            </w:pPr>
          </w:p>
        </w:tc>
        <w:tc>
          <w:tcPr>
            <w:tcW w:w="397" w:type="dxa"/>
          </w:tcPr>
          <w:p w14:paraId="7D569196" w14:textId="77777777" w:rsidR="006F3A09" w:rsidRPr="006F3A09" w:rsidRDefault="006F3A09" w:rsidP="006F3A09">
            <w:pPr>
              <w:rPr>
                <w:rFonts w:asciiTheme="minorHAnsi" w:hAnsiTheme="minorHAnsi" w:cstheme="minorHAnsi"/>
                <w:lang w:val="en-GB"/>
              </w:rPr>
            </w:pPr>
          </w:p>
        </w:tc>
        <w:tc>
          <w:tcPr>
            <w:tcW w:w="4479" w:type="dxa"/>
            <w:vMerge/>
          </w:tcPr>
          <w:p w14:paraId="7D1C2778" w14:textId="77777777" w:rsidR="006F3A09" w:rsidRPr="006F3A09" w:rsidRDefault="006F3A09" w:rsidP="006F3A09">
            <w:pPr>
              <w:rPr>
                <w:rFonts w:asciiTheme="minorHAnsi" w:hAnsiTheme="minorHAnsi" w:cstheme="minorHAnsi"/>
                <w:lang w:val="en-GB"/>
              </w:rPr>
            </w:pPr>
          </w:p>
        </w:tc>
      </w:tr>
    </w:tbl>
    <w:p w14:paraId="2AAE3C3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Fig.4 - Adjusted Exhaust Fan Setting Method Setup</w:t>
      </w:r>
    </w:p>
    <w:p w14:paraId="794867A9" w14:textId="77777777" w:rsidR="006F3A09" w:rsidRPr="006F3A09" w:rsidRDefault="006F3A09" w:rsidP="006F3A09">
      <w:pPr>
        <w:rPr>
          <w:rFonts w:asciiTheme="minorHAnsi" w:hAnsiTheme="minorHAnsi" w:cstheme="minorHAnsi"/>
          <w:lang w:val="en-GB"/>
        </w:rPr>
      </w:pPr>
    </w:p>
    <w:p w14:paraId="69BDB740" w14:textId="77777777" w:rsidR="006F3A09" w:rsidRPr="006F3A09" w:rsidRDefault="006F3A09" w:rsidP="006F3A09">
      <w:pPr>
        <w:rPr>
          <w:rFonts w:asciiTheme="minorHAnsi" w:hAnsiTheme="minorHAnsi" w:cstheme="minorHAnsi"/>
          <w:lang w:val="en-GB"/>
        </w:rPr>
      </w:pPr>
    </w:p>
    <w:p w14:paraId="2E2C1201" w14:textId="77777777" w:rsidR="006F3A09" w:rsidRPr="006F3A09" w:rsidRDefault="006F3A09" w:rsidP="006F3A09">
      <w:pPr>
        <w:rPr>
          <w:rFonts w:asciiTheme="minorHAnsi" w:hAnsiTheme="minorHAnsi" w:cstheme="minorHAnsi"/>
          <w:lang w:val="en-GB"/>
        </w:rPr>
      </w:pPr>
    </w:p>
    <w:p w14:paraId="18E65E1F" w14:textId="77777777" w:rsidR="00DD5772" w:rsidRDefault="00DD5772" w:rsidP="00DD5772">
      <w:pPr>
        <w:rPr>
          <w:rFonts w:asciiTheme="minorHAnsi" w:hAnsiTheme="minorHAnsi" w:cstheme="minorHAnsi"/>
          <w:b/>
          <w:bCs/>
          <w:sz w:val="28"/>
          <w:szCs w:val="28"/>
          <w:lang w:val="en-GB"/>
        </w:rPr>
      </w:pPr>
      <w:r w:rsidRPr="00DD5772">
        <w:rPr>
          <w:rFonts w:asciiTheme="minorHAnsi" w:hAnsiTheme="minorHAnsi" w:cstheme="minorHAnsi"/>
          <w:b/>
          <w:bCs/>
          <w:sz w:val="28"/>
          <w:szCs w:val="28"/>
          <w:lang w:val="en-GB"/>
        </w:rPr>
        <w:t>A-</w:t>
      </w:r>
      <w:proofErr w:type="gramStart"/>
      <w:r w:rsidRPr="00DD5772">
        <w:rPr>
          <w:rFonts w:asciiTheme="minorHAnsi" w:hAnsiTheme="minorHAnsi" w:cstheme="minorHAnsi"/>
          <w:b/>
          <w:bCs/>
          <w:sz w:val="28"/>
          <w:szCs w:val="28"/>
          <w:lang w:val="en-GB"/>
        </w:rPr>
        <w:t>5  Capture</w:t>
      </w:r>
      <w:proofErr w:type="gramEnd"/>
      <w:r w:rsidRPr="00DD5772">
        <w:rPr>
          <w:rFonts w:asciiTheme="minorHAnsi" w:hAnsiTheme="minorHAnsi" w:cstheme="minorHAnsi"/>
          <w:b/>
          <w:bCs/>
          <w:sz w:val="28"/>
          <w:szCs w:val="28"/>
          <w:lang w:val="en-GB"/>
        </w:rPr>
        <w:t xml:space="preserve"> hood method</w:t>
      </w:r>
    </w:p>
    <w:p w14:paraId="58B5967D" w14:textId="77777777" w:rsidR="00DD5772" w:rsidRDefault="00DD5772" w:rsidP="00DD5772">
      <w:pPr>
        <w:rPr>
          <w:rFonts w:asciiTheme="minorHAnsi" w:hAnsiTheme="minorHAnsi" w:cstheme="minorHAnsi"/>
          <w:b/>
          <w:bCs/>
          <w:sz w:val="28"/>
          <w:szCs w:val="28"/>
          <w:lang w:val="en-GB"/>
        </w:rPr>
      </w:pPr>
    </w:p>
    <w:p w14:paraId="495B2156" w14:textId="77777777" w:rsidR="00DD5772" w:rsidRDefault="00DD5772" w:rsidP="00DD5772">
      <w:pPr>
        <w:rPr>
          <w:rFonts w:asciiTheme="minorHAnsi" w:hAnsiTheme="minorHAnsi" w:cstheme="minorHAnsi"/>
          <w:b/>
          <w:bCs/>
          <w:sz w:val="28"/>
          <w:szCs w:val="28"/>
          <w:lang w:val="en-GB"/>
        </w:rPr>
      </w:pPr>
    </w:p>
    <w:p w14:paraId="481AB79C" w14:textId="77777777" w:rsidR="00DD5772" w:rsidRPr="006F3A09" w:rsidRDefault="00DD5772" w:rsidP="00DD5772">
      <w:pPr>
        <w:rPr>
          <w:rFonts w:asciiTheme="minorHAnsi" w:hAnsiTheme="minorHAnsi" w:cstheme="minorHAnsi"/>
          <w:b/>
          <w:bCs/>
          <w:sz w:val="28"/>
          <w:szCs w:val="28"/>
          <w:lang w:val="en-GB"/>
        </w:rPr>
      </w:pPr>
      <w:r>
        <w:rPr>
          <w:rFonts w:asciiTheme="minorHAnsi" w:hAnsiTheme="minorHAnsi" w:cstheme="minorHAnsi"/>
          <w:b/>
          <w:bCs/>
          <w:sz w:val="28"/>
          <w:szCs w:val="28"/>
          <w:lang w:val="en-GB"/>
        </w:rPr>
        <w:t>A-6 Pitot tube method</w:t>
      </w:r>
    </w:p>
    <w:p w14:paraId="6BBB7E96" w14:textId="77777777" w:rsidR="006F3A09" w:rsidRPr="006F3A09" w:rsidRDefault="006F3A09" w:rsidP="006F3A09">
      <w:pPr>
        <w:rPr>
          <w:rFonts w:asciiTheme="minorHAnsi" w:hAnsiTheme="minorHAnsi" w:cstheme="minorHAnsi"/>
          <w:lang w:val="en-GB"/>
        </w:rPr>
      </w:pPr>
    </w:p>
    <w:p w14:paraId="12F4329C" w14:textId="77777777" w:rsidR="006F3A09" w:rsidRPr="006F3A09" w:rsidRDefault="006F3A09" w:rsidP="006F3A09">
      <w:pPr>
        <w:rPr>
          <w:rFonts w:asciiTheme="minorHAnsi" w:hAnsiTheme="minorHAnsi" w:cstheme="minorHAnsi"/>
          <w:lang w:val="en-GB"/>
        </w:rPr>
      </w:pPr>
    </w:p>
    <w:p w14:paraId="3D4656B9" w14:textId="77777777" w:rsidR="006F3A09" w:rsidRPr="006F3A09" w:rsidRDefault="006F3A09" w:rsidP="006F3A09">
      <w:pPr>
        <w:rPr>
          <w:rFonts w:asciiTheme="minorHAnsi" w:hAnsiTheme="minorHAnsi" w:cstheme="minorHAnsi"/>
          <w:lang w:val="en-GB"/>
        </w:rPr>
      </w:pPr>
    </w:p>
    <w:p w14:paraId="4E79DF0F" w14:textId="77777777" w:rsidR="006F3A09" w:rsidRPr="006F3A09" w:rsidRDefault="006F3A09" w:rsidP="006F3A09">
      <w:pPr>
        <w:rPr>
          <w:rFonts w:asciiTheme="minorHAnsi" w:hAnsiTheme="minorHAnsi" w:cstheme="minorHAnsi"/>
          <w:lang w:val="en-GB"/>
        </w:rPr>
      </w:pPr>
    </w:p>
    <w:p w14:paraId="346F12D9" w14:textId="77777777" w:rsidR="006F3A09" w:rsidRPr="006F3A09" w:rsidRDefault="006F3A09" w:rsidP="006F3A09">
      <w:pPr>
        <w:rPr>
          <w:rFonts w:asciiTheme="minorHAnsi" w:hAnsiTheme="minorHAnsi" w:cstheme="minorHAnsi"/>
          <w:lang w:val="en-GB"/>
        </w:rPr>
      </w:pPr>
    </w:p>
    <w:p w14:paraId="2432E4DA" w14:textId="77777777" w:rsidR="006F3A09" w:rsidRPr="006F3A09" w:rsidRDefault="006F3A09" w:rsidP="006F3A09">
      <w:pPr>
        <w:rPr>
          <w:rFonts w:asciiTheme="minorHAnsi" w:hAnsiTheme="minorHAnsi" w:cstheme="minorHAnsi"/>
          <w:lang w:val="en-GB"/>
        </w:rPr>
      </w:pPr>
    </w:p>
    <w:p w14:paraId="4F8246C0" w14:textId="77777777" w:rsidR="006F3A09" w:rsidRPr="006F3A09" w:rsidRDefault="006F3A09" w:rsidP="006F3A09">
      <w:pPr>
        <w:rPr>
          <w:rFonts w:asciiTheme="minorHAnsi" w:hAnsiTheme="minorHAnsi" w:cstheme="minorHAnsi"/>
          <w:lang w:val="en-GB"/>
        </w:rPr>
      </w:pPr>
    </w:p>
    <w:p w14:paraId="53E11F7F" w14:textId="77777777" w:rsidR="006F3A09" w:rsidRPr="006F3A09" w:rsidRDefault="006F3A09" w:rsidP="006F3A09">
      <w:pPr>
        <w:rPr>
          <w:rFonts w:asciiTheme="minorHAnsi" w:hAnsiTheme="minorHAnsi" w:cstheme="minorHAnsi"/>
          <w:lang w:val="en-GB"/>
        </w:rPr>
      </w:pPr>
    </w:p>
    <w:p w14:paraId="7E822C9D" w14:textId="77777777" w:rsidR="006F3A09" w:rsidRPr="006F3A09" w:rsidRDefault="006F3A09" w:rsidP="006F3A09">
      <w:pPr>
        <w:rPr>
          <w:rFonts w:asciiTheme="minorHAnsi" w:hAnsiTheme="minorHAnsi" w:cstheme="minorHAnsi"/>
          <w:lang w:val="en-GB"/>
        </w:rPr>
      </w:pPr>
    </w:p>
    <w:p w14:paraId="62F68F4D" w14:textId="77777777" w:rsidR="006F3A09" w:rsidRDefault="006F3A09" w:rsidP="006F3A09">
      <w:pPr>
        <w:rPr>
          <w:rFonts w:asciiTheme="minorHAnsi" w:hAnsiTheme="minorHAnsi" w:cstheme="minorHAnsi"/>
          <w:lang w:val="en-GB"/>
        </w:rPr>
      </w:pPr>
    </w:p>
    <w:p w14:paraId="4E69DEED" w14:textId="77777777" w:rsidR="00D120B4" w:rsidRDefault="00D120B4" w:rsidP="006F3A09">
      <w:pPr>
        <w:rPr>
          <w:rFonts w:asciiTheme="minorHAnsi" w:hAnsiTheme="minorHAnsi" w:cstheme="minorHAnsi"/>
          <w:lang w:val="en-GB"/>
        </w:rPr>
      </w:pPr>
    </w:p>
    <w:p w14:paraId="6B7E4297" w14:textId="77777777" w:rsidR="00D120B4" w:rsidRPr="006F3A09" w:rsidRDefault="00D120B4" w:rsidP="006F3A09">
      <w:pPr>
        <w:rPr>
          <w:rFonts w:asciiTheme="minorHAnsi" w:hAnsiTheme="minorHAnsi" w:cstheme="minorHAnsi"/>
          <w:lang w:val="en-GB"/>
        </w:rPr>
      </w:pPr>
    </w:p>
    <w:p w14:paraId="27E45803" w14:textId="77777777" w:rsidR="006F3A09" w:rsidRPr="006F3A09" w:rsidRDefault="006F3A09" w:rsidP="006F3A09">
      <w:pPr>
        <w:rPr>
          <w:rFonts w:asciiTheme="minorHAnsi" w:hAnsiTheme="minorHAnsi" w:cstheme="minorHAnsi"/>
          <w:lang w:val="en-GB"/>
        </w:rPr>
      </w:pPr>
    </w:p>
    <w:p w14:paraId="7E113929" w14:textId="77777777" w:rsidR="006F3A09" w:rsidRPr="006F3A09" w:rsidRDefault="006F3A09" w:rsidP="00DD5772">
      <w:pPr>
        <w:jc w:val="center"/>
        <w:rPr>
          <w:rFonts w:asciiTheme="minorHAnsi" w:hAnsiTheme="minorHAnsi" w:cstheme="minorHAnsi"/>
          <w:b/>
          <w:sz w:val="24"/>
          <w:szCs w:val="24"/>
          <w:lang w:val="en-GB"/>
        </w:rPr>
      </w:pPr>
      <w:r w:rsidRPr="006F3A09">
        <w:rPr>
          <w:rFonts w:asciiTheme="minorHAnsi" w:hAnsiTheme="minorHAnsi" w:cstheme="minorHAnsi"/>
          <w:b/>
          <w:sz w:val="24"/>
          <w:szCs w:val="24"/>
          <w:lang w:val="en-GB"/>
        </w:rPr>
        <w:t xml:space="preserve">ANNEX B </w:t>
      </w:r>
      <w:r w:rsidRPr="006F3A09">
        <w:rPr>
          <w:rFonts w:asciiTheme="minorHAnsi" w:hAnsiTheme="minorHAnsi" w:cstheme="minorHAnsi"/>
          <w:b/>
          <w:sz w:val="24"/>
          <w:szCs w:val="24"/>
          <w:lang w:val="en-GB"/>
        </w:rPr>
        <w:br/>
      </w:r>
      <w:r w:rsidRPr="006F3A09">
        <w:rPr>
          <w:rFonts w:asciiTheme="minorHAnsi" w:hAnsiTheme="minorHAnsi" w:cstheme="minorHAnsi"/>
          <w:sz w:val="24"/>
          <w:szCs w:val="24"/>
          <w:lang w:val="en-GB"/>
        </w:rPr>
        <w:fldChar w:fldCharType="begin" w:fldLock="1"/>
      </w:r>
      <w:r w:rsidRPr="006F3A09">
        <w:rPr>
          <w:rFonts w:asciiTheme="minorHAnsi" w:hAnsiTheme="minorHAnsi" w:cstheme="minorHAnsi"/>
          <w:sz w:val="24"/>
          <w:szCs w:val="24"/>
          <w:lang w:val="en-GB"/>
        </w:rPr>
        <w:instrText xml:space="preserve">SEQ aaa \h </w:instrText>
      </w:r>
      <w:r w:rsidRPr="006F3A09">
        <w:rPr>
          <w:rFonts w:asciiTheme="minorHAnsi" w:hAnsiTheme="minorHAnsi" w:cstheme="minorHAnsi"/>
          <w:sz w:val="24"/>
          <w:szCs w:val="24"/>
        </w:rPr>
        <w:fldChar w:fldCharType="end"/>
      </w:r>
      <w:r w:rsidRPr="006F3A09">
        <w:rPr>
          <w:rFonts w:asciiTheme="minorHAnsi" w:hAnsiTheme="minorHAnsi" w:cstheme="minorHAnsi"/>
          <w:sz w:val="24"/>
          <w:szCs w:val="24"/>
          <w:lang w:val="en-GB"/>
        </w:rPr>
        <w:fldChar w:fldCharType="begin" w:fldLock="1"/>
      </w:r>
      <w:r w:rsidRPr="006F3A09">
        <w:rPr>
          <w:rFonts w:asciiTheme="minorHAnsi" w:hAnsiTheme="minorHAnsi" w:cstheme="minorHAnsi"/>
          <w:sz w:val="24"/>
          <w:szCs w:val="24"/>
          <w:lang w:val="en-GB"/>
        </w:rPr>
        <w:instrText xml:space="preserve">SEQ table \r0\h </w:instrText>
      </w:r>
      <w:r w:rsidRPr="006F3A09">
        <w:rPr>
          <w:rFonts w:asciiTheme="minorHAnsi" w:hAnsiTheme="minorHAnsi" w:cstheme="minorHAnsi"/>
          <w:sz w:val="24"/>
          <w:szCs w:val="24"/>
        </w:rPr>
        <w:fldChar w:fldCharType="end"/>
      </w:r>
      <w:r w:rsidRPr="006F3A09">
        <w:rPr>
          <w:rFonts w:asciiTheme="minorHAnsi" w:hAnsiTheme="minorHAnsi" w:cstheme="minorHAnsi"/>
          <w:sz w:val="24"/>
          <w:szCs w:val="24"/>
          <w:lang w:val="en-GB"/>
        </w:rPr>
        <w:fldChar w:fldCharType="begin" w:fldLock="1"/>
      </w:r>
      <w:r w:rsidRPr="006F3A09">
        <w:rPr>
          <w:rFonts w:asciiTheme="minorHAnsi" w:hAnsiTheme="minorHAnsi" w:cstheme="minorHAnsi"/>
          <w:sz w:val="24"/>
          <w:szCs w:val="24"/>
          <w:lang w:val="en-GB"/>
        </w:rPr>
        <w:instrText xml:space="preserve">SEQ figure \r0\h </w:instrText>
      </w:r>
      <w:r w:rsidRPr="006F3A09">
        <w:rPr>
          <w:rFonts w:asciiTheme="minorHAnsi" w:hAnsiTheme="minorHAnsi" w:cstheme="minorHAnsi"/>
          <w:sz w:val="24"/>
          <w:szCs w:val="24"/>
        </w:rPr>
        <w:fldChar w:fldCharType="end"/>
      </w:r>
      <w:r w:rsidRPr="006F3A09">
        <w:rPr>
          <w:rFonts w:asciiTheme="minorHAnsi" w:hAnsiTheme="minorHAnsi" w:cstheme="minorHAnsi"/>
          <w:b/>
          <w:sz w:val="24"/>
          <w:szCs w:val="24"/>
          <w:lang w:val="en-GB"/>
        </w:rPr>
        <w:t>TEST REQUIREMENTS</w:t>
      </w:r>
    </w:p>
    <w:p w14:paraId="75CAE46F" w14:textId="77777777" w:rsidR="006F3A09" w:rsidRPr="006F3A09" w:rsidRDefault="006F3A09" w:rsidP="006F3A09">
      <w:pPr>
        <w:rPr>
          <w:rFonts w:asciiTheme="minorHAnsi" w:hAnsiTheme="minorHAnsi" w:cstheme="minorHAnsi"/>
          <w:lang w:val="en-GB"/>
        </w:rPr>
      </w:pPr>
    </w:p>
    <w:p w14:paraId="03AA70FC" w14:textId="14D1A4BC"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B-1</w:t>
      </w:r>
      <w:r w:rsidRPr="006F3A09">
        <w:rPr>
          <w:rFonts w:asciiTheme="minorHAnsi" w:hAnsiTheme="minorHAnsi" w:cstheme="minorHAnsi"/>
          <w:b/>
          <w:lang w:val="en-GB"/>
        </w:rPr>
        <w:tab/>
        <w:t>GENERAL TEST ROOM REQUIREMENTS</w:t>
      </w:r>
    </w:p>
    <w:p w14:paraId="3CBD345C" w14:textId="77777777" w:rsidR="006F3A09" w:rsidRPr="006F3A09" w:rsidRDefault="006F3A09" w:rsidP="006F3A09">
      <w:pPr>
        <w:rPr>
          <w:rFonts w:asciiTheme="minorHAnsi" w:hAnsiTheme="minorHAnsi" w:cstheme="minorHAnsi"/>
          <w:b/>
          <w:lang w:val="en-GB"/>
        </w:rPr>
      </w:pPr>
    </w:p>
    <w:p w14:paraId="418E8BD5" w14:textId="7639237B" w:rsidR="006F3A09" w:rsidRDefault="006F3A09" w:rsidP="006F3A09">
      <w:pPr>
        <w:rPr>
          <w:rFonts w:asciiTheme="minorHAnsi" w:hAnsiTheme="minorHAnsi" w:cstheme="minorHAnsi"/>
          <w:lang w:val="en-GB"/>
        </w:rPr>
      </w:pPr>
      <w:r w:rsidRPr="006F3A09">
        <w:rPr>
          <w:rFonts w:asciiTheme="minorHAnsi" w:hAnsiTheme="minorHAnsi" w:cstheme="minorHAnsi"/>
          <w:b/>
          <w:lang w:val="en-GB"/>
        </w:rPr>
        <w:t>B-1.1</w:t>
      </w:r>
      <w:r w:rsidRPr="006F3A09">
        <w:rPr>
          <w:rFonts w:asciiTheme="minorHAnsi" w:hAnsiTheme="minorHAnsi" w:cstheme="minorHAnsi"/>
          <w:lang w:val="en-GB"/>
        </w:rPr>
        <w:tab/>
        <w:t xml:space="preserve">The test room shall be of sufficient volume and shall circulate air in such a manner that it does not change the normal air circulating pattern of the equipment under test. It shall be of such dimensions that the distance from any room surface to any equipment surface from which air is discharged is not less than 1.8 m and the distance from any other room surface to any other equipment surface is not less than 1.0 m, except for floor or wall relationships required for normal equipment installation. </w:t>
      </w:r>
      <w:r w:rsidR="00DB26A9">
        <w:rPr>
          <w:rFonts w:asciiTheme="minorHAnsi" w:hAnsiTheme="minorHAnsi" w:cstheme="minorHAnsi"/>
          <w:lang w:val="en-GB"/>
        </w:rPr>
        <w:t xml:space="preserve"> A typical test room set up </w:t>
      </w:r>
      <w:r w:rsidR="009A3FA2">
        <w:rPr>
          <w:rFonts w:asciiTheme="minorHAnsi" w:hAnsiTheme="minorHAnsi" w:cstheme="minorHAnsi"/>
          <w:lang w:val="en-GB"/>
        </w:rPr>
        <w:t xml:space="preserve">shall be as given in figure </w:t>
      </w:r>
      <w:r w:rsidR="000A5A41">
        <w:rPr>
          <w:rFonts w:asciiTheme="minorHAnsi" w:hAnsiTheme="minorHAnsi" w:cstheme="minorHAnsi"/>
          <w:lang w:val="en-GB"/>
        </w:rPr>
        <w:t>B</w:t>
      </w:r>
      <w:r w:rsidR="009A3FA2">
        <w:rPr>
          <w:rFonts w:asciiTheme="minorHAnsi" w:hAnsiTheme="minorHAnsi" w:cstheme="minorHAnsi"/>
          <w:lang w:val="en-GB"/>
        </w:rPr>
        <w:t xml:space="preserve">1 and Figure </w:t>
      </w:r>
      <w:r w:rsidR="000A5A41">
        <w:rPr>
          <w:rFonts w:asciiTheme="minorHAnsi" w:hAnsiTheme="minorHAnsi" w:cstheme="minorHAnsi"/>
          <w:lang w:val="en-GB"/>
        </w:rPr>
        <w:t>B</w:t>
      </w:r>
      <w:r w:rsidR="009A3FA2">
        <w:rPr>
          <w:rFonts w:asciiTheme="minorHAnsi" w:hAnsiTheme="minorHAnsi" w:cstheme="minorHAnsi"/>
          <w:lang w:val="en-GB"/>
        </w:rPr>
        <w:t>2</w:t>
      </w:r>
    </w:p>
    <w:p w14:paraId="2A0F1A80" w14:textId="77777777" w:rsidR="009A3FA2" w:rsidRDefault="009A3FA2" w:rsidP="006F3A09">
      <w:pPr>
        <w:rPr>
          <w:rFonts w:asciiTheme="minorHAnsi" w:hAnsiTheme="minorHAnsi" w:cstheme="minorHAnsi"/>
          <w:lang w:val="en-GB"/>
        </w:rPr>
      </w:pPr>
    </w:p>
    <w:p w14:paraId="4321D22D" w14:textId="5BD551BF" w:rsidR="009A3EC8" w:rsidRDefault="009A3EC8" w:rsidP="006F3A09">
      <w:pPr>
        <w:rPr>
          <w:rFonts w:asciiTheme="minorHAnsi" w:hAnsiTheme="minorHAnsi" w:cstheme="minorHAnsi"/>
          <w:lang w:val="en-GB"/>
        </w:rPr>
      </w:pPr>
    </w:p>
    <w:p w14:paraId="4DC8645D" w14:textId="435EC5D8" w:rsidR="00FB545B" w:rsidRDefault="002A69F7" w:rsidP="00FB545B">
      <w:pPr>
        <w:pStyle w:val="NormalWeb"/>
      </w:pPr>
      <w:r w:rsidRPr="002A69F7">
        <w:rPr>
          <w:noProof/>
        </w:rPr>
        <w:drawing>
          <wp:inline distT="0" distB="0" distL="0" distR="0" wp14:anchorId="478B2D2B" wp14:editId="17FF1A04">
            <wp:extent cx="5273040" cy="2146533"/>
            <wp:effectExtent l="0" t="0" r="3810" b="6350"/>
            <wp:docPr id="137006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818" cy="2149699"/>
                    </a:xfrm>
                    <a:prstGeom prst="rect">
                      <a:avLst/>
                    </a:prstGeom>
                    <a:noFill/>
                    <a:ln>
                      <a:noFill/>
                    </a:ln>
                  </pic:spPr>
                </pic:pic>
              </a:graphicData>
            </a:graphic>
          </wp:inline>
        </w:drawing>
      </w:r>
    </w:p>
    <w:p w14:paraId="239F11B5" w14:textId="279530D1" w:rsidR="000A5A41" w:rsidRDefault="000F43AA" w:rsidP="00FB545B">
      <w:pPr>
        <w:pStyle w:val="NormalWeb"/>
      </w:pPr>
      <w:r w:rsidRPr="000F43AA">
        <w:rPr>
          <w:noProof/>
        </w:rPr>
        <w:drawing>
          <wp:inline distT="0" distB="0" distL="0" distR="0" wp14:anchorId="5E8C5DB0" wp14:editId="1B0F3562">
            <wp:extent cx="6191250" cy="3293745"/>
            <wp:effectExtent l="0" t="0" r="0" b="1905"/>
            <wp:docPr id="944674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3293745"/>
                    </a:xfrm>
                    <a:prstGeom prst="rect">
                      <a:avLst/>
                    </a:prstGeom>
                    <a:noFill/>
                    <a:ln>
                      <a:noFill/>
                    </a:ln>
                  </pic:spPr>
                </pic:pic>
              </a:graphicData>
            </a:graphic>
          </wp:inline>
        </w:drawing>
      </w:r>
    </w:p>
    <w:p w14:paraId="43C74928" w14:textId="77777777" w:rsidR="009A3FA2" w:rsidRPr="006F3A09" w:rsidRDefault="009A3FA2" w:rsidP="006F3A09">
      <w:pPr>
        <w:rPr>
          <w:rFonts w:asciiTheme="minorHAnsi" w:hAnsiTheme="minorHAnsi" w:cstheme="minorHAnsi"/>
          <w:lang w:val="en-GB"/>
        </w:rPr>
      </w:pPr>
    </w:p>
    <w:p w14:paraId="14973F20"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B-2</w:t>
      </w:r>
      <w:r w:rsidRPr="006F3A09">
        <w:rPr>
          <w:rFonts w:asciiTheme="minorHAnsi" w:hAnsiTheme="minorHAnsi" w:cstheme="minorHAnsi"/>
          <w:b/>
          <w:lang w:val="en-GB"/>
        </w:rPr>
        <w:tab/>
      </w:r>
      <w:r w:rsidRPr="006F3A09">
        <w:rPr>
          <w:rFonts w:asciiTheme="minorHAnsi" w:hAnsiTheme="minorHAnsi" w:cstheme="minorHAnsi"/>
          <w:b/>
          <w:lang w:val="en-GB"/>
        </w:rPr>
        <w:tab/>
        <w:t>EQUIPMENT INSTALLATION</w:t>
      </w:r>
    </w:p>
    <w:p w14:paraId="095D72D0" w14:textId="6EA9481F"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B-2.1</w:t>
      </w:r>
      <w:r w:rsidRPr="006F3A09">
        <w:rPr>
          <w:rFonts w:asciiTheme="minorHAnsi" w:hAnsiTheme="minorHAnsi" w:cstheme="minorHAnsi"/>
          <w:lang w:val="en-GB"/>
        </w:rPr>
        <w:tab/>
        <w:t xml:space="preserve">The equipment to be tested shall be installed in accordance with the manufacturer's installation instructions using recommended installation procedures and accessories. If the equipment can be installed in multiple positions, all tests shall be conducted using the least favourable configuration according to the manufacturer’s recommendation. In all cases, the manufacturer's recommendations with respect to distances from adjacent walls, </w:t>
      </w:r>
      <w:r w:rsidR="0040228F" w:rsidRPr="006F3A09">
        <w:rPr>
          <w:rFonts w:asciiTheme="minorHAnsi" w:hAnsiTheme="minorHAnsi" w:cstheme="minorHAnsi"/>
          <w:lang w:val="en-GB"/>
        </w:rPr>
        <w:t>number</w:t>
      </w:r>
      <w:r w:rsidRPr="006F3A09">
        <w:rPr>
          <w:rFonts w:asciiTheme="minorHAnsi" w:hAnsiTheme="minorHAnsi" w:cstheme="minorHAnsi"/>
          <w:lang w:val="en-GB"/>
        </w:rPr>
        <w:t xml:space="preserve"> of extensions through walls, etc. shall be followed.</w:t>
      </w:r>
    </w:p>
    <w:p w14:paraId="610A5447" w14:textId="77777777" w:rsidR="006F3A09" w:rsidRDefault="006F3A09" w:rsidP="006F3A09">
      <w:pPr>
        <w:rPr>
          <w:rFonts w:asciiTheme="minorHAnsi" w:hAnsiTheme="minorHAnsi" w:cstheme="minorHAnsi"/>
          <w:lang w:val="en-GB"/>
        </w:rPr>
      </w:pPr>
      <w:r w:rsidRPr="006F3A09">
        <w:rPr>
          <w:rFonts w:asciiTheme="minorHAnsi" w:hAnsiTheme="minorHAnsi" w:cstheme="minorHAnsi"/>
          <w:b/>
          <w:lang w:val="en-GB"/>
        </w:rPr>
        <w:t>B-2.2</w:t>
      </w:r>
      <w:r w:rsidRPr="006F3A09">
        <w:rPr>
          <w:rFonts w:asciiTheme="minorHAnsi" w:hAnsiTheme="minorHAnsi" w:cstheme="minorHAnsi"/>
          <w:lang w:val="en-GB"/>
        </w:rPr>
        <w:tab/>
        <w:t>No other alterations to the equipment shall be made except for the attachment of the required test apparatus and instruments in the prescribed manner.</w:t>
      </w:r>
    </w:p>
    <w:p w14:paraId="20A7878E" w14:textId="77777777" w:rsidR="0040228F" w:rsidRPr="006F3A09" w:rsidRDefault="0040228F" w:rsidP="006F3A09">
      <w:pPr>
        <w:rPr>
          <w:rFonts w:asciiTheme="minorHAnsi" w:hAnsiTheme="minorHAnsi" w:cstheme="minorHAnsi"/>
          <w:lang w:val="en-GB"/>
        </w:rPr>
      </w:pPr>
    </w:p>
    <w:p w14:paraId="645002E7"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B-3</w:t>
      </w:r>
      <w:r w:rsidRPr="006F3A09">
        <w:rPr>
          <w:rFonts w:asciiTheme="minorHAnsi" w:hAnsiTheme="minorHAnsi" w:cstheme="minorHAnsi"/>
          <w:b/>
          <w:lang w:val="en-GB"/>
        </w:rPr>
        <w:tab/>
        <w:t xml:space="preserve">   STATIC PRESSURE MEASUREMENTS ACROSS Evaporative </w:t>
      </w:r>
      <w:proofErr w:type="gramStart"/>
      <w:r w:rsidRPr="006F3A09">
        <w:rPr>
          <w:rFonts w:asciiTheme="minorHAnsi" w:hAnsiTheme="minorHAnsi" w:cstheme="minorHAnsi"/>
          <w:b/>
          <w:lang w:val="en-GB"/>
        </w:rPr>
        <w:t>air cooling</w:t>
      </w:r>
      <w:proofErr w:type="gramEnd"/>
      <w:r w:rsidRPr="006F3A09">
        <w:rPr>
          <w:rFonts w:asciiTheme="minorHAnsi" w:hAnsiTheme="minorHAnsi" w:cstheme="minorHAnsi"/>
          <w:b/>
          <w:lang w:val="en-GB"/>
        </w:rPr>
        <w:t xml:space="preserve"> unit</w:t>
      </w:r>
    </w:p>
    <w:p w14:paraId="6C8C5353"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B- 3.1 Equipment with a Fan and a Single Outlet</w:t>
      </w:r>
    </w:p>
    <w:p w14:paraId="5E65773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B-3.1.1</w:t>
      </w:r>
      <w:r w:rsidRPr="006F3A09">
        <w:rPr>
          <w:rFonts w:asciiTheme="minorHAnsi" w:hAnsiTheme="minorHAnsi" w:cstheme="minorHAnsi"/>
          <w:lang w:val="en-GB"/>
        </w:rPr>
        <w:tab/>
        <w:t>A short plenum shall be attached to the outlet of the equipment. This plenum shall have cross-sectional dimensions equal to the dimensions of the equipment outlets. A static pressure tap shall be added at the centre of each side of the discharge plenum, if rectangular, or at four evenly distributed locations along the circumference of an oval or round plenum. These four static pressure taps shall be manifolded together. The minimum length of the discharge plenum and the location of the static pressure taps relative to the equipment outlets shall be as shown in Fig. B.1 5.</w:t>
      </w:r>
    </w:p>
    <w:p w14:paraId="759B275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B-3.1.2</w:t>
      </w:r>
      <w:r w:rsidRPr="006F3A09">
        <w:rPr>
          <w:rFonts w:asciiTheme="minorHAnsi" w:hAnsiTheme="minorHAnsi" w:cstheme="minorHAnsi"/>
          <w:lang w:val="en-GB"/>
        </w:rPr>
        <w:tab/>
        <w:t>A short plenum should be attached to the inlet of the equipment. If used, the inlet plenum shall have the same cross-sectional dimensions as the equipment inlet. In addition, four static pressure taps shall be added and manifolded together. This plenum should otherwise be constructed as shown for the inlet plenum in Fig. B.2 6, if testing a single-package unit, and as shown in Fig. B.3 7, if testing a split-system.</w:t>
      </w:r>
    </w:p>
    <w:p w14:paraId="5C41DEF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lastRenderedPageBreak/>
        <w:drawing>
          <wp:inline distT="0" distB="0" distL="0" distR="0" wp14:anchorId="2720F2AA" wp14:editId="360A2B64">
            <wp:extent cx="5640070" cy="6378575"/>
            <wp:effectExtent l="0" t="0" r="0" b="3175"/>
            <wp:docPr id="8" name="Picture 8" descr="15042_ed2fi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42_ed2fig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070" cy="6378575"/>
                    </a:xfrm>
                    <a:prstGeom prst="rect">
                      <a:avLst/>
                    </a:prstGeom>
                    <a:noFill/>
                    <a:ln>
                      <a:noFill/>
                    </a:ln>
                  </pic:spPr>
                </pic:pic>
              </a:graphicData>
            </a:graphic>
          </wp:inline>
        </w:drawing>
      </w:r>
    </w:p>
    <w:p w14:paraId="6613B552"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F3A09" w:rsidRPr="006F3A09" w14:paraId="6A9EE416" w14:textId="77777777" w:rsidTr="000C144A">
        <w:tc>
          <w:tcPr>
            <w:tcW w:w="397" w:type="dxa"/>
          </w:tcPr>
          <w:p w14:paraId="1D1FF3D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9356" w:type="dxa"/>
          </w:tcPr>
          <w:p w14:paraId="6DDA4BE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manometer</w:t>
            </w:r>
          </w:p>
        </w:tc>
      </w:tr>
      <w:tr w:rsidR="006F3A09" w:rsidRPr="006F3A09" w14:paraId="6F4DE836" w14:textId="77777777" w:rsidTr="000C144A">
        <w:tc>
          <w:tcPr>
            <w:tcW w:w="397" w:type="dxa"/>
          </w:tcPr>
          <w:p w14:paraId="6CA113E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9356" w:type="dxa"/>
          </w:tcPr>
          <w:p w14:paraId="7A85850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exhaust plenum</w:t>
            </w:r>
          </w:p>
        </w:tc>
      </w:tr>
      <w:tr w:rsidR="006F3A09" w:rsidRPr="006F3A09" w14:paraId="698688CD" w14:textId="77777777" w:rsidTr="000C144A">
        <w:tc>
          <w:tcPr>
            <w:tcW w:w="397" w:type="dxa"/>
          </w:tcPr>
          <w:p w14:paraId="1AD24B2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9356" w:type="dxa"/>
          </w:tcPr>
          <w:p w14:paraId="109970B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equipment under test</w:t>
            </w:r>
          </w:p>
        </w:tc>
      </w:tr>
      <w:tr w:rsidR="006F3A09" w:rsidRPr="006F3A09" w14:paraId="1B99979D" w14:textId="77777777" w:rsidTr="000C144A">
        <w:tc>
          <w:tcPr>
            <w:tcW w:w="397" w:type="dxa"/>
          </w:tcPr>
          <w:p w14:paraId="693B1CA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4</w:t>
            </w:r>
          </w:p>
        </w:tc>
        <w:tc>
          <w:tcPr>
            <w:tcW w:w="9356" w:type="dxa"/>
          </w:tcPr>
          <w:p w14:paraId="1BC6258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static pressure taps</w:t>
            </w:r>
          </w:p>
        </w:tc>
      </w:tr>
      <w:tr w:rsidR="006F3A09" w:rsidRPr="006F3A09" w14:paraId="121C244C" w14:textId="77777777" w:rsidTr="000C144A">
        <w:tc>
          <w:tcPr>
            <w:tcW w:w="397" w:type="dxa"/>
          </w:tcPr>
          <w:p w14:paraId="6E5A1C07" w14:textId="77777777" w:rsidR="006F3A09" w:rsidRPr="006F3A09" w:rsidRDefault="006F3A09" w:rsidP="006F3A09">
            <w:pPr>
              <w:rPr>
                <w:rFonts w:asciiTheme="minorHAnsi" w:hAnsiTheme="minorHAnsi" w:cstheme="minorHAnsi"/>
                <w:vertAlign w:val="superscript"/>
                <w:lang w:val="en-GB"/>
              </w:rPr>
            </w:pPr>
            <w:r w:rsidRPr="006F3A09">
              <w:rPr>
                <w:rFonts w:asciiTheme="minorHAnsi" w:hAnsiTheme="minorHAnsi" w:cstheme="minorHAnsi"/>
                <w:vertAlign w:val="superscript"/>
                <w:lang w:val="en-GB"/>
              </w:rPr>
              <w:t>a</w:t>
            </w:r>
          </w:p>
        </w:tc>
        <w:tc>
          <w:tcPr>
            <w:tcW w:w="9356" w:type="dxa"/>
          </w:tcPr>
          <w:p w14:paraId="11F2290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To airflow measuring apparatus.</w:t>
            </w:r>
          </w:p>
        </w:tc>
      </w:tr>
    </w:tbl>
    <w:p w14:paraId="5CA920AB" w14:textId="77777777" w:rsidR="006F3A09" w:rsidRPr="006F3A09" w:rsidRDefault="006F3A09" w:rsidP="006F3A09">
      <w:pPr>
        <w:rPr>
          <w:rFonts w:asciiTheme="minorHAnsi" w:hAnsiTheme="minorHAnsi" w:cstheme="minorHAnsi"/>
          <w:lang w:val="en-GB"/>
        </w:rPr>
      </w:pPr>
    </w:p>
    <w:p w14:paraId="5F572EA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NOTE-</w:t>
      </w:r>
      <w:r w:rsidRPr="006F3A09">
        <w:rPr>
          <w:rFonts w:asciiTheme="minorHAnsi" w:hAnsiTheme="minorHAnsi" w:cstheme="minorHAnsi"/>
          <w:i/>
          <w:lang w:val="en-GB"/>
        </w:rPr>
        <w:t>A</w:t>
      </w:r>
      <w:r w:rsidRPr="006F3A09">
        <w:rPr>
          <w:rFonts w:asciiTheme="minorHAnsi" w:hAnsiTheme="minorHAnsi" w:cstheme="minorHAnsi"/>
          <w:lang w:val="en-GB"/>
        </w:rPr>
        <w:t xml:space="preserve"> and </w:t>
      </w:r>
      <w:r w:rsidRPr="006F3A09">
        <w:rPr>
          <w:rFonts w:asciiTheme="minorHAnsi" w:hAnsiTheme="minorHAnsi" w:cstheme="minorHAnsi"/>
          <w:i/>
          <w:lang w:val="en-GB"/>
        </w:rPr>
        <w:t>B</w:t>
      </w:r>
      <w:r w:rsidRPr="006F3A09">
        <w:rPr>
          <w:rFonts w:asciiTheme="minorHAnsi" w:hAnsiTheme="minorHAnsi" w:cstheme="minorHAnsi"/>
          <w:lang w:val="en-GB"/>
        </w:rPr>
        <w:t xml:space="preserve"> dimensions of equipment under test.</w:t>
      </w:r>
    </w:p>
    <w:p w14:paraId="2EA52059"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Fig. B.1 5 — ESP Measurement</w:t>
      </w:r>
    </w:p>
    <w:tbl>
      <w:tblPr>
        <w:tblW w:w="0" w:type="auto"/>
        <w:tblLook w:val="04A0" w:firstRow="1" w:lastRow="0" w:firstColumn="1" w:lastColumn="0" w:noHBand="0" w:noVBand="1"/>
      </w:tblPr>
      <w:tblGrid>
        <w:gridCol w:w="9750"/>
      </w:tblGrid>
      <w:tr w:rsidR="006F3A09" w:rsidRPr="006F3A09" w14:paraId="3B31655E" w14:textId="77777777" w:rsidTr="000C144A">
        <w:tc>
          <w:tcPr>
            <w:tcW w:w="9891" w:type="dxa"/>
            <w:shd w:val="clear" w:color="auto" w:fill="auto"/>
          </w:tcPr>
          <w:p w14:paraId="0FD6B6D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lastRenderedPageBreak/>
              <w:drawing>
                <wp:inline distT="0" distB="0" distL="0" distR="0" wp14:anchorId="3F2F67AE" wp14:editId="18A95B93">
                  <wp:extent cx="5413375" cy="4243070"/>
                  <wp:effectExtent l="0" t="0" r="0" b="5080"/>
                  <wp:docPr id="7" name="Picture 7" descr="15042_ed2fig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42_ed2figB2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375" cy="4243070"/>
                          </a:xfrm>
                          <a:prstGeom prst="rect">
                            <a:avLst/>
                          </a:prstGeom>
                          <a:noFill/>
                          <a:ln>
                            <a:noFill/>
                          </a:ln>
                        </pic:spPr>
                      </pic:pic>
                    </a:graphicData>
                  </a:graphic>
                </wp:inline>
              </w:drawing>
            </w:r>
          </w:p>
        </w:tc>
      </w:tr>
      <w:tr w:rsidR="006F3A09" w:rsidRPr="006F3A09" w14:paraId="4183C7ED" w14:textId="77777777" w:rsidTr="000C144A">
        <w:tc>
          <w:tcPr>
            <w:tcW w:w="9891" w:type="dxa"/>
            <w:shd w:val="clear" w:color="auto" w:fill="auto"/>
          </w:tcPr>
          <w:p w14:paraId="710AAC60"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a)</w:t>
            </w:r>
          </w:p>
        </w:tc>
      </w:tr>
      <w:tr w:rsidR="006F3A09" w:rsidRPr="006F3A09" w14:paraId="5B04671A" w14:textId="77777777" w:rsidTr="000C144A">
        <w:tc>
          <w:tcPr>
            <w:tcW w:w="9891" w:type="dxa"/>
            <w:shd w:val="clear" w:color="auto" w:fill="auto"/>
          </w:tcPr>
          <w:p w14:paraId="77999C0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lastRenderedPageBreak/>
              <w:drawing>
                <wp:inline distT="0" distB="0" distL="0" distR="0" wp14:anchorId="342AD651" wp14:editId="6A6CB8F1">
                  <wp:extent cx="3971925" cy="6898005"/>
                  <wp:effectExtent l="0" t="0" r="9525" b="0"/>
                  <wp:docPr id="6" name="Picture 6" descr="15042_ed2fig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42_ed2figB2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6898005"/>
                          </a:xfrm>
                          <a:prstGeom prst="rect">
                            <a:avLst/>
                          </a:prstGeom>
                          <a:noFill/>
                          <a:ln>
                            <a:noFill/>
                          </a:ln>
                        </pic:spPr>
                      </pic:pic>
                    </a:graphicData>
                  </a:graphic>
                </wp:inline>
              </w:drawing>
            </w:r>
          </w:p>
        </w:tc>
      </w:tr>
      <w:tr w:rsidR="006F3A09" w:rsidRPr="006F3A09" w14:paraId="7EB8E526" w14:textId="77777777" w:rsidTr="000C144A">
        <w:tc>
          <w:tcPr>
            <w:tcW w:w="9891" w:type="dxa"/>
            <w:shd w:val="clear" w:color="auto" w:fill="auto"/>
          </w:tcPr>
          <w:p w14:paraId="52F43C44"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b)</w:t>
            </w:r>
          </w:p>
        </w:tc>
      </w:tr>
    </w:tbl>
    <w:p w14:paraId="163BEAF4"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F3A09" w:rsidRPr="006F3A09" w14:paraId="0D37DA07" w14:textId="77777777" w:rsidTr="000C144A">
        <w:tc>
          <w:tcPr>
            <w:tcW w:w="397" w:type="dxa"/>
          </w:tcPr>
          <w:p w14:paraId="13B147C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9356" w:type="dxa"/>
          </w:tcPr>
          <w:p w14:paraId="131AFBB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equipment under test — single package unit</w:t>
            </w:r>
          </w:p>
        </w:tc>
      </w:tr>
      <w:tr w:rsidR="006F3A09" w:rsidRPr="006F3A09" w14:paraId="4725A6B8" w14:textId="77777777" w:rsidTr="000C144A">
        <w:tc>
          <w:tcPr>
            <w:tcW w:w="397" w:type="dxa"/>
          </w:tcPr>
          <w:p w14:paraId="32B3EEA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9356" w:type="dxa"/>
          </w:tcPr>
          <w:p w14:paraId="3BD7214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static pressure tap, inlet (4 required)</w:t>
            </w:r>
          </w:p>
        </w:tc>
      </w:tr>
      <w:tr w:rsidR="006F3A09" w:rsidRPr="006F3A09" w14:paraId="7E1AECD7" w14:textId="77777777" w:rsidTr="000C144A">
        <w:tc>
          <w:tcPr>
            <w:tcW w:w="397" w:type="dxa"/>
          </w:tcPr>
          <w:p w14:paraId="0A79C49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9356" w:type="dxa"/>
          </w:tcPr>
          <w:p w14:paraId="7C770C2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static pressure tap, outlet (4 required)</w:t>
            </w:r>
          </w:p>
        </w:tc>
      </w:tr>
    </w:tbl>
    <w:p w14:paraId="69FCF3DB" w14:textId="77777777" w:rsidR="006F3A09" w:rsidRPr="006F3A09" w:rsidRDefault="006F3A09" w:rsidP="006F3A09">
      <w:pPr>
        <w:rPr>
          <w:rFonts w:asciiTheme="minorHAnsi" w:hAnsiTheme="minorHAnsi" w:cstheme="minorHAnsi"/>
          <w:lang w:val="en-GB"/>
        </w:rPr>
      </w:pPr>
    </w:p>
    <w:p w14:paraId="28240D3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NOTE</w:t>
      </w:r>
      <w:r w:rsidRPr="006F3A09">
        <w:rPr>
          <w:rFonts w:asciiTheme="minorHAnsi" w:hAnsiTheme="minorHAnsi" w:cstheme="minorHAnsi"/>
          <w:lang w:val="en-GB"/>
        </w:rPr>
        <w:t xml:space="preserve"> – For circular ducts with diameter, </w:t>
      </w:r>
      <w:r w:rsidRPr="006F3A09">
        <w:rPr>
          <w:rFonts w:asciiTheme="minorHAnsi" w:hAnsiTheme="minorHAnsi" w:cstheme="minorHAnsi"/>
          <w:i/>
          <w:lang w:val="en-GB"/>
        </w:rPr>
        <w:t>D</w:t>
      </w:r>
      <w:r w:rsidRPr="006F3A09">
        <w:rPr>
          <w:rFonts w:asciiTheme="minorHAnsi" w:hAnsiTheme="minorHAnsi" w:cstheme="minorHAnsi"/>
          <w:lang w:val="en-GB"/>
        </w:rPr>
        <w:t>, substitute π</w:t>
      </w:r>
      <w:r w:rsidRPr="006F3A09">
        <w:rPr>
          <w:rFonts w:asciiTheme="minorHAnsi" w:hAnsiTheme="minorHAnsi" w:cstheme="minorHAnsi"/>
          <w:i/>
          <w:lang w:val="en-GB"/>
        </w:rPr>
        <w:t>D</w:t>
      </w:r>
      <w:r w:rsidRPr="006F3A09">
        <w:rPr>
          <w:rFonts w:asciiTheme="minorHAnsi" w:hAnsiTheme="minorHAnsi" w:cstheme="minorHAnsi"/>
          <w:vertAlign w:val="superscript"/>
          <w:lang w:val="en-GB"/>
        </w:rPr>
        <w:t>2</w:t>
      </w:r>
      <w:r w:rsidRPr="006F3A09">
        <w:rPr>
          <w:rFonts w:asciiTheme="minorHAnsi" w:hAnsiTheme="minorHAnsi" w:cstheme="minorHAnsi"/>
          <w:lang w:val="en-GB"/>
        </w:rPr>
        <w:t>/4 for (</w:t>
      </w:r>
      <w:r w:rsidRPr="006F3A09">
        <w:rPr>
          <w:rFonts w:asciiTheme="minorHAnsi" w:hAnsiTheme="minorHAnsi" w:cstheme="minorHAnsi"/>
          <w:i/>
          <w:lang w:val="en-GB"/>
        </w:rPr>
        <w:t>A</w:t>
      </w:r>
      <w:r w:rsidRPr="006F3A09">
        <w:rPr>
          <w:rFonts w:asciiTheme="minorHAnsi" w:hAnsiTheme="minorHAnsi" w:cstheme="minorHAnsi"/>
          <w:lang w:val="en-GB"/>
        </w:rPr>
        <w:t> × </w:t>
      </w:r>
      <w:r w:rsidRPr="006F3A09">
        <w:rPr>
          <w:rFonts w:asciiTheme="minorHAnsi" w:hAnsiTheme="minorHAnsi" w:cstheme="minorHAnsi"/>
          <w:i/>
          <w:lang w:val="en-GB"/>
        </w:rPr>
        <w:t>B</w:t>
      </w:r>
      <w:r w:rsidRPr="006F3A09">
        <w:rPr>
          <w:rFonts w:asciiTheme="minorHAnsi" w:hAnsiTheme="minorHAnsi" w:cstheme="minorHAnsi"/>
          <w:lang w:val="en-GB"/>
        </w:rPr>
        <w:t>) or (</w:t>
      </w:r>
      <w:r w:rsidRPr="006F3A09">
        <w:rPr>
          <w:rFonts w:asciiTheme="minorHAnsi" w:hAnsiTheme="minorHAnsi" w:cstheme="minorHAnsi"/>
          <w:i/>
          <w:lang w:val="en-GB"/>
        </w:rPr>
        <w:t>C</w:t>
      </w:r>
      <w:r w:rsidRPr="006F3A09">
        <w:rPr>
          <w:rFonts w:asciiTheme="minorHAnsi" w:hAnsiTheme="minorHAnsi" w:cstheme="minorHAnsi"/>
          <w:lang w:val="en-GB"/>
        </w:rPr>
        <w:t> × </w:t>
      </w:r>
      <w:r w:rsidRPr="006F3A09">
        <w:rPr>
          <w:rFonts w:asciiTheme="minorHAnsi" w:hAnsiTheme="minorHAnsi" w:cstheme="minorHAnsi"/>
          <w:i/>
          <w:lang w:val="en-GB"/>
        </w:rPr>
        <w:t>D</w:t>
      </w:r>
      <w:r w:rsidRPr="006F3A09">
        <w:rPr>
          <w:rFonts w:asciiTheme="minorHAnsi" w:hAnsiTheme="minorHAnsi" w:cstheme="minorHAnsi"/>
          <w:lang w:val="en-GB"/>
        </w:rPr>
        <w:t>).</w:t>
      </w:r>
    </w:p>
    <w:p w14:paraId="26371360" w14:textId="77777777" w:rsidR="00FC7A65" w:rsidRDefault="00FC7A65" w:rsidP="006F3A09">
      <w:pPr>
        <w:rPr>
          <w:rFonts w:asciiTheme="minorHAnsi" w:hAnsiTheme="minorHAnsi" w:cstheme="minorHAnsi"/>
          <w:b/>
          <w:lang w:val="en-GB"/>
        </w:rPr>
      </w:pPr>
    </w:p>
    <w:p w14:paraId="50D91319" w14:textId="77777777" w:rsidR="00FC7A65" w:rsidRDefault="00FC7A65" w:rsidP="006F3A09">
      <w:pPr>
        <w:rPr>
          <w:rFonts w:asciiTheme="minorHAnsi" w:hAnsiTheme="minorHAnsi" w:cstheme="minorHAnsi"/>
          <w:b/>
          <w:lang w:val="en-GB"/>
        </w:rPr>
      </w:pPr>
    </w:p>
    <w:p w14:paraId="0A1C166E" w14:textId="29EEFFD3" w:rsidR="006F3A09" w:rsidRPr="00FC7A65" w:rsidRDefault="006F3A09" w:rsidP="00FC7A65">
      <w:pPr>
        <w:jc w:val="center"/>
        <w:rPr>
          <w:rFonts w:asciiTheme="minorHAnsi" w:hAnsiTheme="minorHAnsi" w:cstheme="minorHAnsi"/>
          <w:b/>
          <w:sz w:val="24"/>
          <w:szCs w:val="24"/>
          <w:lang w:val="en-GB"/>
        </w:rPr>
      </w:pPr>
      <w:r w:rsidRPr="00FC7A65">
        <w:rPr>
          <w:rFonts w:asciiTheme="minorHAnsi" w:hAnsiTheme="minorHAnsi" w:cstheme="minorHAnsi"/>
          <w:b/>
          <w:sz w:val="24"/>
          <w:szCs w:val="24"/>
          <w:lang w:val="en-GB"/>
        </w:rPr>
        <w:lastRenderedPageBreak/>
        <w:t>ANNEX C</w:t>
      </w:r>
      <w:r w:rsidRPr="00FC7A65">
        <w:rPr>
          <w:rFonts w:asciiTheme="minorHAnsi" w:hAnsiTheme="minorHAnsi" w:cstheme="minorHAnsi"/>
          <w:sz w:val="24"/>
          <w:szCs w:val="24"/>
          <w:lang w:val="en-GB"/>
        </w:rPr>
        <w:br/>
      </w:r>
      <w:r w:rsidRPr="00FC7A65">
        <w:rPr>
          <w:rFonts w:asciiTheme="minorHAnsi" w:hAnsiTheme="minorHAnsi" w:cstheme="minorHAnsi"/>
          <w:b/>
          <w:sz w:val="24"/>
          <w:szCs w:val="24"/>
          <w:lang w:val="en-GB"/>
        </w:rPr>
        <w:fldChar w:fldCharType="begin" w:fldLock="1"/>
      </w:r>
      <w:r w:rsidRPr="00FC7A65">
        <w:rPr>
          <w:rFonts w:asciiTheme="minorHAnsi" w:hAnsiTheme="minorHAnsi" w:cstheme="minorHAnsi"/>
          <w:b/>
          <w:sz w:val="24"/>
          <w:szCs w:val="24"/>
          <w:lang w:val="en-GB"/>
        </w:rPr>
        <w:instrText xml:space="preserve">SEQ aaa \h </w:instrText>
      </w:r>
      <w:r w:rsidRPr="00FC7A65">
        <w:rPr>
          <w:rFonts w:asciiTheme="minorHAnsi" w:hAnsiTheme="minorHAnsi" w:cstheme="minorHAnsi"/>
          <w:sz w:val="24"/>
          <w:szCs w:val="24"/>
        </w:rPr>
        <w:fldChar w:fldCharType="end"/>
      </w:r>
      <w:r w:rsidRPr="00FC7A65">
        <w:rPr>
          <w:rFonts w:asciiTheme="minorHAnsi" w:hAnsiTheme="minorHAnsi" w:cstheme="minorHAnsi"/>
          <w:b/>
          <w:sz w:val="24"/>
          <w:szCs w:val="24"/>
          <w:lang w:val="en-GB"/>
        </w:rPr>
        <w:fldChar w:fldCharType="begin" w:fldLock="1"/>
      </w:r>
      <w:r w:rsidRPr="00FC7A65">
        <w:rPr>
          <w:rFonts w:asciiTheme="minorHAnsi" w:hAnsiTheme="minorHAnsi" w:cstheme="minorHAnsi"/>
          <w:b/>
          <w:sz w:val="24"/>
          <w:szCs w:val="24"/>
          <w:lang w:val="en-GB"/>
        </w:rPr>
        <w:instrText xml:space="preserve">SEQ table \r0\h </w:instrText>
      </w:r>
      <w:r w:rsidRPr="00FC7A65">
        <w:rPr>
          <w:rFonts w:asciiTheme="minorHAnsi" w:hAnsiTheme="minorHAnsi" w:cstheme="minorHAnsi"/>
          <w:sz w:val="24"/>
          <w:szCs w:val="24"/>
        </w:rPr>
        <w:fldChar w:fldCharType="end"/>
      </w:r>
      <w:r w:rsidRPr="00FC7A65">
        <w:rPr>
          <w:rFonts w:asciiTheme="minorHAnsi" w:hAnsiTheme="minorHAnsi" w:cstheme="minorHAnsi"/>
          <w:b/>
          <w:sz w:val="24"/>
          <w:szCs w:val="24"/>
          <w:lang w:val="en-GB"/>
        </w:rPr>
        <w:fldChar w:fldCharType="begin" w:fldLock="1"/>
      </w:r>
      <w:r w:rsidRPr="00FC7A65">
        <w:rPr>
          <w:rFonts w:asciiTheme="minorHAnsi" w:hAnsiTheme="minorHAnsi" w:cstheme="minorHAnsi"/>
          <w:b/>
          <w:sz w:val="24"/>
          <w:szCs w:val="24"/>
          <w:lang w:val="en-GB"/>
        </w:rPr>
        <w:instrText xml:space="preserve">SEQ figure \r0\h </w:instrText>
      </w:r>
      <w:r w:rsidRPr="00FC7A65">
        <w:rPr>
          <w:rFonts w:asciiTheme="minorHAnsi" w:hAnsiTheme="minorHAnsi" w:cstheme="minorHAnsi"/>
          <w:sz w:val="24"/>
          <w:szCs w:val="24"/>
        </w:rPr>
        <w:fldChar w:fldCharType="end"/>
      </w:r>
      <w:r w:rsidRPr="00FC7A65">
        <w:rPr>
          <w:rFonts w:asciiTheme="minorHAnsi" w:hAnsiTheme="minorHAnsi" w:cstheme="minorHAnsi"/>
          <w:b/>
          <w:sz w:val="24"/>
          <w:szCs w:val="24"/>
          <w:lang w:val="en-GB"/>
        </w:rPr>
        <w:t>AIRFLOW MEASUREMENT</w:t>
      </w:r>
    </w:p>
    <w:p w14:paraId="729541D0"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C-1</w:t>
      </w:r>
      <w:r w:rsidRPr="006F3A09">
        <w:rPr>
          <w:rFonts w:asciiTheme="minorHAnsi" w:hAnsiTheme="minorHAnsi" w:cstheme="minorHAnsi"/>
          <w:b/>
          <w:lang w:val="en-GB"/>
        </w:rPr>
        <w:tab/>
      </w:r>
      <w:r w:rsidRPr="006F3A09">
        <w:rPr>
          <w:rFonts w:asciiTheme="minorHAnsi" w:hAnsiTheme="minorHAnsi" w:cstheme="minorHAnsi"/>
          <w:b/>
          <w:lang w:val="en-GB"/>
        </w:rPr>
        <w:tab/>
        <w:t>AIRFLOW DETERMINATION</w:t>
      </w:r>
    </w:p>
    <w:p w14:paraId="630AD02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C-1.1</w:t>
      </w:r>
      <w:r w:rsidRPr="006F3A09">
        <w:rPr>
          <w:rFonts w:asciiTheme="minorHAnsi" w:hAnsiTheme="minorHAnsi" w:cstheme="minorHAnsi"/>
          <w:lang w:val="en-GB"/>
        </w:rPr>
        <w:tab/>
        <w:t>Airflow should be measured using the apparatus and testing procedures given in this annex.</w:t>
      </w:r>
    </w:p>
    <w:p w14:paraId="30E16C39" w14:textId="77777777" w:rsidR="006F3A09" w:rsidRDefault="006F3A09" w:rsidP="006F3A09">
      <w:pPr>
        <w:rPr>
          <w:rFonts w:asciiTheme="minorHAnsi" w:hAnsiTheme="minorHAnsi" w:cstheme="minorHAnsi"/>
          <w:lang w:val="en-GB"/>
        </w:rPr>
      </w:pPr>
      <w:r w:rsidRPr="006F3A09">
        <w:rPr>
          <w:rFonts w:asciiTheme="minorHAnsi" w:hAnsiTheme="minorHAnsi" w:cstheme="minorHAnsi"/>
          <w:b/>
          <w:lang w:val="en-GB"/>
        </w:rPr>
        <w:t>C-1.2</w:t>
      </w:r>
      <w:r w:rsidRPr="006F3A09">
        <w:rPr>
          <w:rFonts w:asciiTheme="minorHAnsi" w:hAnsiTheme="minorHAnsi" w:cstheme="minorHAnsi"/>
          <w:lang w:val="en-GB"/>
        </w:rPr>
        <w:tab/>
        <w:t xml:space="preserve">Airflow quantities are determined as mass flow rates. If airflow quantities are to be expressed for rating purposes in volume flow rates, such ratings should state the conditions (pressure, </w:t>
      </w:r>
      <w:proofErr w:type="gramStart"/>
      <w:r w:rsidRPr="006F3A09">
        <w:rPr>
          <w:rFonts w:asciiTheme="minorHAnsi" w:hAnsiTheme="minorHAnsi" w:cstheme="minorHAnsi"/>
          <w:lang w:val="en-GB"/>
        </w:rPr>
        <w:t>temperature</w:t>
      </w:r>
      <w:proofErr w:type="gramEnd"/>
      <w:r w:rsidRPr="006F3A09">
        <w:rPr>
          <w:rFonts w:asciiTheme="minorHAnsi" w:hAnsiTheme="minorHAnsi" w:cstheme="minorHAnsi"/>
          <w:lang w:val="en-GB"/>
        </w:rPr>
        <w:t xml:space="preserve"> and humidity) at which the specific volume is determined.</w:t>
      </w:r>
    </w:p>
    <w:p w14:paraId="2E34C108" w14:textId="77777777" w:rsidR="00DD5772" w:rsidRPr="006F3A09" w:rsidRDefault="00DD5772" w:rsidP="006F3A09">
      <w:pPr>
        <w:rPr>
          <w:rFonts w:asciiTheme="minorHAnsi" w:hAnsiTheme="minorHAnsi" w:cstheme="minorHAnsi"/>
          <w:lang w:val="en-GB"/>
        </w:rPr>
      </w:pPr>
    </w:p>
    <w:p w14:paraId="530195AE" w14:textId="5BF82D8C"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w:t>
      </w:r>
      <w:proofErr w:type="gramStart"/>
      <w:r w:rsidRPr="006F3A09">
        <w:rPr>
          <w:rFonts w:asciiTheme="minorHAnsi" w:hAnsiTheme="minorHAnsi" w:cstheme="minorHAnsi"/>
          <w:b/>
          <w:lang w:val="en-GB"/>
        </w:rPr>
        <w:t>2</w:t>
      </w:r>
      <w:r w:rsidR="00DD5772">
        <w:rPr>
          <w:rFonts w:asciiTheme="minorHAnsi" w:hAnsiTheme="minorHAnsi" w:cstheme="minorHAnsi"/>
          <w:b/>
          <w:lang w:val="en-GB"/>
        </w:rPr>
        <w:t xml:space="preserve">  </w:t>
      </w:r>
      <w:r w:rsidRPr="006F3A09">
        <w:rPr>
          <w:rFonts w:asciiTheme="minorHAnsi" w:hAnsiTheme="minorHAnsi" w:cstheme="minorHAnsi"/>
          <w:b/>
          <w:lang w:val="en-GB"/>
        </w:rPr>
        <w:t>AIRFLOW</w:t>
      </w:r>
      <w:proofErr w:type="gramEnd"/>
      <w:r w:rsidRPr="006F3A09">
        <w:rPr>
          <w:rFonts w:asciiTheme="minorHAnsi" w:hAnsiTheme="minorHAnsi" w:cstheme="minorHAnsi"/>
          <w:b/>
          <w:lang w:val="en-GB"/>
        </w:rPr>
        <w:t xml:space="preserve"> AND STATIC PRESSURE</w:t>
      </w:r>
    </w:p>
    <w:p w14:paraId="7ED81F4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area of a nozzle, </w:t>
      </w:r>
      <w:r w:rsidRPr="006F3A09">
        <w:rPr>
          <w:rFonts w:asciiTheme="minorHAnsi" w:hAnsiTheme="minorHAnsi" w:cstheme="minorHAnsi"/>
          <w:i/>
          <w:lang w:val="en-GB"/>
        </w:rPr>
        <w:t>A</w:t>
      </w:r>
      <w:r w:rsidRPr="006F3A09">
        <w:rPr>
          <w:rFonts w:asciiTheme="minorHAnsi" w:hAnsiTheme="minorHAnsi" w:cstheme="minorHAnsi"/>
          <w:vertAlign w:val="subscript"/>
          <w:lang w:val="en-GB"/>
        </w:rPr>
        <w:t>n</w:t>
      </w:r>
      <w:r w:rsidRPr="006F3A09">
        <w:rPr>
          <w:rFonts w:asciiTheme="minorHAnsi" w:hAnsiTheme="minorHAnsi" w:cstheme="minorHAnsi"/>
          <w:lang w:val="en-GB"/>
        </w:rPr>
        <w:t>, should be determined by measuring its diameters to an accuracy of ± 0.2 percent in four locations approximately 45° apart around the nozzle in each of two places through the nozzle throat, one at the outlet and the other in the straight section near the radius.</w:t>
      </w:r>
    </w:p>
    <w:p w14:paraId="4434FCA6"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C-3</w:t>
      </w:r>
      <w:r w:rsidRPr="006F3A09">
        <w:rPr>
          <w:rFonts w:asciiTheme="minorHAnsi" w:hAnsiTheme="minorHAnsi" w:cstheme="minorHAnsi"/>
          <w:b/>
          <w:lang w:val="en-GB"/>
        </w:rPr>
        <w:tab/>
        <w:t xml:space="preserve"> NOZZLE APPARATUS</w:t>
      </w:r>
    </w:p>
    <w:p w14:paraId="3FCD50E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C-3.1</w:t>
      </w:r>
      <w:r w:rsidRPr="006F3A09">
        <w:rPr>
          <w:rFonts w:asciiTheme="minorHAnsi" w:hAnsiTheme="minorHAnsi" w:cstheme="minorHAnsi"/>
          <w:b/>
          <w:lang w:val="en-GB"/>
        </w:rPr>
        <w:tab/>
      </w:r>
      <w:r w:rsidRPr="006F3A09">
        <w:rPr>
          <w:rFonts w:asciiTheme="minorHAnsi" w:hAnsiTheme="minorHAnsi" w:cstheme="minorHAnsi"/>
          <w:lang w:val="en-GB"/>
        </w:rPr>
        <w:t>Nozzle apparatus, consisting of a receiving chamber and a discharge chamber separated by a partition in which one or more nozzles are located (</w:t>
      </w:r>
      <w:r w:rsidRPr="006F3A09">
        <w:rPr>
          <w:rFonts w:asciiTheme="minorHAnsi" w:hAnsiTheme="minorHAnsi" w:cstheme="minorHAnsi"/>
          <w:i/>
          <w:iCs/>
          <w:lang w:val="en-GB"/>
        </w:rPr>
        <w:t xml:space="preserve">see </w:t>
      </w:r>
      <w:r w:rsidRPr="006F3A09">
        <w:rPr>
          <w:rFonts w:asciiTheme="minorHAnsi" w:hAnsiTheme="minorHAnsi" w:cstheme="minorHAnsi"/>
          <w:lang w:val="en-GB"/>
        </w:rPr>
        <w:t>Fig.C.1 8). Air from the equipment under test is conveyed via a duct to the receiving chamber, which passes through the nozzle(s), and is then exhausted to the test room or channelled back to the equipment's inlet.</w:t>
      </w:r>
    </w:p>
    <w:p w14:paraId="42A6B87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The nozzle apparatus and its connections to the equipment's inlet should be sealed such that air leakage does not exceed 1.0 percent of the airflow rate being measured.</w:t>
      </w:r>
    </w:p>
    <w:p w14:paraId="1100812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drawing>
          <wp:inline distT="0" distB="0" distL="0" distR="0" wp14:anchorId="67FFD562" wp14:editId="6C2105F2">
            <wp:extent cx="4652128" cy="3368040"/>
            <wp:effectExtent l="0" t="0" r="0" b="3810"/>
            <wp:docPr id="15" name="Picture 15" descr="15042_ed2fig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042_ed2fig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376" cy="3371116"/>
                    </a:xfrm>
                    <a:prstGeom prst="rect">
                      <a:avLst/>
                    </a:prstGeom>
                    <a:noFill/>
                    <a:ln>
                      <a:noFill/>
                    </a:ln>
                  </pic:spPr>
                </pic:pic>
              </a:graphicData>
            </a:graphic>
          </wp:inline>
        </w:drawing>
      </w:r>
    </w:p>
    <w:p w14:paraId="5B689F85"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6F3A09" w:rsidRPr="006F3A09" w14:paraId="53743C73" w14:textId="77777777" w:rsidTr="000C144A">
        <w:tc>
          <w:tcPr>
            <w:tcW w:w="397" w:type="dxa"/>
          </w:tcPr>
          <w:p w14:paraId="57BC9B0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4479" w:type="dxa"/>
          </w:tcPr>
          <w:p w14:paraId="7994B3C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discharge chamber</w:t>
            </w:r>
          </w:p>
        </w:tc>
        <w:tc>
          <w:tcPr>
            <w:tcW w:w="397" w:type="dxa"/>
          </w:tcPr>
          <w:p w14:paraId="58C2081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7</w:t>
            </w:r>
          </w:p>
        </w:tc>
        <w:tc>
          <w:tcPr>
            <w:tcW w:w="4479" w:type="dxa"/>
          </w:tcPr>
          <w:p w14:paraId="26BD9E7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apparatus for differential pressure measurement</w:t>
            </w:r>
          </w:p>
        </w:tc>
      </w:tr>
      <w:tr w:rsidR="006F3A09" w:rsidRPr="006F3A09" w14:paraId="65A01C26" w14:textId="77777777" w:rsidTr="000C144A">
        <w:tc>
          <w:tcPr>
            <w:tcW w:w="397" w:type="dxa"/>
          </w:tcPr>
          <w:p w14:paraId="2D3FFB1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4479" w:type="dxa"/>
          </w:tcPr>
          <w:p w14:paraId="0A90901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exhaust fan</w:t>
            </w:r>
          </w:p>
        </w:tc>
        <w:tc>
          <w:tcPr>
            <w:tcW w:w="397" w:type="dxa"/>
          </w:tcPr>
          <w:p w14:paraId="66F4FAC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8</w:t>
            </w:r>
          </w:p>
        </w:tc>
        <w:tc>
          <w:tcPr>
            <w:tcW w:w="4479" w:type="dxa"/>
          </w:tcPr>
          <w:p w14:paraId="5F4498A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adaptor duct (see C.5.1)</w:t>
            </w:r>
          </w:p>
        </w:tc>
      </w:tr>
      <w:tr w:rsidR="006F3A09" w:rsidRPr="006F3A09" w14:paraId="6A7AE076" w14:textId="77777777" w:rsidTr="000C144A">
        <w:tc>
          <w:tcPr>
            <w:tcW w:w="397" w:type="dxa"/>
          </w:tcPr>
          <w:p w14:paraId="4A64B87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4479" w:type="dxa"/>
          </w:tcPr>
          <w:p w14:paraId="1505A53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diffusion baffle</w:t>
            </w:r>
          </w:p>
        </w:tc>
        <w:tc>
          <w:tcPr>
            <w:tcW w:w="397" w:type="dxa"/>
          </w:tcPr>
          <w:p w14:paraId="149F1B3A"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D</w:t>
            </w:r>
            <w:r w:rsidRPr="006F3A09">
              <w:rPr>
                <w:rFonts w:asciiTheme="minorHAnsi" w:hAnsiTheme="minorHAnsi" w:cstheme="minorHAnsi"/>
                <w:vertAlign w:val="subscript"/>
                <w:lang w:val="en-GB"/>
              </w:rPr>
              <w:t>n</w:t>
            </w:r>
            <w:proofErr w:type="spellEnd"/>
          </w:p>
        </w:tc>
        <w:tc>
          <w:tcPr>
            <w:tcW w:w="4479" w:type="dxa"/>
          </w:tcPr>
          <w:p w14:paraId="36E42C0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nozzle throat diameter, mm</w:t>
            </w:r>
          </w:p>
        </w:tc>
      </w:tr>
      <w:tr w:rsidR="006F3A09" w:rsidRPr="006F3A09" w14:paraId="35A1A158" w14:textId="77777777" w:rsidTr="000C144A">
        <w:tc>
          <w:tcPr>
            <w:tcW w:w="397" w:type="dxa"/>
          </w:tcPr>
          <w:p w14:paraId="070204B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4</w:t>
            </w:r>
          </w:p>
        </w:tc>
        <w:tc>
          <w:tcPr>
            <w:tcW w:w="4479" w:type="dxa"/>
          </w:tcPr>
          <w:p w14:paraId="737C490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Pitot tube (optional)</w:t>
            </w:r>
          </w:p>
        </w:tc>
        <w:tc>
          <w:tcPr>
            <w:tcW w:w="397" w:type="dxa"/>
          </w:tcPr>
          <w:p w14:paraId="020B9719"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vertAlign w:val="superscript"/>
                <w:lang w:val="en-GB"/>
              </w:rPr>
              <w:t>a</w:t>
            </w:r>
          </w:p>
        </w:tc>
        <w:tc>
          <w:tcPr>
            <w:tcW w:w="4479" w:type="dxa"/>
            <w:vMerge w:val="restart"/>
          </w:tcPr>
          <w:p w14:paraId="11B05B0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Diffusion baffles should have uniform perforations, with approximately 40 % of free area.</w:t>
            </w:r>
          </w:p>
        </w:tc>
      </w:tr>
      <w:tr w:rsidR="006F3A09" w:rsidRPr="006F3A09" w14:paraId="61D32D4B" w14:textId="77777777" w:rsidTr="000C144A">
        <w:tc>
          <w:tcPr>
            <w:tcW w:w="397" w:type="dxa"/>
          </w:tcPr>
          <w:p w14:paraId="14B7907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5</w:t>
            </w:r>
          </w:p>
        </w:tc>
        <w:tc>
          <w:tcPr>
            <w:tcW w:w="4479" w:type="dxa"/>
          </w:tcPr>
          <w:p w14:paraId="612E543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Nozzle</w:t>
            </w:r>
          </w:p>
        </w:tc>
        <w:tc>
          <w:tcPr>
            <w:tcW w:w="397" w:type="dxa"/>
          </w:tcPr>
          <w:p w14:paraId="4960944C" w14:textId="77777777" w:rsidR="006F3A09" w:rsidRPr="006F3A09" w:rsidRDefault="006F3A09" w:rsidP="006F3A09">
            <w:pPr>
              <w:rPr>
                <w:rFonts w:asciiTheme="minorHAnsi" w:hAnsiTheme="minorHAnsi" w:cstheme="minorHAnsi"/>
                <w:lang w:val="en-GB"/>
              </w:rPr>
            </w:pPr>
          </w:p>
        </w:tc>
        <w:tc>
          <w:tcPr>
            <w:tcW w:w="4479" w:type="dxa"/>
            <w:vMerge/>
          </w:tcPr>
          <w:p w14:paraId="1925FFCD" w14:textId="77777777" w:rsidR="006F3A09" w:rsidRPr="006F3A09" w:rsidRDefault="006F3A09" w:rsidP="006F3A09">
            <w:pPr>
              <w:rPr>
                <w:rFonts w:asciiTheme="minorHAnsi" w:hAnsiTheme="minorHAnsi" w:cstheme="minorHAnsi"/>
                <w:lang w:val="en-GB"/>
              </w:rPr>
            </w:pPr>
          </w:p>
        </w:tc>
      </w:tr>
      <w:tr w:rsidR="006F3A09" w:rsidRPr="006F3A09" w14:paraId="2F39ECDC" w14:textId="77777777" w:rsidTr="000C144A">
        <w:tc>
          <w:tcPr>
            <w:tcW w:w="397" w:type="dxa"/>
          </w:tcPr>
          <w:p w14:paraId="7D7D7D9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6</w:t>
            </w:r>
          </w:p>
        </w:tc>
        <w:tc>
          <w:tcPr>
            <w:tcW w:w="4479" w:type="dxa"/>
          </w:tcPr>
          <w:p w14:paraId="5247366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receiving chamber</w:t>
            </w:r>
          </w:p>
        </w:tc>
        <w:tc>
          <w:tcPr>
            <w:tcW w:w="397" w:type="dxa"/>
          </w:tcPr>
          <w:p w14:paraId="10FE409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vertAlign w:val="superscript"/>
                <w:lang w:val="en-GB"/>
              </w:rPr>
              <w:t>b</w:t>
            </w:r>
          </w:p>
        </w:tc>
        <w:tc>
          <w:tcPr>
            <w:tcW w:w="4479" w:type="dxa"/>
          </w:tcPr>
          <w:p w14:paraId="0501C04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Airflow.</w:t>
            </w:r>
          </w:p>
        </w:tc>
      </w:tr>
    </w:tbl>
    <w:p w14:paraId="5C408CEF"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lastRenderedPageBreak/>
        <w:t>Fig. C.1 8 — Airflow Measuring Apparatus</w:t>
      </w:r>
    </w:p>
    <w:p w14:paraId="336BA4E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The centre-to-centre distance between nozzles in use should be not less than three times the throat diameter of the larger nozzle, and the distance from the centre of any nozzle to the nearest discharge or receiving chamber side wall shall not be less than 1.5 times its throat diameter.</w:t>
      </w:r>
    </w:p>
    <w:p w14:paraId="43A3452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C-3.2</w:t>
      </w:r>
      <w:r w:rsidRPr="006F3A09">
        <w:rPr>
          <w:rFonts w:asciiTheme="minorHAnsi" w:hAnsiTheme="minorHAnsi" w:cstheme="minorHAnsi"/>
          <w:b/>
          <w:lang w:val="en-GB"/>
        </w:rPr>
        <w:tab/>
      </w:r>
      <w:r w:rsidRPr="006F3A09">
        <w:rPr>
          <w:rFonts w:asciiTheme="minorHAnsi" w:hAnsiTheme="minorHAnsi" w:cstheme="minorHAnsi"/>
          <w:lang w:val="en-GB"/>
        </w:rPr>
        <w:t>Diffusers, installed in the receiving chamber shall be at a distance of at least 1.5 times the largest nozzle throat diameter upstream of the partition wall and in the discharge chamber at a distance of at least 2.5 times the largest nozzle throat diameter downstream of the exit plane of the largest nozzle.</w:t>
      </w:r>
    </w:p>
    <w:p w14:paraId="69A1E62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C-3.3</w:t>
      </w:r>
      <w:r w:rsidRPr="006F3A09">
        <w:rPr>
          <w:rFonts w:asciiTheme="minorHAnsi" w:hAnsiTheme="minorHAnsi" w:cstheme="minorHAnsi"/>
          <w:b/>
          <w:lang w:val="en-GB"/>
        </w:rPr>
        <w:tab/>
      </w:r>
      <w:r w:rsidRPr="006F3A09">
        <w:rPr>
          <w:rFonts w:asciiTheme="minorHAnsi" w:hAnsiTheme="minorHAnsi" w:cstheme="minorHAnsi"/>
          <w:lang w:val="en-GB"/>
        </w:rPr>
        <w:t>Exhaust fan, capable of providing the desired static pressure at the equipment's outlet; shall be installed in one wall of the discharge chamber and means should be provided to vary the capacity of this fan.</w:t>
      </w:r>
    </w:p>
    <w:p w14:paraId="03083ED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C-3.4</w:t>
      </w:r>
      <w:r w:rsidRPr="006F3A09">
        <w:rPr>
          <w:rFonts w:asciiTheme="minorHAnsi" w:hAnsiTheme="minorHAnsi" w:cstheme="minorHAnsi"/>
          <w:b/>
          <w:lang w:val="en-GB"/>
        </w:rPr>
        <w:tab/>
      </w:r>
      <w:r w:rsidRPr="006F3A09">
        <w:rPr>
          <w:rFonts w:asciiTheme="minorHAnsi" w:hAnsiTheme="minorHAnsi" w:cstheme="minorHAnsi"/>
          <w:lang w:val="en-GB"/>
        </w:rPr>
        <w:t>Manometers shall be used for measuring the static pressure drop across the nozzle(s). One end of the manometer shall be connected to a static pressure tap located flush with the inner wall of the receiving chamber and the other end to a static pressure tap located flush with the inner wall of the discharge chamber, or, preferably, several taps in each chamber shall be connected to several manometers in parallel or manifolded to a single manometer. Static pressure connections shall be located so as not to be affected by airflow. Alternatively, the velocity head of the air stream leaving the nozzle(s) may be measured by a Pitot tube as shown in Fig. C.1 8, but when more than one nozzle is in use, the pitot tube reading should be determined for each nozzle.</w:t>
      </w:r>
    </w:p>
    <w:p w14:paraId="6E5F868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C-3.5</w:t>
      </w:r>
      <w:r w:rsidRPr="006F3A09">
        <w:rPr>
          <w:rFonts w:asciiTheme="minorHAnsi" w:hAnsiTheme="minorHAnsi" w:cstheme="minorHAnsi"/>
          <w:b/>
          <w:lang w:val="en-GB"/>
        </w:rPr>
        <w:tab/>
        <w:t>Means for Determining the Air Velocity at the Nozzle Throat</w:t>
      </w:r>
    </w:p>
    <w:p w14:paraId="61BA0E9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C-3.5.1</w:t>
      </w:r>
      <w:r w:rsidRPr="006F3A09">
        <w:rPr>
          <w:rFonts w:asciiTheme="minorHAnsi" w:hAnsiTheme="minorHAnsi" w:cstheme="minorHAnsi"/>
          <w:lang w:val="en-GB"/>
        </w:rPr>
        <w:tab/>
        <w:t>The throat velocity of any nozzle in use should be not less than 15 m/s and not more than 35 m/s.</w:t>
      </w:r>
    </w:p>
    <w:p w14:paraId="39CEA45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C-3.5.2</w:t>
      </w:r>
      <w:r w:rsidRPr="006F3A09">
        <w:rPr>
          <w:rFonts w:asciiTheme="minorHAnsi" w:hAnsiTheme="minorHAnsi" w:cstheme="minorHAnsi"/>
          <w:lang w:val="en-GB"/>
        </w:rPr>
        <w:tab/>
        <w:t xml:space="preserve">Nozzles shall be constructed in accordance with Fig. C.2 </w:t>
      </w:r>
      <w:proofErr w:type="gramStart"/>
      <w:r w:rsidRPr="006F3A09">
        <w:rPr>
          <w:rFonts w:asciiTheme="minorHAnsi" w:hAnsiTheme="minorHAnsi" w:cstheme="minorHAnsi"/>
          <w:lang w:val="en-GB"/>
        </w:rPr>
        <w:t>9, and</w:t>
      </w:r>
      <w:proofErr w:type="gramEnd"/>
      <w:r w:rsidRPr="006F3A09">
        <w:rPr>
          <w:rFonts w:asciiTheme="minorHAnsi" w:hAnsiTheme="minorHAnsi" w:cstheme="minorHAnsi"/>
          <w:lang w:val="en-GB"/>
        </w:rPr>
        <w:t xml:space="preserve"> applied in accordance with the provisions of </w:t>
      </w:r>
      <w:r w:rsidRPr="006F3A09">
        <w:rPr>
          <w:rFonts w:asciiTheme="minorHAnsi" w:hAnsiTheme="minorHAnsi" w:cstheme="minorHAnsi"/>
          <w:b/>
          <w:lang w:val="en-GB"/>
        </w:rPr>
        <w:t>C-5.3</w:t>
      </w:r>
      <w:r w:rsidRPr="006F3A09">
        <w:rPr>
          <w:rFonts w:asciiTheme="minorHAnsi" w:hAnsiTheme="minorHAnsi" w:cstheme="minorHAnsi"/>
          <w:lang w:val="en-GB"/>
        </w:rPr>
        <w:t xml:space="preserve"> and </w:t>
      </w:r>
      <w:r w:rsidRPr="006F3A09">
        <w:rPr>
          <w:rFonts w:asciiTheme="minorHAnsi" w:hAnsiTheme="minorHAnsi" w:cstheme="minorHAnsi"/>
          <w:b/>
          <w:lang w:val="en-GB"/>
        </w:rPr>
        <w:t>C-3.5.4</w:t>
      </w:r>
      <w:r w:rsidRPr="006F3A09">
        <w:rPr>
          <w:rFonts w:asciiTheme="minorHAnsi" w:hAnsiTheme="minorHAnsi" w:cstheme="minorHAnsi"/>
          <w:lang w:val="en-GB"/>
        </w:rPr>
        <w:t>.</w:t>
      </w:r>
    </w:p>
    <w:p w14:paraId="4782EC7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C-3.5.3</w:t>
      </w:r>
      <w:r w:rsidRPr="006F3A09">
        <w:rPr>
          <w:rFonts w:asciiTheme="minorHAnsi" w:hAnsiTheme="minorHAnsi" w:cstheme="minorHAnsi"/>
          <w:lang w:val="en-GB"/>
        </w:rPr>
        <w:tab/>
        <w:t xml:space="preserve">Nozzle discharge coefficients, </w:t>
      </w:r>
      <w:r w:rsidRPr="006F3A09">
        <w:rPr>
          <w:rFonts w:asciiTheme="minorHAnsi" w:hAnsiTheme="minorHAnsi" w:cstheme="minorHAnsi"/>
          <w:i/>
          <w:lang w:val="en-GB"/>
        </w:rPr>
        <w:t>C</w:t>
      </w:r>
      <w:r w:rsidRPr="006F3A09">
        <w:rPr>
          <w:rFonts w:asciiTheme="minorHAnsi" w:hAnsiTheme="minorHAnsi" w:cstheme="minorHAnsi"/>
          <w:vertAlign w:val="subscript"/>
          <w:lang w:val="en-GB"/>
        </w:rPr>
        <w:t>d</w:t>
      </w:r>
      <w:r w:rsidRPr="006F3A09">
        <w:rPr>
          <w:rFonts w:asciiTheme="minorHAnsi" w:hAnsiTheme="minorHAnsi" w:cstheme="minorHAnsi"/>
          <w:lang w:val="en-GB"/>
        </w:rPr>
        <w:t>, for the construction shown in Fig C.2 9, which have a throat-length-to-throat-diameter ratio of 0.6, may be determined using the equation C.1 3.</w:t>
      </w:r>
    </w:p>
    <w:p w14:paraId="04B5F1F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2960" w:dyaOrig="700" w14:anchorId="461DC378">
          <v:shape id="_x0000_i1027" type="#_x0000_t75" style="width:147.6pt;height:35.4pt" o:ole="">
            <v:imagedata r:id="rId20" o:title=""/>
          </v:shape>
          <o:OLEObject Type="Embed" ProgID="Equation.DSMT4" ShapeID="_x0000_i1027" DrawAspect="Content" ObjectID="_1769427182" r:id="rId21"/>
        </w:object>
      </w:r>
      <w:r w:rsidRPr="006F3A09">
        <w:rPr>
          <w:rFonts w:asciiTheme="minorHAnsi" w:hAnsiTheme="minorHAnsi" w:cstheme="minorHAnsi"/>
          <w:lang w:val="en-GB"/>
        </w:rPr>
        <w:tab/>
        <w:t>(3)</w:t>
      </w:r>
    </w:p>
    <w:p w14:paraId="5311343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for Reynolds numbers, </w:t>
      </w:r>
      <w:r w:rsidRPr="006F3A09">
        <w:rPr>
          <w:rFonts w:asciiTheme="minorHAnsi" w:hAnsiTheme="minorHAnsi" w:cstheme="minorHAnsi"/>
          <w:i/>
          <w:lang w:val="en-GB"/>
        </w:rPr>
        <w:t>Re</w:t>
      </w:r>
      <w:r w:rsidRPr="006F3A09">
        <w:rPr>
          <w:rFonts w:asciiTheme="minorHAnsi" w:hAnsiTheme="minorHAnsi" w:cstheme="minorHAnsi"/>
          <w:lang w:val="en-GB"/>
        </w:rPr>
        <w:t>, of 12 000 and above.</w:t>
      </w:r>
    </w:p>
    <w:p w14:paraId="560C78B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The Reynolds number is defined as in equation C.2 4:</w:t>
      </w:r>
    </w:p>
    <w:p w14:paraId="377F1B48"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1120" w:dyaOrig="680" w14:anchorId="7EE0A310">
          <v:shape id="_x0000_i1028" type="#_x0000_t75" style="width:55.2pt;height:34.2pt" o:ole="">
            <v:imagedata r:id="rId22" o:title=""/>
          </v:shape>
          <o:OLEObject Type="Embed" ProgID="Equation.DSMT4" ShapeID="_x0000_i1028" DrawAspect="Content" ObjectID="_1769427183" r:id="rId23"/>
        </w:object>
      </w:r>
      <w:r w:rsidRPr="006F3A09">
        <w:rPr>
          <w:rFonts w:asciiTheme="minorHAnsi" w:hAnsiTheme="minorHAnsi" w:cstheme="minorHAnsi"/>
          <w:lang w:val="en-GB"/>
        </w:rPr>
        <w:tab/>
        <w:t>(4)</w:t>
      </w:r>
    </w:p>
    <w:p w14:paraId="22467219" w14:textId="77777777" w:rsidR="006F3A09" w:rsidRPr="006F3A09" w:rsidRDefault="006F3A09" w:rsidP="006F3A09">
      <w:pPr>
        <w:rPr>
          <w:rFonts w:asciiTheme="minorHAnsi" w:hAnsiTheme="minorHAnsi" w:cstheme="minorHAnsi"/>
          <w:lang w:val="en-GB"/>
        </w:rPr>
      </w:pPr>
      <w:proofErr w:type="gramStart"/>
      <w:r w:rsidRPr="006F3A09">
        <w:rPr>
          <w:rFonts w:asciiTheme="minorHAnsi" w:hAnsiTheme="minorHAnsi" w:cstheme="minorHAnsi"/>
          <w:lang w:val="en-GB"/>
        </w:rPr>
        <w:t>where</w:t>
      </w:r>
      <w:proofErr w:type="gramEnd"/>
    </w:p>
    <w:tbl>
      <w:tblPr>
        <w:tblW w:w="9753" w:type="dxa"/>
        <w:tblLayout w:type="fixed"/>
        <w:tblCellMar>
          <w:left w:w="0" w:type="dxa"/>
          <w:right w:w="0" w:type="dxa"/>
        </w:tblCellMar>
        <w:tblLook w:val="04A0" w:firstRow="1" w:lastRow="0" w:firstColumn="1" w:lastColumn="0" w:noHBand="0" w:noVBand="1"/>
      </w:tblPr>
      <w:tblGrid>
        <w:gridCol w:w="397"/>
        <w:gridCol w:w="593"/>
        <w:gridCol w:w="8763"/>
      </w:tblGrid>
      <w:tr w:rsidR="006F3A09" w:rsidRPr="006F3A09" w14:paraId="6BF2B173" w14:textId="77777777" w:rsidTr="000C144A">
        <w:tc>
          <w:tcPr>
            <w:tcW w:w="397" w:type="dxa"/>
          </w:tcPr>
          <w:p w14:paraId="0393F3D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w:t>
            </w:r>
          </w:p>
        </w:tc>
        <w:tc>
          <w:tcPr>
            <w:tcW w:w="593" w:type="dxa"/>
          </w:tcPr>
          <w:p w14:paraId="5DFF2366"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v</w:t>
            </w:r>
            <w:r w:rsidRPr="006F3A09">
              <w:rPr>
                <w:rFonts w:asciiTheme="minorHAnsi" w:hAnsiTheme="minorHAnsi" w:cstheme="minorHAnsi"/>
                <w:vertAlign w:val="subscript"/>
                <w:lang w:val="en-GB"/>
              </w:rPr>
              <w:t>a</w:t>
            </w:r>
            <w:proofErr w:type="spellEnd"/>
          </w:p>
        </w:tc>
        <w:tc>
          <w:tcPr>
            <w:tcW w:w="8763" w:type="dxa"/>
          </w:tcPr>
          <w:p w14:paraId="1FFDF02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is the mean airflow velocity at the throat of the nozzle;</w:t>
            </w:r>
          </w:p>
        </w:tc>
      </w:tr>
      <w:tr w:rsidR="006F3A09" w:rsidRPr="006F3A09" w14:paraId="01394D28" w14:textId="77777777" w:rsidTr="000C144A">
        <w:tc>
          <w:tcPr>
            <w:tcW w:w="397" w:type="dxa"/>
          </w:tcPr>
          <w:p w14:paraId="588E8C3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w:t>
            </w:r>
          </w:p>
        </w:tc>
        <w:tc>
          <w:tcPr>
            <w:tcW w:w="593" w:type="dxa"/>
          </w:tcPr>
          <w:p w14:paraId="6FA57171"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D</w:t>
            </w:r>
            <w:r w:rsidRPr="006F3A09">
              <w:rPr>
                <w:rFonts w:asciiTheme="minorHAnsi" w:hAnsiTheme="minorHAnsi" w:cstheme="minorHAnsi"/>
                <w:vertAlign w:val="subscript"/>
                <w:lang w:val="en-GB"/>
              </w:rPr>
              <w:t>n</w:t>
            </w:r>
            <w:proofErr w:type="spellEnd"/>
          </w:p>
        </w:tc>
        <w:tc>
          <w:tcPr>
            <w:tcW w:w="8763" w:type="dxa"/>
          </w:tcPr>
          <w:p w14:paraId="38FDF1F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is the diameter of the throat of the nozzle;</w:t>
            </w:r>
          </w:p>
        </w:tc>
      </w:tr>
      <w:tr w:rsidR="006F3A09" w:rsidRPr="006F3A09" w14:paraId="6B2D55EB" w14:textId="77777777" w:rsidTr="000C144A">
        <w:tc>
          <w:tcPr>
            <w:tcW w:w="397" w:type="dxa"/>
          </w:tcPr>
          <w:p w14:paraId="0E51ADA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w:t>
            </w:r>
          </w:p>
        </w:tc>
        <w:tc>
          <w:tcPr>
            <w:tcW w:w="593" w:type="dxa"/>
          </w:tcPr>
          <w:p w14:paraId="6E7ED8DF" w14:textId="77777777" w:rsidR="006F3A09" w:rsidRPr="006F3A09" w:rsidRDefault="006F3A09" w:rsidP="006F3A09">
            <w:pPr>
              <w:rPr>
                <w:rFonts w:asciiTheme="minorHAnsi" w:hAnsiTheme="minorHAnsi" w:cstheme="minorHAnsi"/>
                <w:i/>
                <w:lang w:val="en-GB"/>
              </w:rPr>
            </w:pPr>
            <w:r w:rsidRPr="006F3A09">
              <w:rPr>
                <w:rFonts w:asciiTheme="minorHAnsi" w:hAnsiTheme="minorHAnsi" w:cstheme="minorHAnsi"/>
                <w:i/>
                <w:lang w:val="en-GB"/>
              </w:rPr>
              <w:t>v</w:t>
            </w:r>
          </w:p>
        </w:tc>
        <w:tc>
          <w:tcPr>
            <w:tcW w:w="8763" w:type="dxa"/>
          </w:tcPr>
          <w:p w14:paraId="1352D11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is the kinematic viscosity of air.</w:t>
            </w:r>
          </w:p>
        </w:tc>
      </w:tr>
    </w:tbl>
    <w:p w14:paraId="45461966" w14:textId="77777777" w:rsidR="006F3A09" w:rsidRPr="006F3A09" w:rsidRDefault="006F3A09" w:rsidP="006F3A09">
      <w:pPr>
        <w:rPr>
          <w:rFonts w:asciiTheme="minorHAnsi" w:hAnsiTheme="minorHAnsi" w:cstheme="minorHAnsi"/>
          <w:b/>
          <w:lang w:val="en-GB"/>
        </w:rPr>
      </w:pPr>
    </w:p>
    <w:p w14:paraId="2D492FC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C-3.5.4</w:t>
      </w:r>
      <w:r w:rsidRPr="006F3A09">
        <w:rPr>
          <w:rFonts w:asciiTheme="minorHAnsi" w:hAnsiTheme="minorHAnsi" w:cstheme="minorHAnsi"/>
          <w:lang w:val="en-GB"/>
        </w:rPr>
        <w:tab/>
        <w:t>Nozzles may also be constructed in accordance with appropriate standards if any, provided they can be used in the apparatus described in Fig C.1 8 and result in equivalent accuracy.</w:t>
      </w:r>
    </w:p>
    <w:p w14:paraId="6BBBABD4"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w:t>
      </w:r>
      <w:r w:rsidRPr="006F3A09">
        <w:rPr>
          <w:rFonts w:asciiTheme="minorHAnsi" w:hAnsiTheme="minorHAnsi" w:cstheme="minorHAnsi"/>
          <w:lang w:val="en-GB"/>
        </w:rPr>
        <w:br w:type="page"/>
      </w:r>
      <w:r w:rsidRPr="006F3A09">
        <w:rPr>
          <w:rFonts w:asciiTheme="minorHAnsi" w:hAnsiTheme="minorHAnsi" w:cstheme="minorHAnsi"/>
          <w:lang w:val="en-GB"/>
        </w:rPr>
        <w:lastRenderedPageBreak/>
        <w:t> </w:t>
      </w:r>
    </w:p>
    <w:p w14:paraId="19BBD47C"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noProof/>
        </w:rPr>
        <w:drawing>
          <wp:inline distT="0" distB="0" distL="0" distR="0" wp14:anchorId="7F684DA4" wp14:editId="5F7778C6">
            <wp:extent cx="2402840" cy="3444875"/>
            <wp:effectExtent l="0" t="0" r="0" b="3175"/>
            <wp:docPr id="14" name="Picture 14" descr="15042_ed2fi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42_ed2figC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840" cy="3444875"/>
                    </a:xfrm>
                    <a:prstGeom prst="rect">
                      <a:avLst/>
                    </a:prstGeom>
                    <a:noFill/>
                    <a:ln>
                      <a:noFill/>
                    </a:ln>
                  </pic:spPr>
                </pic:pic>
              </a:graphicData>
            </a:graphic>
          </wp:inline>
        </w:drawing>
      </w:r>
    </w:p>
    <w:p w14:paraId="55D3653F"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6F3A09" w:rsidRPr="006F3A09" w14:paraId="31E7CD22" w14:textId="77777777" w:rsidTr="000C144A">
        <w:tc>
          <w:tcPr>
            <w:tcW w:w="397" w:type="dxa"/>
          </w:tcPr>
          <w:p w14:paraId="29E017A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1</w:t>
            </w:r>
          </w:p>
        </w:tc>
        <w:tc>
          <w:tcPr>
            <w:tcW w:w="9356" w:type="dxa"/>
          </w:tcPr>
          <w:p w14:paraId="14F9100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axes of ellipse</w:t>
            </w:r>
          </w:p>
        </w:tc>
      </w:tr>
      <w:tr w:rsidR="006F3A09" w:rsidRPr="006F3A09" w14:paraId="6E00144D" w14:textId="77777777" w:rsidTr="000C144A">
        <w:tc>
          <w:tcPr>
            <w:tcW w:w="397" w:type="dxa"/>
          </w:tcPr>
          <w:p w14:paraId="24B551D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2</w:t>
            </w:r>
          </w:p>
        </w:tc>
        <w:tc>
          <w:tcPr>
            <w:tcW w:w="9356" w:type="dxa"/>
          </w:tcPr>
          <w:p w14:paraId="5B12742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throat section</w:t>
            </w:r>
          </w:p>
        </w:tc>
      </w:tr>
      <w:tr w:rsidR="006F3A09" w:rsidRPr="006F3A09" w14:paraId="495796BB" w14:textId="77777777" w:rsidTr="000C144A">
        <w:tc>
          <w:tcPr>
            <w:tcW w:w="397" w:type="dxa"/>
          </w:tcPr>
          <w:p w14:paraId="1417B706"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3</w:t>
            </w:r>
          </w:p>
        </w:tc>
        <w:tc>
          <w:tcPr>
            <w:tcW w:w="9356" w:type="dxa"/>
          </w:tcPr>
          <w:p w14:paraId="6CD52E2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elliptical approach</w:t>
            </w:r>
          </w:p>
        </w:tc>
      </w:tr>
      <w:tr w:rsidR="006F3A09" w:rsidRPr="006F3A09" w14:paraId="08C4A119" w14:textId="77777777" w:rsidTr="000C144A">
        <w:tc>
          <w:tcPr>
            <w:tcW w:w="397" w:type="dxa"/>
          </w:tcPr>
          <w:p w14:paraId="403E6FC1" w14:textId="77777777" w:rsidR="006F3A09" w:rsidRPr="006F3A09" w:rsidRDefault="006F3A09" w:rsidP="006F3A09">
            <w:pPr>
              <w:rPr>
                <w:rFonts w:asciiTheme="minorHAnsi" w:hAnsiTheme="minorHAnsi" w:cstheme="minorHAnsi"/>
                <w:lang w:val="en-GB"/>
              </w:rPr>
            </w:pPr>
            <w:proofErr w:type="spellStart"/>
            <w:r w:rsidRPr="006F3A09">
              <w:rPr>
                <w:rFonts w:asciiTheme="minorHAnsi" w:hAnsiTheme="minorHAnsi" w:cstheme="minorHAnsi"/>
                <w:i/>
                <w:lang w:val="en-GB"/>
              </w:rPr>
              <w:t>D</w:t>
            </w:r>
            <w:r w:rsidRPr="006F3A09">
              <w:rPr>
                <w:rFonts w:asciiTheme="minorHAnsi" w:hAnsiTheme="minorHAnsi" w:cstheme="minorHAnsi"/>
                <w:vertAlign w:val="subscript"/>
                <w:lang w:val="en-GB"/>
              </w:rPr>
              <w:t>n</w:t>
            </w:r>
            <w:proofErr w:type="spellEnd"/>
          </w:p>
        </w:tc>
        <w:tc>
          <w:tcPr>
            <w:tcW w:w="9356" w:type="dxa"/>
          </w:tcPr>
          <w:p w14:paraId="3652279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diameter of nozzle throat, mm</w:t>
            </w:r>
          </w:p>
        </w:tc>
      </w:tr>
    </w:tbl>
    <w:p w14:paraId="7A64F121"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Fig C.2 9- Airflow Measuring Nozzle</w:t>
      </w:r>
    </w:p>
    <w:p w14:paraId="0D836FE9"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C-4</w:t>
      </w:r>
      <w:r w:rsidRPr="006F3A09">
        <w:rPr>
          <w:rFonts w:asciiTheme="minorHAnsi" w:hAnsiTheme="minorHAnsi" w:cstheme="minorHAnsi"/>
          <w:b/>
          <w:lang w:val="en-GB"/>
        </w:rPr>
        <w:tab/>
      </w:r>
      <w:r w:rsidRPr="006F3A09">
        <w:rPr>
          <w:rFonts w:asciiTheme="minorHAnsi" w:hAnsiTheme="minorHAnsi" w:cstheme="minorHAnsi"/>
          <w:b/>
          <w:lang w:val="en-GB"/>
        </w:rPr>
        <w:tab/>
        <w:t>STATIC PRESSURE MEASUREMENTS</w:t>
      </w:r>
    </w:p>
    <w:p w14:paraId="0668E6E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C-4.1</w:t>
      </w:r>
      <w:r w:rsidRPr="006F3A09">
        <w:rPr>
          <w:rFonts w:asciiTheme="minorHAnsi" w:hAnsiTheme="minorHAnsi" w:cstheme="minorHAnsi"/>
          <w:lang w:val="en-GB"/>
        </w:rPr>
        <w:tab/>
        <w:t>The pressure taps should consist of (6.25 ± 0.25) mm diameter nipples soldered to the outer plenum surfaces and centred over 1 mm diameter holes through the plenum. The edges of these holes should be free of burrs and other surface irregularities.</w:t>
      </w:r>
    </w:p>
    <w:p w14:paraId="0170158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C-4.2</w:t>
      </w:r>
      <w:r w:rsidRPr="006F3A09">
        <w:rPr>
          <w:rFonts w:asciiTheme="minorHAnsi" w:hAnsiTheme="minorHAnsi" w:cstheme="minorHAnsi"/>
          <w:lang w:val="en-GB"/>
        </w:rPr>
        <w:tab/>
        <w:t xml:space="preserve">The plenum and duct section shall be sealed to prevent air leakage, particularly at the connections to the equipment and the air-measuring </w:t>
      </w:r>
      <w:proofErr w:type="gramStart"/>
      <w:r w:rsidRPr="006F3A09">
        <w:rPr>
          <w:rFonts w:asciiTheme="minorHAnsi" w:hAnsiTheme="minorHAnsi" w:cstheme="minorHAnsi"/>
          <w:lang w:val="en-GB"/>
        </w:rPr>
        <w:t>device, and</w:t>
      </w:r>
      <w:proofErr w:type="gramEnd"/>
      <w:r w:rsidRPr="006F3A09">
        <w:rPr>
          <w:rFonts w:asciiTheme="minorHAnsi" w:hAnsiTheme="minorHAnsi" w:cstheme="minorHAnsi"/>
          <w:lang w:val="en-GB"/>
        </w:rPr>
        <w:t xml:space="preserve"> should be insulated to prevent heat leakage between the equipment outlet and the temperature measuring instruments.</w:t>
      </w:r>
    </w:p>
    <w:p w14:paraId="43F68015"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w:t>
      </w:r>
      <w:proofErr w:type="gramStart"/>
      <w:r w:rsidRPr="006F3A09">
        <w:rPr>
          <w:rFonts w:asciiTheme="minorHAnsi" w:hAnsiTheme="minorHAnsi" w:cstheme="minorHAnsi"/>
          <w:b/>
          <w:lang w:val="en-GB"/>
        </w:rPr>
        <w:t>5  DISCHARGE</w:t>
      </w:r>
      <w:proofErr w:type="gramEnd"/>
      <w:r w:rsidRPr="006F3A09">
        <w:rPr>
          <w:rFonts w:asciiTheme="minorHAnsi" w:hAnsiTheme="minorHAnsi" w:cstheme="minorHAnsi"/>
          <w:b/>
          <w:lang w:val="en-GB"/>
        </w:rPr>
        <w:t xml:space="preserve"> AIRFLOW MEASUREMENTS</w:t>
      </w:r>
    </w:p>
    <w:p w14:paraId="629C8DA1"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C-5.1</w:t>
      </w:r>
      <w:r w:rsidRPr="006F3A09">
        <w:rPr>
          <w:rFonts w:asciiTheme="minorHAnsi" w:hAnsiTheme="minorHAnsi" w:cstheme="minorHAnsi"/>
          <w:lang w:val="en-GB"/>
        </w:rPr>
        <w:tab/>
        <w:t>The outlet or outlets of the equipment under test shall be connected to the receiving chamber by adapter ducting of negligible air resistance, as shown in Fig C.1 8.</w:t>
      </w:r>
    </w:p>
    <w:p w14:paraId="2AF2434A"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C-5.2</w:t>
      </w:r>
      <w:r w:rsidRPr="006F3A09">
        <w:rPr>
          <w:rFonts w:asciiTheme="minorHAnsi" w:hAnsiTheme="minorHAnsi" w:cstheme="minorHAnsi"/>
          <w:lang w:val="en-GB"/>
        </w:rPr>
        <w:tab/>
        <w:t>To measure the static pressure of the receiving chamber, a manometer should have one side connected to one or more static pressure connections located flush with the inner wall of the receiving chamber.</w:t>
      </w:r>
    </w:p>
    <w:p w14:paraId="2B0C33A5" w14:textId="77777777" w:rsidR="006F3A09" w:rsidRPr="006F3A09" w:rsidRDefault="006F3A09" w:rsidP="006F3A09">
      <w:pPr>
        <w:rPr>
          <w:rFonts w:asciiTheme="minorHAnsi" w:hAnsiTheme="minorHAnsi" w:cstheme="minorHAnsi"/>
          <w:b/>
          <w:lang w:val="en-GB"/>
        </w:rPr>
      </w:pPr>
      <w:r w:rsidRPr="006F3A09">
        <w:rPr>
          <w:rFonts w:asciiTheme="minorHAnsi" w:hAnsiTheme="minorHAnsi" w:cstheme="minorHAnsi"/>
          <w:b/>
          <w:lang w:val="en-GB"/>
        </w:rPr>
        <w:t>C-6</w:t>
      </w:r>
      <w:r w:rsidRPr="006F3A09">
        <w:rPr>
          <w:rFonts w:asciiTheme="minorHAnsi" w:hAnsiTheme="minorHAnsi" w:cstheme="minorHAnsi"/>
          <w:b/>
          <w:lang w:val="en-GB"/>
        </w:rPr>
        <w:tab/>
        <w:t xml:space="preserve">   INDOOR-SIDE AIRFLOW MEASUREMENTS</w:t>
      </w:r>
    </w:p>
    <w:p w14:paraId="0E25F88B"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C-6.1</w:t>
      </w:r>
      <w:r w:rsidRPr="006F3A09">
        <w:rPr>
          <w:rFonts w:asciiTheme="minorHAnsi" w:hAnsiTheme="minorHAnsi" w:cstheme="minorHAnsi"/>
          <w:lang w:val="en-GB"/>
        </w:rPr>
        <w:tab/>
        <w:t>The following readings shall be taken:</w:t>
      </w:r>
    </w:p>
    <w:p w14:paraId="61BC976E"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w:t>
      </w:r>
      <w:r w:rsidRPr="006F3A09">
        <w:rPr>
          <w:rFonts w:asciiTheme="minorHAnsi" w:hAnsiTheme="minorHAnsi" w:cstheme="minorHAnsi"/>
          <w:lang w:val="en-GB"/>
        </w:rPr>
        <w:tab/>
        <w:t xml:space="preserve">Barometric </w:t>
      </w:r>
      <w:proofErr w:type="gramStart"/>
      <w:r w:rsidRPr="006F3A09">
        <w:rPr>
          <w:rFonts w:asciiTheme="minorHAnsi" w:hAnsiTheme="minorHAnsi" w:cstheme="minorHAnsi"/>
          <w:lang w:val="en-GB"/>
        </w:rPr>
        <w:t>pressure;</w:t>
      </w:r>
      <w:proofErr w:type="gramEnd"/>
    </w:p>
    <w:p w14:paraId="1B0A33E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b)</w:t>
      </w:r>
      <w:r w:rsidRPr="006F3A09">
        <w:rPr>
          <w:rFonts w:asciiTheme="minorHAnsi" w:hAnsiTheme="minorHAnsi" w:cstheme="minorHAnsi"/>
          <w:lang w:val="en-GB"/>
        </w:rPr>
        <w:tab/>
        <w:t>Nozzle dry and wet-bulb temperatures or dew point temperatures; and</w:t>
      </w:r>
    </w:p>
    <w:p w14:paraId="7174D4D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c)</w:t>
      </w:r>
      <w:r w:rsidRPr="006F3A09">
        <w:rPr>
          <w:rFonts w:asciiTheme="minorHAnsi" w:hAnsiTheme="minorHAnsi" w:cstheme="minorHAnsi"/>
          <w:lang w:val="en-GB"/>
        </w:rPr>
        <w:tab/>
        <w:t>Static pressure difference at the nozzle(s) or, optionally, nozzle velocity pressure.</w:t>
      </w:r>
    </w:p>
    <w:p w14:paraId="49E43D4D" w14:textId="77777777" w:rsidR="00FC7A65" w:rsidRDefault="00FC7A65" w:rsidP="006F3A09">
      <w:pPr>
        <w:rPr>
          <w:rFonts w:asciiTheme="minorHAnsi" w:hAnsiTheme="minorHAnsi" w:cstheme="minorHAnsi"/>
          <w:b/>
          <w:lang w:val="en-GB"/>
        </w:rPr>
      </w:pPr>
    </w:p>
    <w:p w14:paraId="1D2454A3" w14:textId="77777777" w:rsidR="00FC7A65" w:rsidRDefault="00FC7A65" w:rsidP="006F3A09">
      <w:pPr>
        <w:rPr>
          <w:rFonts w:asciiTheme="minorHAnsi" w:hAnsiTheme="minorHAnsi" w:cstheme="minorHAnsi"/>
          <w:b/>
          <w:lang w:val="en-GB"/>
        </w:rPr>
      </w:pPr>
    </w:p>
    <w:p w14:paraId="2A162C5A" w14:textId="5410A204"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lastRenderedPageBreak/>
        <w:t>C-6.2</w:t>
      </w:r>
      <w:r w:rsidRPr="006F3A09">
        <w:rPr>
          <w:rFonts w:asciiTheme="minorHAnsi" w:hAnsiTheme="minorHAnsi" w:cstheme="minorHAnsi"/>
          <w:lang w:val="en-GB"/>
        </w:rPr>
        <w:tab/>
        <w:t xml:space="preserve">Air mass flow rate,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m</w:t>
      </w:r>
      <w:proofErr w:type="spellEnd"/>
      <w:r w:rsidRPr="006F3A09">
        <w:rPr>
          <w:rFonts w:asciiTheme="minorHAnsi" w:hAnsiTheme="minorHAnsi" w:cstheme="minorHAnsi"/>
          <w:lang w:val="en-GB"/>
        </w:rPr>
        <w:t>, through a single nozzle is determined using the equation C.3 5:</w:t>
      </w:r>
    </w:p>
    <w:p w14:paraId="2FB0301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2320" w:dyaOrig="820" w14:anchorId="0ADCA02A">
          <v:shape id="_x0000_i1029" type="#_x0000_t75" style="width:115.8pt;height:41.4pt" o:ole="">
            <v:imagedata r:id="rId25" o:title=""/>
          </v:shape>
          <o:OLEObject Type="Embed" ProgID="Equation.DSMT4" ShapeID="_x0000_i1029" DrawAspect="Content" ObjectID="_1769427184" r:id="rId26"/>
        </w:object>
      </w:r>
      <w:r w:rsidRPr="006F3A09">
        <w:rPr>
          <w:rFonts w:asciiTheme="minorHAnsi" w:hAnsiTheme="minorHAnsi" w:cstheme="minorHAnsi"/>
          <w:lang w:val="en-GB"/>
        </w:rPr>
        <w:tab/>
        <w:t>(C.3 5)</w:t>
      </w:r>
    </w:p>
    <w:p w14:paraId="1530DEEF"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Where, </w:t>
      </w:r>
      <w:proofErr w:type="spellStart"/>
      <w:r w:rsidRPr="006F3A09">
        <w:rPr>
          <w:rFonts w:asciiTheme="minorHAnsi" w:hAnsiTheme="minorHAnsi" w:cstheme="minorHAnsi"/>
          <w:i/>
          <w:lang w:val="en-GB"/>
        </w:rPr>
        <w:t>p</w:t>
      </w:r>
      <w:r w:rsidRPr="006F3A09">
        <w:rPr>
          <w:rFonts w:asciiTheme="minorHAnsi" w:hAnsiTheme="minorHAnsi" w:cstheme="minorHAnsi"/>
          <w:vertAlign w:val="subscript"/>
          <w:lang w:val="en-GB"/>
        </w:rPr>
        <w:t>v</w:t>
      </w:r>
      <w:proofErr w:type="spellEnd"/>
      <w:r w:rsidRPr="006F3A09">
        <w:rPr>
          <w:rFonts w:asciiTheme="minorHAnsi" w:hAnsiTheme="minorHAnsi" w:cstheme="minorHAnsi"/>
          <w:lang w:val="en-GB"/>
        </w:rPr>
        <w:t xml:space="preserve"> is the velocity pressure at the nozzle throat or the static pressure difference across the nozzle.</w:t>
      </w:r>
    </w:p>
    <w:p w14:paraId="0EE539B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expansion factor, </w:t>
      </w:r>
      <w:r w:rsidRPr="006F3A09">
        <w:rPr>
          <w:rFonts w:asciiTheme="minorHAnsi" w:hAnsiTheme="minorHAnsi" w:cstheme="minorHAnsi"/>
          <w:i/>
          <w:lang w:val="en-GB"/>
        </w:rPr>
        <w:t>Y</w:t>
      </w:r>
      <w:r w:rsidRPr="006F3A09">
        <w:rPr>
          <w:rFonts w:asciiTheme="minorHAnsi" w:hAnsiTheme="minorHAnsi" w:cstheme="minorHAnsi"/>
          <w:lang w:val="en-GB"/>
        </w:rPr>
        <w:t>, is obtained using the equation C.4 6:</w:t>
      </w:r>
    </w:p>
    <w:p w14:paraId="0AE4C30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i/>
          <w:lang w:val="en-GB"/>
        </w:rPr>
        <w:t xml:space="preserve">Y </w:t>
      </w:r>
      <w:r w:rsidRPr="006F3A09">
        <w:rPr>
          <w:rFonts w:asciiTheme="minorHAnsi" w:hAnsiTheme="minorHAnsi" w:cstheme="minorHAnsi"/>
          <w:lang w:val="en-GB"/>
        </w:rPr>
        <w:t xml:space="preserve">= 0.452 + 0.548α </w:t>
      </w:r>
      <w:r w:rsidRPr="006F3A09">
        <w:rPr>
          <w:rFonts w:asciiTheme="minorHAnsi" w:hAnsiTheme="minorHAnsi" w:cstheme="minorHAnsi"/>
          <w:lang w:val="en-GB"/>
        </w:rPr>
        <w:tab/>
        <w:t>(C.4 6)</w:t>
      </w:r>
    </w:p>
    <w:p w14:paraId="0519D1D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The pressure ratio, </w:t>
      </w:r>
      <w:r w:rsidRPr="006F3A09">
        <w:rPr>
          <w:rFonts w:asciiTheme="minorHAnsi" w:hAnsiTheme="minorHAnsi" w:cstheme="minorHAnsi"/>
          <w:i/>
          <w:lang w:val="en-GB"/>
        </w:rPr>
        <w:t>α</w:t>
      </w:r>
      <w:r w:rsidRPr="006F3A09">
        <w:rPr>
          <w:rFonts w:asciiTheme="minorHAnsi" w:hAnsiTheme="minorHAnsi" w:cstheme="minorHAnsi"/>
          <w:lang w:val="en-GB"/>
        </w:rPr>
        <w:t>, is obtained using the equation C.5 7:</w:t>
      </w:r>
    </w:p>
    <w:p w14:paraId="4A92C0E0"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1120" w:dyaOrig="760" w14:anchorId="4CF92EC5">
          <v:shape id="_x0000_i1030" type="#_x0000_t75" style="width:55.2pt;height:38.4pt" o:ole="">
            <v:imagedata r:id="rId27" o:title=""/>
          </v:shape>
          <o:OLEObject Type="Embed" ProgID="Equation.DSMT4" ShapeID="_x0000_i1030" DrawAspect="Content" ObjectID="_1769427185" r:id="rId28"/>
        </w:object>
      </w:r>
      <w:r w:rsidRPr="006F3A09">
        <w:rPr>
          <w:rFonts w:asciiTheme="minorHAnsi" w:hAnsiTheme="minorHAnsi" w:cstheme="minorHAnsi"/>
          <w:lang w:val="en-GB"/>
        </w:rPr>
        <w:tab/>
        <w:t>(C.5 7)</w:t>
      </w:r>
    </w:p>
    <w:p w14:paraId="7AFE209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Air volume flow rate through a single nozzle is determined using the equation C.6 8:</w:t>
      </w:r>
    </w:p>
    <w:p w14:paraId="0234810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2460" w:dyaOrig="460" w14:anchorId="0E84084C">
          <v:shape id="_x0000_i1031" type="#_x0000_t75" style="width:123.6pt;height:23.4pt" o:ole="">
            <v:imagedata r:id="rId29" o:title=""/>
          </v:shape>
          <o:OLEObject Type="Embed" ProgID="Equation.DSMT4" ShapeID="_x0000_i1031" DrawAspect="Content" ObjectID="_1769427186" r:id="rId30"/>
        </w:object>
      </w:r>
      <w:r w:rsidRPr="006F3A09">
        <w:rPr>
          <w:rFonts w:asciiTheme="minorHAnsi" w:hAnsiTheme="minorHAnsi" w:cstheme="minorHAnsi"/>
          <w:lang w:val="en-GB"/>
        </w:rPr>
        <w:tab/>
        <w:t>(C.6 8)</w:t>
      </w:r>
    </w:p>
    <w:p w14:paraId="33465996" w14:textId="77777777" w:rsidR="006F3A09" w:rsidRPr="006F3A09" w:rsidRDefault="006F3A09" w:rsidP="006F3A09">
      <w:pPr>
        <w:rPr>
          <w:rFonts w:asciiTheme="minorHAnsi" w:hAnsiTheme="minorHAnsi" w:cstheme="minorHAnsi"/>
          <w:lang w:val="en-PH"/>
        </w:rPr>
      </w:pPr>
      <w:r w:rsidRPr="006F3A09">
        <w:rPr>
          <w:rFonts w:asciiTheme="minorHAnsi" w:hAnsiTheme="minorHAnsi" w:cstheme="minorHAnsi"/>
          <w:lang w:val="en-GB"/>
        </w:rPr>
        <w:t xml:space="preserve">Where, </w:t>
      </w:r>
      <w:r w:rsidRPr="006F3A09">
        <w:rPr>
          <w:rFonts w:asciiTheme="minorHAnsi" w:hAnsiTheme="minorHAnsi" w:cstheme="minorHAnsi"/>
          <w:lang w:val="fr-CH"/>
        </w:rPr>
        <w:object w:dxaOrig="300" w:dyaOrig="400" w14:anchorId="7A3EFF15">
          <v:shape id="_x0000_i1032" type="#_x0000_t75" style="width:15.6pt;height:20.4pt" o:ole="">
            <v:imagedata r:id="rId31" o:title=""/>
          </v:shape>
          <o:OLEObject Type="Embed" ProgID="Equation.DSMT4" ShapeID="_x0000_i1032" DrawAspect="Content" ObjectID="_1769427187" r:id="rId32"/>
        </w:object>
      </w:r>
      <w:r w:rsidRPr="006F3A09">
        <w:rPr>
          <w:rFonts w:asciiTheme="minorHAnsi" w:hAnsiTheme="minorHAnsi" w:cstheme="minorHAnsi"/>
          <w:lang w:val="en-PH"/>
        </w:rPr>
        <w:t xml:space="preserve"> is calculated using the equation </w:t>
      </w:r>
      <w:r w:rsidRPr="006F3A09">
        <w:rPr>
          <w:rFonts w:asciiTheme="minorHAnsi" w:hAnsiTheme="minorHAnsi" w:cstheme="minorHAnsi"/>
          <w:lang w:val="en-GB"/>
        </w:rPr>
        <w:t>C.7 9</w:t>
      </w:r>
      <w:r w:rsidRPr="006F3A09">
        <w:rPr>
          <w:rFonts w:asciiTheme="minorHAnsi" w:hAnsiTheme="minorHAnsi" w:cstheme="minorHAnsi"/>
          <w:lang w:val="en-PH"/>
        </w:rPr>
        <w:t>:</w:t>
      </w:r>
    </w:p>
    <w:p w14:paraId="2CE78EE3"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1280" w:dyaOrig="740" w14:anchorId="5DCCC0AA">
          <v:shape id="_x0000_i1033" type="#_x0000_t75" style="width:63.6pt;height:36.6pt" o:ole="">
            <v:imagedata r:id="rId33" o:title=""/>
          </v:shape>
          <o:OLEObject Type="Embed" ProgID="Equation.DSMT4" ShapeID="_x0000_i1033" DrawAspect="Content" ObjectID="_1769427188" r:id="rId34"/>
        </w:object>
      </w:r>
      <w:r w:rsidRPr="006F3A09">
        <w:rPr>
          <w:rFonts w:asciiTheme="minorHAnsi" w:hAnsiTheme="minorHAnsi" w:cstheme="minorHAnsi"/>
          <w:lang w:val="en-GB"/>
        </w:rPr>
        <w:tab/>
        <w:t>(C.7 9)</w:t>
      </w:r>
    </w:p>
    <w:p w14:paraId="4A615835"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Where, </w:t>
      </w:r>
      <w:proofErr w:type="spellStart"/>
      <w:r w:rsidRPr="006F3A09">
        <w:rPr>
          <w:rFonts w:asciiTheme="minorHAnsi" w:hAnsiTheme="minorHAnsi" w:cstheme="minorHAnsi"/>
          <w:i/>
          <w:lang w:val="en-GB"/>
        </w:rPr>
        <w:t>W</w:t>
      </w:r>
      <w:r w:rsidRPr="006F3A09">
        <w:rPr>
          <w:rFonts w:asciiTheme="minorHAnsi" w:hAnsiTheme="minorHAnsi" w:cstheme="minorHAnsi"/>
          <w:vertAlign w:val="subscript"/>
          <w:lang w:val="en-GB"/>
        </w:rPr>
        <w:t>n</w:t>
      </w:r>
      <w:proofErr w:type="spellEnd"/>
      <w:r w:rsidRPr="006F3A09">
        <w:rPr>
          <w:rFonts w:asciiTheme="minorHAnsi" w:hAnsiTheme="minorHAnsi" w:cstheme="minorHAnsi"/>
          <w:lang w:val="en-GB"/>
        </w:rPr>
        <w:t xml:space="preserve"> is the specific humidity at nozzle inlet.</w:t>
      </w:r>
    </w:p>
    <w:p w14:paraId="1381B682"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t xml:space="preserve">Air volume flow rate expressed in terms of standard air,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s</w:t>
      </w:r>
      <w:proofErr w:type="spellEnd"/>
      <w:r w:rsidRPr="006F3A09">
        <w:rPr>
          <w:rFonts w:asciiTheme="minorHAnsi" w:hAnsiTheme="minorHAnsi" w:cstheme="minorHAnsi"/>
          <w:lang w:val="en-GB"/>
        </w:rPr>
        <w:t>, is calculated by the equation C.8 10:</w:t>
      </w:r>
    </w:p>
    <w:p w14:paraId="7243571D"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lang w:val="en-GB"/>
        </w:rPr>
        <w:object w:dxaOrig="1400" w:dyaOrig="740" w14:anchorId="1308134D">
          <v:shape id="_x0000_i1034" type="#_x0000_t75" style="width:70.8pt;height:36.6pt" o:ole="">
            <v:imagedata r:id="rId35" o:title=""/>
          </v:shape>
          <o:OLEObject Type="Embed" ProgID="Equation.DSMT4" ShapeID="_x0000_i1034" DrawAspect="Content" ObjectID="_1769427189" r:id="rId36"/>
        </w:object>
      </w:r>
      <w:r w:rsidRPr="006F3A09">
        <w:rPr>
          <w:rFonts w:asciiTheme="minorHAnsi" w:hAnsiTheme="minorHAnsi" w:cstheme="minorHAnsi"/>
          <w:lang w:val="en-GB"/>
        </w:rPr>
        <w:tab/>
        <w:t xml:space="preserve"> (C.8 10)</w:t>
      </w:r>
    </w:p>
    <w:p w14:paraId="1C71F517" w14:textId="77777777" w:rsidR="006F3A09" w:rsidRPr="006F3A09" w:rsidRDefault="006F3A09" w:rsidP="006F3A09">
      <w:pPr>
        <w:rPr>
          <w:rFonts w:asciiTheme="minorHAnsi" w:hAnsiTheme="minorHAnsi" w:cstheme="minorHAnsi"/>
          <w:lang w:val="en-GB"/>
        </w:rPr>
      </w:pPr>
      <w:r w:rsidRPr="006F3A09">
        <w:rPr>
          <w:rFonts w:asciiTheme="minorHAnsi" w:hAnsiTheme="minorHAnsi" w:cstheme="minorHAnsi"/>
          <w:b/>
          <w:lang w:val="en-GB"/>
        </w:rPr>
        <w:t>C-6.3</w:t>
      </w:r>
      <w:r w:rsidRPr="006F3A09">
        <w:rPr>
          <w:rFonts w:asciiTheme="minorHAnsi" w:hAnsiTheme="minorHAnsi" w:cstheme="minorHAnsi"/>
          <w:lang w:val="en-GB"/>
        </w:rPr>
        <w:tab/>
        <w:t xml:space="preserve">Airflow through multiple nozzles may be calculated in accordance with </w:t>
      </w:r>
      <w:r w:rsidRPr="006F3A09">
        <w:rPr>
          <w:rFonts w:asciiTheme="minorHAnsi" w:hAnsiTheme="minorHAnsi" w:cstheme="minorHAnsi"/>
          <w:b/>
          <w:lang w:val="en-GB"/>
        </w:rPr>
        <w:t>C-6.2</w:t>
      </w:r>
      <w:r w:rsidRPr="006F3A09">
        <w:rPr>
          <w:rFonts w:asciiTheme="minorHAnsi" w:hAnsiTheme="minorHAnsi" w:cstheme="minorHAnsi"/>
          <w:lang w:val="en-GB"/>
        </w:rPr>
        <w:t xml:space="preserve">, except that the total flow rate is then the sum of the </w:t>
      </w:r>
      <w:proofErr w:type="spellStart"/>
      <w:r w:rsidRPr="006F3A09">
        <w:rPr>
          <w:rFonts w:asciiTheme="minorHAnsi" w:hAnsiTheme="minorHAnsi" w:cstheme="minorHAnsi"/>
          <w:i/>
          <w:lang w:val="en-GB"/>
        </w:rPr>
        <w:t>q</w:t>
      </w:r>
      <w:r w:rsidRPr="006F3A09">
        <w:rPr>
          <w:rFonts w:asciiTheme="minorHAnsi" w:hAnsiTheme="minorHAnsi" w:cstheme="minorHAnsi"/>
          <w:vertAlign w:val="subscript"/>
          <w:lang w:val="en-GB"/>
        </w:rPr>
        <w:t>m</w:t>
      </w:r>
      <w:proofErr w:type="spellEnd"/>
      <w:r w:rsidRPr="006F3A09">
        <w:rPr>
          <w:rFonts w:asciiTheme="minorHAnsi" w:hAnsiTheme="minorHAnsi" w:cstheme="minorHAnsi"/>
          <w:lang w:val="en-GB"/>
        </w:rPr>
        <w:t xml:space="preserve"> or </w:t>
      </w:r>
      <w:r w:rsidRPr="006F3A09">
        <w:rPr>
          <w:rFonts w:asciiTheme="minorHAnsi" w:hAnsiTheme="minorHAnsi" w:cstheme="minorHAnsi"/>
          <w:i/>
          <w:lang w:val="en-GB"/>
        </w:rPr>
        <w:t>q</w:t>
      </w:r>
      <w:r w:rsidRPr="006F3A09">
        <w:rPr>
          <w:rFonts w:asciiTheme="minorHAnsi" w:hAnsiTheme="minorHAnsi" w:cstheme="minorHAnsi"/>
          <w:vertAlign w:val="subscript"/>
          <w:lang w:val="en-GB"/>
        </w:rPr>
        <w:t>v</w:t>
      </w:r>
      <w:r w:rsidRPr="006F3A09">
        <w:rPr>
          <w:rFonts w:asciiTheme="minorHAnsi" w:hAnsiTheme="minorHAnsi" w:cstheme="minorHAnsi"/>
          <w:lang w:val="en-GB"/>
        </w:rPr>
        <w:t xml:space="preserve"> values for each nozzle used.</w:t>
      </w:r>
    </w:p>
    <w:p w14:paraId="1780BCE6" w14:textId="77777777" w:rsidR="006F3A09" w:rsidRDefault="006F3A09" w:rsidP="0086570A">
      <w:pPr>
        <w:rPr>
          <w:rFonts w:asciiTheme="minorHAnsi" w:hAnsiTheme="minorHAnsi" w:cstheme="minorHAnsi"/>
        </w:rPr>
      </w:pPr>
    </w:p>
    <w:p w14:paraId="7D8B02DE" w14:textId="3713FCAF" w:rsidR="00DD5772" w:rsidRDefault="00DD5772" w:rsidP="0086570A">
      <w:pPr>
        <w:rPr>
          <w:rFonts w:asciiTheme="minorHAnsi" w:hAnsiTheme="minorHAnsi" w:cstheme="minorHAnsi"/>
        </w:rPr>
      </w:pPr>
    </w:p>
    <w:p w14:paraId="4498F955" w14:textId="77777777" w:rsidR="00285714" w:rsidRDefault="00285714" w:rsidP="0086570A">
      <w:pPr>
        <w:rPr>
          <w:rFonts w:asciiTheme="minorHAnsi" w:hAnsiTheme="minorHAnsi" w:cstheme="minorHAnsi"/>
        </w:rPr>
      </w:pPr>
    </w:p>
    <w:p w14:paraId="50E7F7B1" w14:textId="77777777" w:rsidR="00285714" w:rsidRDefault="00285714" w:rsidP="0086570A">
      <w:pPr>
        <w:rPr>
          <w:rFonts w:asciiTheme="minorHAnsi" w:hAnsiTheme="minorHAnsi" w:cstheme="minorHAnsi"/>
        </w:rPr>
      </w:pPr>
    </w:p>
    <w:p w14:paraId="5FA65690" w14:textId="77777777" w:rsidR="00285714" w:rsidRDefault="00285714" w:rsidP="0086570A">
      <w:pPr>
        <w:rPr>
          <w:rFonts w:asciiTheme="minorHAnsi" w:hAnsiTheme="minorHAnsi" w:cstheme="minorHAnsi"/>
        </w:rPr>
      </w:pPr>
    </w:p>
    <w:p w14:paraId="23BB28F2" w14:textId="77777777" w:rsidR="00285714" w:rsidRDefault="00285714" w:rsidP="0086570A">
      <w:pPr>
        <w:rPr>
          <w:rFonts w:asciiTheme="minorHAnsi" w:hAnsiTheme="minorHAnsi" w:cstheme="minorHAnsi"/>
        </w:rPr>
      </w:pPr>
    </w:p>
    <w:p w14:paraId="564B8B7F" w14:textId="77777777" w:rsidR="00285714" w:rsidRDefault="00285714" w:rsidP="0086570A">
      <w:pPr>
        <w:rPr>
          <w:rFonts w:asciiTheme="minorHAnsi" w:hAnsiTheme="minorHAnsi" w:cstheme="minorHAnsi"/>
        </w:rPr>
      </w:pPr>
    </w:p>
    <w:p w14:paraId="6C2AB35A" w14:textId="77777777" w:rsidR="00285714" w:rsidRDefault="00285714" w:rsidP="0086570A">
      <w:pPr>
        <w:rPr>
          <w:rFonts w:asciiTheme="minorHAnsi" w:hAnsiTheme="minorHAnsi" w:cstheme="minorHAnsi"/>
        </w:rPr>
      </w:pPr>
    </w:p>
    <w:p w14:paraId="62F51F86" w14:textId="77777777" w:rsidR="00285714" w:rsidRDefault="00285714" w:rsidP="0086570A">
      <w:pPr>
        <w:rPr>
          <w:rFonts w:asciiTheme="minorHAnsi" w:hAnsiTheme="minorHAnsi" w:cstheme="minorHAnsi"/>
        </w:rPr>
      </w:pPr>
    </w:p>
    <w:p w14:paraId="27C8CA34" w14:textId="77777777" w:rsidR="00285714" w:rsidRDefault="00285714" w:rsidP="0086570A">
      <w:pPr>
        <w:rPr>
          <w:rFonts w:asciiTheme="minorHAnsi" w:hAnsiTheme="minorHAnsi" w:cstheme="minorHAnsi"/>
        </w:rPr>
      </w:pPr>
    </w:p>
    <w:p w14:paraId="2C93419D" w14:textId="77777777" w:rsidR="00285714" w:rsidRDefault="00285714" w:rsidP="0086570A">
      <w:pPr>
        <w:rPr>
          <w:rFonts w:asciiTheme="minorHAnsi" w:hAnsiTheme="minorHAnsi" w:cstheme="minorHAnsi"/>
        </w:rPr>
      </w:pPr>
    </w:p>
    <w:p w14:paraId="1249172C" w14:textId="77777777" w:rsidR="00285714" w:rsidRDefault="00285714" w:rsidP="0086570A">
      <w:pPr>
        <w:rPr>
          <w:rFonts w:asciiTheme="minorHAnsi" w:hAnsiTheme="minorHAnsi" w:cstheme="minorHAnsi"/>
        </w:rPr>
      </w:pPr>
    </w:p>
    <w:p w14:paraId="49EE3F89" w14:textId="77777777" w:rsidR="00285714" w:rsidRDefault="00285714" w:rsidP="0086570A">
      <w:pPr>
        <w:rPr>
          <w:rFonts w:asciiTheme="minorHAnsi" w:hAnsiTheme="minorHAnsi" w:cstheme="minorHAnsi"/>
        </w:rPr>
      </w:pPr>
    </w:p>
    <w:p w14:paraId="5F45036D" w14:textId="77777777" w:rsidR="00285714" w:rsidRDefault="00285714" w:rsidP="0086570A">
      <w:pPr>
        <w:rPr>
          <w:rFonts w:asciiTheme="minorHAnsi" w:hAnsiTheme="minorHAnsi" w:cstheme="minorHAnsi"/>
        </w:rPr>
      </w:pPr>
    </w:p>
    <w:p w14:paraId="47010965" w14:textId="77777777" w:rsidR="00285714" w:rsidRDefault="00285714" w:rsidP="0086570A">
      <w:pPr>
        <w:rPr>
          <w:rFonts w:asciiTheme="minorHAnsi" w:hAnsiTheme="minorHAnsi" w:cstheme="minorHAnsi"/>
        </w:rPr>
      </w:pPr>
    </w:p>
    <w:p w14:paraId="554E59E8" w14:textId="77777777" w:rsidR="00285714" w:rsidRDefault="00285714" w:rsidP="0086570A">
      <w:pPr>
        <w:rPr>
          <w:rFonts w:asciiTheme="minorHAnsi" w:hAnsiTheme="minorHAnsi" w:cstheme="minorHAnsi"/>
        </w:rPr>
      </w:pPr>
    </w:p>
    <w:p w14:paraId="46EAF3D9" w14:textId="77777777" w:rsidR="00285714" w:rsidRDefault="00285714" w:rsidP="0086570A">
      <w:pPr>
        <w:rPr>
          <w:rFonts w:asciiTheme="minorHAnsi" w:hAnsiTheme="minorHAnsi" w:cstheme="minorHAnsi"/>
        </w:rPr>
      </w:pPr>
    </w:p>
    <w:p w14:paraId="2536A306" w14:textId="77777777" w:rsidR="00285714" w:rsidRDefault="00285714" w:rsidP="0086570A">
      <w:pPr>
        <w:rPr>
          <w:rFonts w:asciiTheme="minorHAnsi" w:hAnsiTheme="minorHAnsi" w:cstheme="minorHAnsi"/>
        </w:rPr>
      </w:pPr>
    </w:p>
    <w:p w14:paraId="21C12F69" w14:textId="77777777" w:rsidR="00285714" w:rsidRDefault="00285714" w:rsidP="0086570A">
      <w:pPr>
        <w:rPr>
          <w:rFonts w:asciiTheme="minorHAnsi" w:hAnsiTheme="minorHAnsi" w:cstheme="minorHAnsi"/>
        </w:rPr>
      </w:pPr>
    </w:p>
    <w:p w14:paraId="5E485FF3" w14:textId="77777777" w:rsidR="00285714" w:rsidRDefault="00285714" w:rsidP="0086570A">
      <w:pPr>
        <w:rPr>
          <w:rFonts w:asciiTheme="minorHAnsi" w:hAnsiTheme="minorHAnsi" w:cstheme="minorHAnsi"/>
        </w:rPr>
      </w:pPr>
    </w:p>
    <w:p w14:paraId="246BBFE6" w14:textId="77777777" w:rsidR="00285714" w:rsidRDefault="00285714" w:rsidP="0086570A">
      <w:pPr>
        <w:rPr>
          <w:rFonts w:asciiTheme="minorHAnsi" w:hAnsiTheme="minorHAnsi" w:cstheme="minorHAnsi"/>
        </w:rPr>
      </w:pPr>
    </w:p>
    <w:p w14:paraId="212E9A95" w14:textId="77777777" w:rsidR="00285714" w:rsidRDefault="00285714" w:rsidP="0086570A">
      <w:pPr>
        <w:rPr>
          <w:rFonts w:asciiTheme="minorHAnsi" w:hAnsiTheme="minorHAnsi" w:cstheme="minorHAnsi"/>
        </w:rPr>
      </w:pPr>
    </w:p>
    <w:p w14:paraId="23A75FF9" w14:textId="4553C602" w:rsidR="00285714" w:rsidRPr="00285714" w:rsidRDefault="00285714" w:rsidP="00285714">
      <w:pPr>
        <w:jc w:val="center"/>
        <w:rPr>
          <w:rFonts w:asciiTheme="minorHAnsi" w:hAnsiTheme="minorHAnsi" w:cstheme="minorHAnsi"/>
          <w:b/>
          <w:bCs/>
          <w:sz w:val="28"/>
          <w:szCs w:val="28"/>
        </w:rPr>
      </w:pPr>
      <w:r w:rsidRPr="00285714">
        <w:rPr>
          <w:rFonts w:asciiTheme="minorHAnsi" w:hAnsiTheme="minorHAnsi" w:cstheme="minorHAnsi"/>
          <w:b/>
          <w:bCs/>
          <w:sz w:val="28"/>
          <w:szCs w:val="28"/>
        </w:rPr>
        <w:t xml:space="preserve">Annexure – </w:t>
      </w:r>
      <w:r>
        <w:rPr>
          <w:rFonts w:asciiTheme="minorHAnsi" w:hAnsiTheme="minorHAnsi" w:cstheme="minorHAnsi"/>
          <w:b/>
          <w:bCs/>
          <w:sz w:val="28"/>
          <w:szCs w:val="28"/>
        </w:rPr>
        <w:t>D</w:t>
      </w:r>
    </w:p>
    <w:p w14:paraId="67199DC9" w14:textId="77777777" w:rsidR="00285714" w:rsidRPr="00285714" w:rsidRDefault="00285714" w:rsidP="00285714">
      <w:pPr>
        <w:jc w:val="center"/>
        <w:rPr>
          <w:rFonts w:asciiTheme="minorHAnsi" w:hAnsiTheme="minorHAnsi" w:cstheme="minorHAnsi"/>
          <w:b/>
          <w:bCs/>
          <w:sz w:val="28"/>
          <w:szCs w:val="28"/>
        </w:rPr>
      </w:pPr>
      <w:r w:rsidRPr="00285714">
        <w:rPr>
          <w:rFonts w:asciiTheme="minorHAnsi" w:hAnsiTheme="minorHAnsi" w:cstheme="minorHAnsi"/>
          <w:b/>
          <w:bCs/>
          <w:sz w:val="28"/>
          <w:szCs w:val="28"/>
        </w:rPr>
        <w:t>(Informative)</w:t>
      </w:r>
    </w:p>
    <w:p w14:paraId="5CC7090D" w14:textId="08815CE1" w:rsidR="00285714" w:rsidRPr="005F2D9C" w:rsidRDefault="00285714" w:rsidP="005F2D9C">
      <w:pPr>
        <w:jc w:val="center"/>
        <w:rPr>
          <w:rFonts w:asciiTheme="minorHAnsi" w:hAnsiTheme="minorHAnsi" w:cstheme="minorHAnsi"/>
          <w:b/>
          <w:sz w:val="28"/>
          <w:szCs w:val="28"/>
        </w:rPr>
      </w:pPr>
      <w:r w:rsidRPr="005F2D9C">
        <w:rPr>
          <w:rFonts w:asciiTheme="minorHAnsi" w:hAnsiTheme="minorHAnsi" w:cstheme="minorHAnsi"/>
          <w:b/>
          <w:sz w:val="28"/>
          <w:szCs w:val="28"/>
        </w:rPr>
        <w:t>Water consumption</w:t>
      </w:r>
    </w:p>
    <w:p w14:paraId="5AB31A2D" w14:textId="65D4D15E" w:rsidR="00285714" w:rsidRPr="00285714" w:rsidRDefault="00285714" w:rsidP="00285714">
      <w:pPr>
        <w:rPr>
          <w:rFonts w:asciiTheme="minorHAnsi" w:hAnsiTheme="minorHAnsi" w:cstheme="minorHAnsi"/>
          <w:b/>
        </w:rPr>
      </w:pPr>
      <w:r w:rsidRPr="00285714">
        <w:rPr>
          <w:rFonts w:asciiTheme="minorHAnsi" w:hAnsiTheme="minorHAnsi" w:cstheme="minorHAnsi"/>
          <w:b/>
        </w:rPr>
        <w:t>Introduction</w:t>
      </w:r>
    </w:p>
    <w:p w14:paraId="2400241D" w14:textId="77777777" w:rsidR="00285714" w:rsidRPr="00285714" w:rsidRDefault="00285714" w:rsidP="00285714">
      <w:pPr>
        <w:rPr>
          <w:rFonts w:asciiTheme="minorHAnsi" w:hAnsiTheme="minorHAnsi" w:cstheme="minorHAnsi"/>
          <w:b/>
        </w:rPr>
      </w:pPr>
      <w:r w:rsidRPr="00285714">
        <w:rPr>
          <w:rFonts w:asciiTheme="minorHAnsi" w:hAnsiTheme="minorHAnsi" w:cstheme="minorHAnsi"/>
        </w:rPr>
        <w:t>Water is integral to the operation of evaporative coolers. There are 4 areas where it is important to know more about the type and quality of water:</w:t>
      </w:r>
    </w:p>
    <w:p w14:paraId="3476385D" w14:textId="77777777" w:rsidR="00285714" w:rsidRPr="00285714" w:rsidRDefault="00285714" w:rsidP="00285714">
      <w:pPr>
        <w:numPr>
          <w:ilvl w:val="0"/>
          <w:numId w:val="53"/>
        </w:numPr>
        <w:rPr>
          <w:rFonts w:asciiTheme="minorHAnsi" w:hAnsiTheme="minorHAnsi" w:cstheme="minorHAnsi"/>
        </w:rPr>
      </w:pPr>
      <w:r w:rsidRPr="00285714">
        <w:rPr>
          <w:rFonts w:asciiTheme="minorHAnsi" w:hAnsiTheme="minorHAnsi" w:cstheme="minorHAnsi"/>
        </w:rPr>
        <w:t>Make-up water</w:t>
      </w:r>
    </w:p>
    <w:p w14:paraId="365D1ABB" w14:textId="77777777" w:rsidR="00285714" w:rsidRPr="00285714" w:rsidRDefault="00285714" w:rsidP="00285714">
      <w:pPr>
        <w:numPr>
          <w:ilvl w:val="0"/>
          <w:numId w:val="53"/>
        </w:numPr>
        <w:rPr>
          <w:rFonts w:asciiTheme="minorHAnsi" w:hAnsiTheme="minorHAnsi" w:cstheme="minorHAnsi"/>
        </w:rPr>
      </w:pPr>
      <w:r w:rsidRPr="00285714">
        <w:rPr>
          <w:rFonts w:asciiTheme="minorHAnsi" w:hAnsiTheme="minorHAnsi" w:cstheme="minorHAnsi"/>
        </w:rPr>
        <w:t>Corrosion due to water and its impact on the life of the equipment</w:t>
      </w:r>
    </w:p>
    <w:p w14:paraId="2CD754B2" w14:textId="77777777" w:rsidR="00285714" w:rsidRPr="00285714" w:rsidRDefault="00285714" w:rsidP="00285714">
      <w:pPr>
        <w:numPr>
          <w:ilvl w:val="0"/>
          <w:numId w:val="53"/>
        </w:numPr>
        <w:rPr>
          <w:rFonts w:asciiTheme="minorHAnsi" w:hAnsiTheme="minorHAnsi" w:cstheme="minorHAnsi"/>
        </w:rPr>
      </w:pPr>
      <w:r w:rsidRPr="00285714">
        <w:rPr>
          <w:rFonts w:asciiTheme="minorHAnsi" w:hAnsiTheme="minorHAnsi" w:cstheme="minorHAnsi"/>
        </w:rPr>
        <w:t xml:space="preserve">Amount of water </w:t>
      </w:r>
      <w:proofErr w:type="gramStart"/>
      <w:r w:rsidRPr="00285714">
        <w:rPr>
          <w:rFonts w:asciiTheme="minorHAnsi" w:hAnsiTheme="minorHAnsi" w:cstheme="minorHAnsi"/>
        </w:rPr>
        <w:t>consumed</w:t>
      </w:r>
      <w:proofErr w:type="gramEnd"/>
    </w:p>
    <w:p w14:paraId="5BD9058E" w14:textId="77777777" w:rsidR="00285714" w:rsidRPr="00285714" w:rsidRDefault="00285714" w:rsidP="00285714">
      <w:pPr>
        <w:numPr>
          <w:ilvl w:val="0"/>
          <w:numId w:val="53"/>
        </w:numPr>
        <w:rPr>
          <w:rFonts w:asciiTheme="minorHAnsi" w:hAnsiTheme="minorHAnsi" w:cstheme="minorHAnsi"/>
        </w:rPr>
      </w:pPr>
      <w:r w:rsidRPr="00285714">
        <w:rPr>
          <w:rFonts w:asciiTheme="minorHAnsi" w:hAnsiTheme="minorHAnsi" w:cstheme="minorHAnsi"/>
        </w:rPr>
        <w:t>Standardized test conditions of the equipment</w:t>
      </w:r>
    </w:p>
    <w:p w14:paraId="2FB71112" w14:textId="77777777" w:rsidR="00285714" w:rsidRPr="00285714" w:rsidRDefault="00285714" w:rsidP="00285714">
      <w:pPr>
        <w:rPr>
          <w:rFonts w:asciiTheme="minorHAnsi" w:hAnsiTheme="minorHAnsi" w:cstheme="minorHAnsi"/>
        </w:rPr>
      </w:pPr>
      <w:r w:rsidRPr="00285714">
        <w:rPr>
          <w:rFonts w:asciiTheme="minorHAnsi" w:hAnsiTheme="minorHAnsi" w:cstheme="minorHAnsi"/>
          <w:i/>
          <w:highlight w:val="yellow"/>
        </w:rPr>
        <w:t>Show schematic of the evaporative cooling system indicating make-up water, evaporative cooler, and discharge. Define/explain these terms unambiguously. Explain how water quality changes in the sump with use.</w:t>
      </w:r>
    </w:p>
    <w:p w14:paraId="1D16BC61" w14:textId="77777777" w:rsidR="00285714" w:rsidRPr="00285714" w:rsidRDefault="00285714" w:rsidP="00285714">
      <w:pPr>
        <w:rPr>
          <w:rFonts w:asciiTheme="minorHAnsi" w:hAnsiTheme="minorHAnsi" w:cstheme="minorHAnsi"/>
        </w:rPr>
      </w:pPr>
    </w:p>
    <w:p w14:paraId="1EF8013B" w14:textId="77777777" w:rsidR="00285714" w:rsidRDefault="00285714" w:rsidP="00285714">
      <w:pPr>
        <w:rPr>
          <w:rFonts w:asciiTheme="minorHAnsi" w:hAnsiTheme="minorHAnsi" w:cstheme="minorHAnsi"/>
          <w:b/>
        </w:rPr>
      </w:pPr>
    </w:p>
    <w:p w14:paraId="4E1CB9FF" w14:textId="77777777" w:rsidR="00285714" w:rsidRDefault="00285714" w:rsidP="00285714">
      <w:pPr>
        <w:rPr>
          <w:rFonts w:asciiTheme="minorHAnsi" w:hAnsiTheme="minorHAnsi" w:cstheme="minorHAnsi"/>
          <w:b/>
        </w:rPr>
      </w:pPr>
    </w:p>
    <w:p w14:paraId="20BE100A" w14:textId="77777777" w:rsidR="00285714" w:rsidRDefault="00285714" w:rsidP="00285714">
      <w:pPr>
        <w:rPr>
          <w:rFonts w:asciiTheme="minorHAnsi" w:hAnsiTheme="minorHAnsi" w:cstheme="minorHAnsi"/>
          <w:b/>
        </w:rPr>
      </w:pPr>
    </w:p>
    <w:p w14:paraId="02DBAF14" w14:textId="77777777" w:rsidR="00285714" w:rsidRDefault="00285714" w:rsidP="00285714">
      <w:pPr>
        <w:rPr>
          <w:rFonts w:asciiTheme="minorHAnsi" w:hAnsiTheme="minorHAnsi" w:cstheme="minorHAnsi"/>
          <w:b/>
        </w:rPr>
      </w:pPr>
    </w:p>
    <w:p w14:paraId="4531AD9A" w14:textId="77777777" w:rsidR="00285714" w:rsidRDefault="00285714" w:rsidP="00285714">
      <w:pPr>
        <w:rPr>
          <w:rFonts w:asciiTheme="minorHAnsi" w:hAnsiTheme="minorHAnsi" w:cstheme="minorHAnsi"/>
          <w:b/>
        </w:rPr>
      </w:pPr>
    </w:p>
    <w:p w14:paraId="5F6DA6B5" w14:textId="77777777" w:rsidR="00285714" w:rsidRDefault="00285714" w:rsidP="00285714">
      <w:pPr>
        <w:rPr>
          <w:rFonts w:asciiTheme="minorHAnsi" w:hAnsiTheme="minorHAnsi" w:cstheme="minorHAnsi"/>
          <w:b/>
        </w:rPr>
      </w:pPr>
    </w:p>
    <w:p w14:paraId="25FEB8F5" w14:textId="77777777" w:rsidR="00285714" w:rsidRDefault="00285714" w:rsidP="00285714">
      <w:pPr>
        <w:rPr>
          <w:rFonts w:asciiTheme="minorHAnsi" w:hAnsiTheme="minorHAnsi" w:cstheme="minorHAnsi"/>
          <w:b/>
        </w:rPr>
      </w:pPr>
    </w:p>
    <w:p w14:paraId="7E8264E2" w14:textId="77777777" w:rsidR="00285714" w:rsidRDefault="00285714" w:rsidP="00285714">
      <w:pPr>
        <w:rPr>
          <w:rFonts w:asciiTheme="minorHAnsi" w:hAnsiTheme="minorHAnsi" w:cstheme="minorHAnsi"/>
          <w:b/>
        </w:rPr>
      </w:pPr>
    </w:p>
    <w:p w14:paraId="252DA1BD" w14:textId="77777777" w:rsidR="00285714" w:rsidRDefault="00285714" w:rsidP="00285714">
      <w:pPr>
        <w:rPr>
          <w:rFonts w:asciiTheme="minorHAnsi" w:hAnsiTheme="minorHAnsi" w:cstheme="minorHAnsi"/>
          <w:b/>
        </w:rPr>
      </w:pPr>
    </w:p>
    <w:p w14:paraId="12E0811C" w14:textId="77777777" w:rsidR="00285714" w:rsidRDefault="00285714" w:rsidP="00285714">
      <w:pPr>
        <w:rPr>
          <w:rFonts w:asciiTheme="minorHAnsi" w:hAnsiTheme="minorHAnsi" w:cstheme="minorHAnsi"/>
          <w:b/>
        </w:rPr>
      </w:pPr>
    </w:p>
    <w:p w14:paraId="43E2DF4D" w14:textId="77777777" w:rsidR="00285714" w:rsidRDefault="00285714" w:rsidP="00285714">
      <w:pPr>
        <w:rPr>
          <w:rFonts w:asciiTheme="minorHAnsi" w:hAnsiTheme="minorHAnsi" w:cstheme="minorHAnsi"/>
          <w:b/>
        </w:rPr>
      </w:pPr>
    </w:p>
    <w:p w14:paraId="41246CB7" w14:textId="77777777" w:rsidR="00285714" w:rsidRDefault="00285714" w:rsidP="00285714">
      <w:pPr>
        <w:rPr>
          <w:rFonts w:asciiTheme="minorHAnsi" w:hAnsiTheme="minorHAnsi" w:cstheme="minorHAnsi"/>
          <w:b/>
        </w:rPr>
      </w:pPr>
    </w:p>
    <w:p w14:paraId="0E626D43" w14:textId="77777777" w:rsidR="00285714" w:rsidRDefault="00285714" w:rsidP="00285714">
      <w:pPr>
        <w:rPr>
          <w:rFonts w:asciiTheme="minorHAnsi" w:hAnsiTheme="minorHAnsi" w:cstheme="minorHAnsi"/>
          <w:b/>
        </w:rPr>
      </w:pPr>
    </w:p>
    <w:p w14:paraId="19D331E5" w14:textId="77777777" w:rsidR="00285714" w:rsidRDefault="00285714" w:rsidP="00285714">
      <w:pPr>
        <w:rPr>
          <w:rFonts w:asciiTheme="minorHAnsi" w:hAnsiTheme="minorHAnsi" w:cstheme="minorHAnsi"/>
          <w:b/>
        </w:rPr>
      </w:pPr>
    </w:p>
    <w:p w14:paraId="39D3BC22" w14:textId="77777777" w:rsidR="00285714" w:rsidRDefault="00285714" w:rsidP="00285714">
      <w:pPr>
        <w:rPr>
          <w:rFonts w:asciiTheme="minorHAnsi" w:hAnsiTheme="minorHAnsi" w:cstheme="minorHAnsi"/>
          <w:b/>
        </w:rPr>
      </w:pPr>
    </w:p>
    <w:p w14:paraId="73156333" w14:textId="77777777" w:rsidR="008D5B5E" w:rsidRDefault="008D5B5E" w:rsidP="00285714">
      <w:pPr>
        <w:rPr>
          <w:rFonts w:asciiTheme="minorHAnsi" w:hAnsiTheme="minorHAnsi" w:cstheme="minorHAnsi"/>
          <w:b/>
        </w:rPr>
      </w:pPr>
    </w:p>
    <w:p w14:paraId="04582CE4" w14:textId="77777777" w:rsidR="008D5B5E" w:rsidRDefault="008D5B5E" w:rsidP="00285714">
      <w:pPr>
        <w:rPr>
          <w:rFonts w:asciiTheme="minorHAnsi" w:hAnsiTheme="minorHAnsi" w:cstheme="minorHAnsi"/>
          <w:b/>
        </w:rPr>
      </w:pPr>
    </w:p>
    <w:p w14:paraId="47A9BE69" w14:textId="77777777" w:rsidR="008D5B5E" w:rsidRDefault="008D5B5E" w:rsidP="00285714">
      <w:pPr>
        <w:rPr>
          <w:rFonts w:asciiTheme="minorHAnsi" w:hAnsiTheme="minorHAnsi" w:cstheme="minorHAnsi"/>
          <w:b/>
        </w:rPr>
      </w:pPr>
    </w:p>
    <w:p w14:paraId="0A86C0FD" w14:textId="77777777" w:rsidR="008D5B5E" w:rsidRDefault="008D5B5E" w:rsidP="00285714">
      <w:pPr>
        <w:rPr>
          <w:rFonts w:asciiTheme="minorHAnsi" w:hAnsiTheme="minorHAnsi" w:cstheme="minorHAnsi"/>
          <w:b/>
        </w:rPr>
      </w:pPr>
    </w:p>
    <w:p w14:paraId="0116FC98" w14:textId="77777777" w:rsidR="008D5B5E" w:rsidRDefault="008D5B5E" w:rsidP="00285714">
      <w:pPr>
        <w:rPr>
          <w:rFonts w:asciiTheme="minorHAnsi" w:hAnsiTheme="minorHAnsi" w:cstheme="minorHAnsi"/>
          <w:b/>
        </w:rPr>
      </w:pPr>
    </w:p>
    <w:p w14:paraId="1432D5D6" w14:textId="77777777" w:rsidR="008D5B5E" w:rsidRDefault="008D5B5E" w:rsidP="00285714">
      <w:pPr>
        <w:rPr>
          <w:rFonts w:asciiTheme="minorHAnsi" w:hAnsiTheme="minorHAnsi" w:cstheme="minorHAnsi"/>
          <w:b/>
        </w:rPr>
      </w:pPr>
    </w:p>
    <w:p w14:paraId="712DBC92" w14:textId="77777777" w:rsidR="008D5B5E" w:rsidRDefault="008D5B5E" w:rsidP="00285714">
      <w:pPr>
        <w:rPr>
          <w:rFonts w:asciiTheme="minorHAnsi" w:hAnsiTheme="minorHAnsi" w:cstheme="minorHAnsi"/>
          <w:b/>
        </w:rPr>
      </w:pPr>
    </w:p>
    <w:p w14:paraId="046A287D" w14:textId="77777777" w:rsidR="008D5B5E" w:rsidRDefault="008D5B5E" w:rsidP="00285714">
      <w:pPr>
        <w:rPr>
          <w:rFonts w:asciiTheme="minorHAnsi" w:hAnsiTheme="minorHAnsi" w:cstheme="minorHAnsi"/>
          <w:b/>
        </w:rPr>
      </w:pPr>
    </w:p>
    <w:p w14:paraId="4D22FE66" w14:textId="77777777" w:rsidR="008D5B5E" w:rsidRDefault="008D5B5E" w:rsidP="00285714">
      <w:pPr>
        <w:rPr>
          <w:rFonts w:asciiTheme="minorHAnsi" w:hAnsiTheme="minorHAnsi" w:cstheme="minorHAnsi"/>
          <w:b/>
        </w:rPr>
      </w:pPr>
    </w:p>
    <w:p w14:paraId="0B8992D0" w14:textId="77777777" w:rsidR="008D5B5E" w:rsidRDefault="008D5B5E" w:rsidP="00285714">
      <w:pPr>
        <w:rPr>
          <w:rFonts w:asciiTheme="minorHAnsi" w:hAnsiTheme="minorHAnsi" w:cstheme="minorHAnsi"/>
          <w:b/>
        </w:rPr>
      </w:pPr>
    </w:p>
    <w:p w14:paraId="0AF175CA" w14:textId="77777777" w:rsidR="008D5B5E" w:rsidRDefault="008D5B5E" w:rsidP="00285714">
      <w:pPr>
        <w:rPr>
          <w:rFonts w:asciiTheme="minorHAnsi" w:hAnsiTheme="minorHAnsi" w:cstheme="minorHAnsi"/>
          <w:b/>
        </w:rPr>
      </w:pPr>
    </w:p>
    <w:p w14:paraId="03C5D99C" w14:textId="77777777" w:rsidR="008D5B5E" w:rsidRDefault="008D5B5E" w:rsidP="00285714">
      <w:pPr>
        <w:rPr>
          <w:rFonts w:asciiTheme="minorHAnsi" w:hAnsiTheme="minorHAnsi" w:cstheme="minorHAnsi"/>
          <w:b/>
        </w:rPr>
      </w:pPr>
    </w:p>
    <w:p w14:paraId="423916E3" w14:textId="77777777" w:rsidR="008D5B5E" w:rsidRDefault="008D5B5E" w:rsidP="00285714">
      <w:pPr>
        <w:rPr>
          <w:rFonts w:asciiTheme="minorHAnsi" w:hAnsiTheme="minorHAnsi" w:cstheme="minorHAnsi"/>
          <w:b/>
        </w:rPr>
      </w:pPr>
    </w:p>
    <w:p w14:paraId="005114EC" w14:textId="77777777" w:rsidR="008D5B5E" w:rsidRDefault="008D5B5E" w:rsidP="00285714">
      <w:pPr>
        <w:rPr>
          <w:rFonts w:asciiTheme="minorHAnsi" w:hAnsiTheme="minorHAnsi" w:cstheme="minorHAnsi"/>
          <w:b/>
        </w:rPr>
      </w:pPr>
    </w:p>
    <w:p w14:paraId="3BFE267D" w14:textId="7EA6A205" w:rsidR="008D5B5E" w:rsidRPr="008D5B5E" w:rsidRDefault="008D5B5E" w:rsidP="008D5B5E">
      <w:pPr>
        <w:jc w:val="center"/>
        <w:rPr>
          <w:rFonts w:asciiTheme="minorHAnsi" w:hAnsiTheme="minorHAnsi" w:cstheme="minorHAnsi"/>
          <w:b/>
          <w:sz w:val="28"/>
          <w:szCs w:val="28"/>
        </w:rPr>
      </w:pPr>
      <w:r w:rsidRPr="008D5B5E">
        <w:rPr>
          <w:rFonts w:asciiTheme="minorHAnsi" w:hAnsiTheme="minorHAnsi" w:cstheme="minorHAnsi"/>
          <w:b/>
          <w:sz w:val="28"/>
          <w:szCs w:val="28"/>
        </w:rPr>
        <w:t>Annexure – E</w:t>
      </w:r>
    </w:p>
    <w:p w14:paraId="6D981691" w14:textId="77777777" w:rsidR="008D5B5E" w:rsidRPr="008D5B5E" w:rsidRDefault="008D5B5E" w:rsidP="008D5B5E">
      <w:pPr>
        <w:jc w:val="center"/>
        <w:rPr>
          <w:rFonts w:asciiTheme="minorHAnsi" w:hAnsiTheme="minorHAnsi" w:cstheme="minorHAnsi"/>
          <w:b/>
          <w:sz w:val="28"/>
          <w:szCs w:val="28"/>
        </w:rPr>
      </w:pPr>
      <w:r w:rsidRPr="008D5B5E">
        <w:rPr>
          <w:rFonts w:asciiTheme="minorHAnsi" w:hAnsiTheme="minorHAnsi" w:cstheme="minorHAnsi"/>
          <w:b/>
          <w:sz w:val="28"/>
          <w:szCs w:val="28"/>
        </w:rPr>
        <w:t>(Informative)</w:t>
      </w:r>
    </w:p>
    <w:p w14:paraId="0C458ABE" w14:textId="47ED16FF" w:rsidR="00285714" w:rsidRPr="00285714" w:rsidRDefault="00285714" w:rsidP="008D5B5E">
      <w:pPr>
        <w:jc w:val="center"/>
        <w:rPr>
          <w:rFonts w:asciiTheme="minorHAnsi" w:hAnsiTheme="minorHAnsi" w:cstheme="minorHAnsi"/>
          <w:b/>
          <w:sz w:val="24"/>
          <w:szCs w:val="24"/>
        </w:rPr>
      </w:pPr>
      <w:r w:rsidRPr="00285714">
        <w:rPr>
          <w:rFonts w:asciiTheme="minorHAnsi" w:hAnsiTheme="minorHAnsi" w:cstheme="minorHAnsi"/>
          <w:b/>
          <w:sz w:val="24"/>
          <w:szCs w:val="24"/>
        </w:rPr>
        <w:t>OPERATIONAL REQUIREMENTS (Ducted/Non-ducted)</w:t>
      </w:r>
    </w:p>
    <w:p w14:paraId="60288B1E" w14:textId="096B62C0" w:rsidR="00285714" w:rsidRPr="00285714" w:rsidRDefault="00285714" w:rsidP="00314FC0">
      <w:pPr>
        <w:rPr>
          <w:rFonts w:asciiTheme="minorHAnsi" w:hAnsiTheme="minorHAnsi" w:cstheme="minorHAnsi"/>
        </w:rPr>
      </w:pPr>
    </w:p>
    <w:p w14:paraId="0E6DDC76" w14:textId="0F0422D9" w:rsidR="00285714" w:rsidRPr="00285714" w:rsidRDefault="00F200FF" w:rsidP="00285714">
      <w:pPr>
        <w:rPr>
          <w:rFonts w:asciiTheme="minorHAnsi" w:hAnsiTheme="minorHAnsi" w:cstheme="minorHAnsi"/>
        </w:rPr>
      </w:pPr>
      <w:r>
        <w:rPr>
          <w:rFonts w:asciiTheme="minorHAnsi" w:hAnsiTheme="minorHAnsi" w:cstheme="minorHAnsi"/>
          <w:b/>
        </w:rPr>
        <w:t>E1.</w:t>
      </w:r>
      <w:r w:rsidR="00285714" w:rsidRPr="00285714">
        <w:rPr>
          <w:rFonts w:asciiTheme="minorHAnsi" w:hAnsiTheme="minorHAnsi" w:cstheme="minorHAnsi"/>
          <w:b/>
        </w:rPr>
        <w:t xml:space="preserve">    Standard Operation &amp; Maintenance Aspects</w:t>
      </w:r>
    </w:p>
    <w:p w14:paraId="27AF6593" w14:textId="6B7AED0D" w:rsidR="00285714" w:rsidRPr="00285714" w:rsidRDefault="00F200FF"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 xml:space="preserve">.1   Overall Maintenance Aspects </w:t>
      </w:r>
    </w:p>
    <w:p w14:paraId="0ED86F8E"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For ease of maintenance proper and adequate space must be left around the unit.</w:t>
      </w:r>
    </w:p>
    <w:p w14:paraId="203C4213"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Units must be installed on a flat and firm foundation. Any unevenness leads to improper fitting of all connecting parts.</w:t>
      </w:r>
    </w:p>
    <w:p w14:paraId="42BFA22D"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 xml:space="preserve">Utmost care should be taken while lifting / shifting material to its desired location. </w:t>
      </w:r>
    </w:p>
    <w:p w14:paraId="4CBD78EE"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 xml:space="preserve">Avoid twisting or uneven lifting of materials. </w:t>
      </w:r>
    </w:p>
    <w:p w14:paraId="1BD52179"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 xml:space="preserve">In the case of a ceiling-mounted Evaporative Cooling Unit (ECU) where the unit is suspended with the help of tie rods, periodic checking for the intactness of tie rod arrangements needs to be done. This is required to ensure that the tie rod can support the operating weight of the whole unit. </w:t>
      </w:r>
    </w:p>
    <w:p w14:paraId="5A71DEB8"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The maintenance frequency may vary depending upon the cleanliness of the operating environment and the operating schedule of the unit.</w:t>
      </w:r>
    </w:p>
    <w:p w14:paraId="5D7A28C9" w14:textId="77777777" w:rsidR="00285714" w:rsidRPr="00285714" w:rsidRDefault="00285714" w:rsidP="00285714">
      <w:pPr>
        <w:numPr>
          <w:ilvl w:val="0"/>
          <w:numId w:val="35"/>
        </w:numPr>
        <w:rPr>
          <w:rFonts w:asciiTheme="minorHAnsi" w:hAnsiTheme="minorHAnsi" w:cstheme="minorHAnsi"/>
        </w:rPr>
      </w:pPr>
      <w:r w:rsidRPr="00285714">
        <w:rPr>
          <w:rFonts w:asciiTheme="minorHAnsi" w:hAnsiTheme="minorHAnsi" w:cstheme="minorHAnsi"/>
        </w:rPr>
        <w:t xml:space="preserve">It should be kept in mind that in any ECU, the fan is selected to give airflow against a certain pressure. Any element, which tends to change the operating point, such as dirty filters or blocked air grilles, will lead to poor operation of the installation. </w:t>
      </w:r>
    </w:p>
    <w:p w14:paraId="327B8F19" w14:textId="25373487" w:rsidR="00285714" w:rsidRPr="00285714" w:rsidRDefault="00A50B73"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.2    Dampers</w:t>
      </w:r>
    </w:p>
    <w:p w14:paraId="492D7106" w14:textId="77777777" w:rsidR="00285714" w:rsidRPr="00285714" w:rsidRDefault="00285714" w:rsidP="00285714">
      <w:pPr>
        <w:numPr>
          <w:ilvl w:val="0"/>
          <w:numId w:val="39"/>
        </w:numPr>
        <w:rPr>
          <w:rFonts w:asciiTheme="minorHAnsi" w:hAnsiTheme="minorHAnsi" w:cstheme="minorHAnsi"/>
        </w:rPr>
      </w:pPr>
      <w:r w:rsidRPr="00285714">
        <w:rPr>
          <w:rFonts w:asciiTheme="minorHAnsi" w:hAnsiTheme="minorHAnsi" w:cstheme="minorHAnsi"/>
        </w:rPr>
        <w:t xml:space="preserve">In case the damper is fixed above the air outlet then it should be placed in such a way that it can be easily operated. If dampers are coupled, friction locking and proper functioning of linkage, i.e. rotational </w:t>
      </w:r>
      <w:proofErr w:type="gramStart"/>
      <w:r w:rsidRPr="00285714">
        <w:rPr>
          <w:rFonts w:asciiTheme="minorHAnsi" w:hAnsiTheme="minorHAnsi" w:cstheme="minorHAnsi"/>
        </w:rPr>
        <w:t>direction</w:t>
      </w:r>
      <w:proofErr w:type="gramEnd"/>
      <w:r w:rsidRPr="00285714">
        <w:rPr>
          <w:rFonts w:asciiTheme="minorHAnsi" w:hAnsiTheme="minorHAnsi" w:cstheme="minorHAnsi"/>
        </w:rPr>
        <w:t xml:space="preserve"> and end position of dampers to be checked. The fan should not be switched off before checking that an appropriate damper is open or in the closed position. The gasket should be fixed on both sides of the damper to prevent air leakages. </w:t>
      </w:r>
    </w:p>
    <w:p w14:paraId="6F55BCD5" w14:textId="77777777" w:rsidR="00285714" w:rsidRPr="00285714" w:rsidRDefault="00285714" w:rsidP="00285714">
      <w:pPr>
        <w:numPr>
          <w:ilvl w:val="0"/>
          <w:numId w:val="39"/>
        </w:numPr>
        <w:rPr>
          <w:rFonts w:asciiTheme="minorHAnsi" w:hAnsiTheme="minorHAnsi" w:cstheme="minorHAnsi"/>
        </w:rPr>
      </w:pPr>
      <w:r w:rsidRPr="00285714">
        <w:rPr>
          <w:rFonts w:asciiTheme="minorHAnsi" w:hAnsiTheme="minorHAnsi" w:cstheme="minorHAnsi"/>
        </w:rPr>
        <w:t xml:space="preserve">Damper Maintenance </w:t>
      </w:r>
    </w:p>
    <w:p w14:paraId="473A266C"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Check dampers for functioning, fouling, damage and corrosion.</w:t>
      </w:r>
    </w:p>
    <w:p w14:paraId="1CE0DE92"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Clean dampers and remove any damaged blade or corrosion.</w:t>
      </w:r>
    </w:p>
    <w:p w14:paraId="79C738A3"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Check for easy movement of the linkage.</w:t>
      </w:r>
    </w:p>
    <w:p w14:paraId="6AD4CEDB"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Check adjustment.</w:t>
      </w:r>
    </w:p>
    <w:p w14:paraId="01109B54"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Dampers with plastic gear drives are maintenance-free. Do not oil or grease.</w:t>
      </w:r>
    </w:p>
    <w:p w14:paraId="75238B0D" w14:textId="77777777" w:rsidR="00285714" w:rsidRPr="00285714" w:rsidRDefault="00285714" w:rsidP="00285714">
      <w:pPr>
        <w:numPr>
          <w:ilvl w:val="0"/>
          <w:numId w:val="49"/>
        </w:numPr>
        <w:rPr>
          <w:rFonts w:asciiTheme="minorHAnsi" w:hAnsiTheme="minorHAnsi" w:cstheme="minorHAnsi"/>
        </w:rPr>
      </w:pPr>
      <w:r w:rsidRPr="00285714">
        <w:rPr>
          <w:rFonts w:asciiTheme="minorHAnsi" w:hAnsiTheme="minorHAnsi" w:cstheme="minorHAnsi"/>
        </w:rPr>
        <w:t>Check proper tightening of all screws and connections.</w:t>
      </w:r>
    </w:p>
    <w:p w14:paraId="6F9A7200" w14:textId="60BFC39A" w:rsidR="00285714" w:rsidRPr="00285714" w:rsidRDefault="00A50B73"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 xml:space="preserve">.3 Fan &amp; V-Belt </w:t>
      </w:r>
    </w:p>
    <w:p w14:paraId="13144E2F"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It needs to be ensured that the pre-fitted drive (pulley) set should always face the access door side location, both for centrifugal fan and electric motor for ease in access and maintenance. </w:t>
      </w:r>
    </w:p>
    <w:p w14:paraId="0D080F02" w14:textId="7FCEFF2A" w:rsidR="00285714" w:rsidRPr="00285714" w:rsidRDefault="00A50B73"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.3.1 During operation</w:t>
      </w:r>
    </w:p>
    <w:p w14:paraId="09348078" w14:textId="77777777" w:rsidR="00285714" w:rsidRPr="00285714" w:rsidRDefault="00285714" w:rsidP="00285714">
      <w:pPr>
        <w:numPr>
          <w:ilvl w:val="1"/>
          <w:numId w:val="51"/>
        </w:numPr>
        <w:rPr>
          <w:rFonts w:asciiTheme="minorHAnsi" w:hAnsiTheme="minorHAnsi" w:cstheme="minorHAnsi"/>
        </w:rPr>
      </w:pPr>
      <w:r w:rsidRPr="00285714">
        <w:rPr>
          <w:rFonts w:asciiTheme="minorHAnsi" w:hAnsiTheme="minorHAnsi" w:cstheme="minorHAnsi"/>
        </w:rPr>
        <w:t xml:space="preserve">Do not exceed maximum fan speed as per given data. </w:t>
      </w:r>
    </w:p>
    <w:p w14:paraId="3E312CAC" w14:textId="77777777" w:rsidR="00285714" w:rsidRPr="00285714" w:rsidRDefault="00285714" w:rsidP="00285714">
      <w:pPr>
        <w:numPr>
          <w:ilvl w:val="1"/>
          <w:numId w:val="51"/>
        </w:numPr>
        <w:rPr>
          <w:rFonts w:asciiTheme="minorHAnsi" w:hAnsiTheme="minorHAnsi" w:cstheme="minorHAnsi"/>
        </w:rPr>
      </w:pPr>
      <w:r w:rsidRPr="00285714">
        <w:rPr>
          <w:rFonts w:asciiTheme="minorHAnsi" w:hAnsiTheme="minorHAnsi" w:cstheme="minorHAnsi"/>
        </w:rPr>
        <w:t xml:space="preserve">Do not operate the fan if there are abnormal vibrations and noise. </w:t>
      </w:r>
    </w:p>
    <w:p w14:paraId="7F8B9B59" w14:textId="77777777" w:rsidR="00285714" w:rsidRPr="00285714" w:rsidRDefault="00285714" w:rsidP="00285714">
      <w:pPr>
        <w:numPr>
          <w:ilvl w:val="1"/>
          <w:numId w:val="51"/>
        </w:numPr>
        <w:rPr>
          <w:rFonts w:asciiTheme="minorHAnsi" w:hAnsiTheme="minorHAnsi" w:cstheme="minorHAnsi"/>
        </w:rPr>
      </w:pPr>
      <w:r w:rsidRPr="00285714">
        <w:rPr>
          <w:rFonts w:asciiTheme="minorHAnsi" w:hAnsiTheme="minorHAnsi" w:cstheme="minorHAnsi"/>
        </w:rPr>
        <w:t xml:space="preserve">Check v-belt drive and </w:t>
      </w:r>
      <w:proofErr w:type="gramStart"/>
      <w:r w:rsidRPr="00285714">
        <w:rPr>
          <w:rFonts w:asciiTheme="minorHAnsi" w:hAnsiTheme="minorHAnsi" w:cstheme="minorHAnsi"/>
        </w:rPr>
        <w:t>adjust</w:t>
      </w:r>
      <w:proofErr w:type="gramEnd"/>
      <w:r w:rsidRPr="00285714">
        <w:rPr>
          <w:rFonts w:asciiTheme="minorHAnsi" w:hAnsiTheme="minorHAnsi" w:cstheme="minorHAnsi"/>
        </w:rPr>
        <w:t xml:space="preserve"> if necessary, belt tension and alignment of belts. </w:t>
      </w:r>
    </w:p>
    <w:p w14:paraId="29D38F82" w14:textId="77777777" w:rsidR="00285714" w:rsidRPr="00285714" w:rsidRDefault="00285714" w:rsidP="00285714">
      <w:pPr>
        <w:numPr>
          <w:ilvl w:val="1"/>
          <w:numId w:val="51"/>
        </w:numPr>
        <w:rPr>
          <w:rFonts w:asciiTheme="minorHAnsi" w:hAnsiTheme="minorHAnsi" w:cstheme="minorHAnsi"/>
        </w:rPr>
      </w:pPr>
      <w:r w:rsidRPr="00285714">
        <w:rPr>
          <w:rFonts w:asciiTheme="minorHAnsi" w:hAnsiTheme="minorHAnsi" w:cstheme="minorHAnsi"/>
        </w:rPr>
        <w:t xml:space="preserve">If one or more v-belts fail in multiple groove drives, remove all old and worn-out </w:t>
      </w:r>
      <w:proofErr w:type="gramStart"/>
      <w:r w:rsidRPr="00285714">
        <w:rPr>
          <w:rFonts w:asciiTheme="minorHAnsi" w:hAnsiTheme="minorHAnsi" w:cstheme="minorHAnsi"/>
        </w:rPr>
        <w:t>belts</w:t>
      </w:r>
      <w:proofErr w:type="gramEnd"/>
      <w:r w:rsidRPr="00285714">
        <w:rPr>
          <w:rFonts w:asciiTheme="minorHAnsi" w:hAnsiTheme="minorHAnsi" w:cstheme="minorHAnsi"/>
        </w:rPr>
        <w:t xml:space="preserve"> and replace them with a new set of belts.</w:t>
      </w:r>
    </w:p>
    <w:p w14:paraId="7869DE95" w14:textId="77777777" w:rsidR="005F2D9C" w:rsidRDefault="005F2D9C" w:rsidP="00285714">
      <w:pPr>
        <w:rPr>
          <w:rFonts w:asciiTheme="minorHAnsi" w:hAnsiTheme="minorHAnsi" w:cstheme="minorHAnsi"/>
          <w:b/>
        </w:rPr>
      </w:pPr>
    </w:p>
    <w:p w14:paraId="0B0D84F9" w14:textId="77777777" w:rsidR="005F2D9C" w:rsidRDefault="005F2D9C" w:rsidP="00285714">
      <w:pPr>
        <w:rPr>
          <w:rFonts w:asciiTheme="minorHAnsi" w:hAnsiTheme="minorHAnsi" w:cstheme="minorHAnsi"/>
          <w:b/>
        </w:rPr>
      </w:pPr>
    </w:p>
    <w:p w14:paraId="3435308A" w14:textId="108CF7DD" w:rsidR="00285714" w:rsidRPr="00285714" w:rsidRDefault="00F2325B" w:rsidP="00285714">
      <w:pPr>
        <w:rPr>
          <w:rFonts w:asciiTheme="minorHAnsi" w:hAnsiTheme="minorHAnsi" w:cstheme="minorHAnsi"/>
          <w:b/>
        </w:rPr>
      </w:pPr>
      <w:r>
        <w:rPr>
          <w:rFonts w:asciiTheme="minorHAnsi" w:hAnsiTheme="minorHAnsi" w:cstheme="minorHAnsi"/>
          <w:b/>
        </w:rPr>
        <w:lastRenderedPageBreak/>
        <w:t>E1</w:t>
      </w:r>
      <w:r w:rsidR="00285714" w:rsidRPr="00285714">
        <w:rPr>
          <w:rFonts w:asciiTheme="minorHAnsi" w:hAnsiTheme="minorHAnsi" w:cstheme="minorHAnsi"/>
          <w:b/>
        </w:rPr>
        <w:t xml:space="preserve">.3.2 Maintenance aspects </w:t>
      </w:r>
    </w:p>
    <w:p w14:paraId="7793EE74"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For Fans and Belt-drive, the following aspects need to be </w:t>
      </w:r>
      <w:proofErr w:type="gramStart"/>
      <w:r w:rsidRPr="00285714">
        <w:rPr>
          <w:rFonts w:asciiTheme="minorHAnsi" w:hAnsiTheme="minorHAnsi" w:cstheme="minorHAnsi"/>
        </w:rPr>
        <w:t>taken into account</w:t>
      </w:r>
      <w:proofErr w:type="gramEnd"/>
      <w:r w:rsidRPr="00285714">
        <w:rPr>
          <w:rFonts w:asciiTheme="minorHAnsi" w:hAnsiTheme="minorHAnsi" w:cstheme="minorHAnsi"/>
        </w:rPr>
        <w:t xml:space="preserve"> for carrying out maintenance work. </w:t>
      </w:r>
    </w:p>
    <w:p w14:paraId="012FCD8F" w14:textId="77777777" w:rsidR="00285714" w:rsidRPr="00285714" w:rsidRDefault="00285714" w:rsidP="00285714">
      <w:pPr>
        <w:numPr>
          <w:ilvl w:val="0"/>
          <w:numId w:val="33"/>
        </w:numPr>
        <w:rPr>
          <w:rFonts w:asciiTheme="minorHAnsi" w:hAnsiTheme="minorHAnsi" w:cstheme="minorHAnsi"/>
        </w:rPr>
      </w:pPr>
      <w:r w:rsidRPr="00285714">
        <w:rPr>
          <w:rFonts w:asciiTheme="minorHAnsi" w:hAnsiTheme="minorHAnsi" w:cstheme="minorHAnsi"/>
        </w:rPr>
        <w:t>For fans,</w:t>
      </w:r>
    </w:p>
    <w:p w14:paraId="21ED8C57" w14:textId="77777777" w:rsidR="00285714" w:rsidRPr="00285714" w:rsidRDefault="00285714" w:rsidP="00285714">
      <w:pPr>
        <w:numPr>
          <w:ilvl w:val="0"/>
          <w:numId w:val="42"/>
        </w:numPr>
        <w:rPr>
          <w:rFonts w:asciiTheme="minorHAnsi" w:hAnsiTheme="minorHAnsi" w:cstheme="minorHAnsi"/>
        </w:rPr>
      </w:pPr>
      <w:r w:rsidRPr="00285714">
        <w:rPr>
          <w:rFonts w:asciiTheme="minorHAnsi" w:hAnsiTheme="minorHAnsi" w:cstheme="minorHAnsi"/>
        </w:rPr>
        <w:t xml:space="preserve">Check for any fouling, damage, corrosion, and </w:t>
      </w:r>
      <w:proofErr w:type="gramStart"/>
      <w:r w:rsidRPr="00285714">
        <w:rPr>
          <w:rFonts w:asciiTheme="minorHAnsi" w:hAnsiTheme="minorHAnsi" w:cstheme="minorHAnsi"/>
        </w:rPr>
        <w:t>fastening</w:t>
      </w:r>
      <w:proofErr w:type="gramEnd"/>
      <w:r w:rsidRPr="00285714">
        <w:rPr>
          <w:rFonts w:asciiTheme="minorHAnsi" w:hAnsiTheme="minorHAnsi" w:cstheme="minorHAnsi"/>
        </w:rPr>
        <w:t xml:space="preserve"> </w:t>
      </w:r>
    </w:p>
    <w:p w14:paraId="312DB196" w14:textId="77777777" w:rsidR="00285714" w:rsidRPr="00285714" w:rsidRDefault="00285714" w:rsidP="00285714">
      <w:pPr>
        <w:numPr>
          <w:ilvl w:val="0"/>
          <w:numId w:val="42"/>
        </w:numPr>
        <w:rPr>
          <w:rFonts w:asciiTheme="minorHAnsi" w:hAnsiTheme="minorHAnsi" w:cstheme="minorHAnsi"/>
        </w:rPr>
      </w:pPr>
      <w:r w:rsidRPr="00285714">
        <w:rPr>
          <w:rFonts w:asciiTheme="minorHAnsi" w:hAnsiTheme="minorHAnsi" w:cstheme="minorHAnsi"/>
        </w:rPr>
        <w:t xml:space="preserve">Check the impeller for imbalance and vibrations. </w:t>
      </w:r>
    </w:p>
    <w:p w14:paraId="41028D83" w14:textId="77777777" w:rsidR="00285714" w:rsidRPr="00285714" w:rsidRDefault="00285714" w:rsidP="00285714">
      <w:pPr>
        <w:numPr>
          <w:ilvl w:val="0"/>
          <w:numId w:val="42"/>
        </w:numPr>
        <w:rPr>
          <w:rFonts w:asciiTheme="minorHAnsi" w:hAnsiTheme="minorHAnsi" w:cstheme="minorHAnsi"/>
        </w:rPr>
      </w:pPr>
      <w:r w:rsidRPr="00285714">
        <w:rPr>
          <w:rFonts w:asciiTheme="minorHAnsi" w:hAnsiTheme="minorHAnsi" w:cstheme="minorHAnsi"/>
        </w:rPr>
        <w:t xml:space="preserve">Clean the fan and remove any particles if there. </w:t>
      </w:r>
    </w:p>
    <w:p w14:paraId="19FBBDC3" w14:textId="77777777" w:rsidR="00285714" w:rsidRPr="00285714" w:rsidRDefault="00285714" w:rsidP="00285714">
      <w:pPr>
        <w:numPr>
          <w:ilvl w:val="0"/>
          <w:numId w:val="33"/>
        </w:numPr>
        <w:rPr>
          <w:rFonts w:asciiTheme="minorHAnsi" w:hAnsiTheme="minorHAnsi" w:cstheme="minorHAnsi"/>
        </w:rPr>
      </w:pPr>
      <w:r w:rsidRPr="00285714">
        <w:rPr>
          <w:rFonts w:asciiTheme="minorHAnsi" w:hAnsiTheme="minorHAnsi" w:cstheme="minorHAnsi"/>
        </w:rPr>
        <w:t xml:space="preserve">For Belt-drive </w:t>
      </w:r>
    </w:p>
    <w:p w14:paraId="69AB917E" w14:textId="77777777" w:rsidR="00285714" w:rsidRPr="00285714" w:rsidRDefault="00285714" w:rsidP="00285714">
      <w:pPr>
        <w:numPr>
          <w:ilvl w:val="0"/>
          <w:numId w:val="31"/>
        </w:numPr>
        <w:rPr>
          <w:rFonts w:asciiTheme="minorHAnsi" w:hAnsiTheme="minorHAnsi" w:cstheme="minorHAnsi"/>
        </w:rPr>
      </w:pPr>
      <w:r w:rsidRPr="00285714">
        <w:rPr>
          <w:rFonts w:asciiTheme="minorHAnsi" w:hAnsiTheme="minorHAnsi" w:cstheme="minorHAnsi"/>
        </w:rPr>
        <w:t xml:space="preserve">Replace belt set. </w:t>
      </w:r>
    </w:p>
    <w:p w14:paraId="75F97CB1" w14:textId="77777777" w:rsidR="00285714" w:rsidRPr="00285714" w:rsidRDefault="00285714" w:rsidP="00285714">
      <w:pPr>
        <w:numPr>
          <w:ilvl w:val="0"/>
          <w:numId w:val="31"/>
        </w:numPr>
        <w:rPr>
          <w:rFonts w:asciiTheme="minorHAnsi" w:hAnsiTheme="minorHAnsi" w:cstheme="minorHAnsi"/>
        </w:rPr>
      </w:pPr>
      <w:r w:rsidRPr="00285714">
        <w:rPr>
          <w:rFonts w:asciiTheme="minorHAnsi" w:hAnsiTheme="minorHAnsi" w:cstheme="minorHAnsi"/>
        </w:rPr>
        <w:t xml:space="preserve">Adjust the alignment of the fan and motor pulley. </w:t>
      </w:r>
    </w:p>
    <w:p w14:paraId="7F317E0B" w14:textId="77777777" w:rsidR="00285714" w:rsidRPr="00285714" w:rsidRDefault="00285714" w:rsidP="00285714">
      <w:pPr>
        <w:numPr>
          <w:ilvl w:val="0"/>
          <w:numId w:val="31"/>
        </w:numPr>
        <w:rPr>
          <w:rFonts w:asciiTheme="minorHAnsi" w:hAnsiTheme="minorHAnsi" w:cstheme="minorHAnsi"/>
        </w:rPr>
      </w:pPr>
      <w:r w:rsidRPr="00285714">
        <w:rPr>
          <w:rFonts w:asciiTheme="minorHAnsi" w:hAnsiTheme="minorHAnsi" w:cstheme="minorHAnsi"/>
        </w:rPr>
        <w:t xml:space="preserve">Adjust belt tension. </w:t>
      </w:r>
    </w:p>
    <w:p w14:paraId="28BD73FE" w14:textId="77777777" w:rsidR="00285714" w:rsidRPr="00285714" w:rsidRDefault="00285714" w:rsidP="00285714">
      <w:pPr>
        <w:numPr>
          <w:ilvl w:val="0"/>
          <w:numId w:val="31"/>
        </w:numPr>
        <w:rPr>
          <w:rFonts w:asciiTheme="minorHAnsi" w:hAnsiTheme="minorHAnsi" w:cstheme="minorHAnsi"/>
        </w:rPr>
      </w:pPr>
      <w:r w:rsidRPr="00285714">
        <w:rPr>
          <w:rFonts w:asciiTheme="minorHAnsi" w:hAnsiTheme="minorHAnsi" w:cstheme="minorHAnsi"/>
        </w:rPr>
        <w:t xml:space="preserve">Clean belt drive. </w:t>
      </w:r>
    </w:p>
    <w:p w14:paraId="0717A4D4" w14:textId="77777777" w:rsidR="00285714" w:rsidRPr="00285714" w:rsidRDefault="00285714" w:rsidP="00285714">
      <w:pPr>
        <w:numPr>
          <w:ilvl w:val="0"/>
          <w:numId w:val="31"/>
        </w:numPr>
        <w:rPr>
          <w:rFonts w:asciiTheme="minorHAnsi" w:hAnsiTheme="minorHAnsi" w:cstheme="minorHAnsi"/>
        </w:rPr>
      </w:pPr>
      <w:r w:rsidRPr="00285714">
        <w:rPr>
          <w:rFonts w:asciiTheme="minorHAnsi" w:hAnsiTheme="minorHAnsi" w:cstheme="minorHAnsi"/>
        </w:rPr>
        <w:t xml:space="preserve">Check for any fouling, damage, corrosion. </w:t>
      </w:r>
    </w:p>
    <w:p w14:paraId="0C46045B" w14:textId="77777777" w:rsidR="005F2D9C" w:rsidRDefault="005F2D9C" w:rsidP="00285714">
      <w:pPr>
        <w:rPr>
          <w:rFonts w:asciiTheme="minorHAnsi" w:hAnsiTheme="minorHAnsi" w:cstheme="minorHAnsi"/>
          <w:b/>
        </w:rPr>
      </w:pPr>
    </w:p>
    <w:p w14:paraId="311B0C6B" w14:textId="20B2F3F7" w:rsidR="00285714" w:rsidRPr="00285714" w:rsidRDefault="00F2325B"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.4 Air Volume Check and Measurement</w:t>
      </w:r>
    </w:p>
    <w:p w14:paraId="75B82F92"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In the case of a ducted system, while doing air balancing, the unit’s air volume should be measured and compared with its rated air volume. Though the unit is designed for varying air volume, the actual air volume should be known for making final adjustments. The most accurate way to measure the air volume is by using the pilot traverse method in the ductwork away from the blower. Other methods can be used but they should be proven and accurate. </w:t>
      </w:r>
    </w:p>
    <w:p w14:paraId="2A8F3086" w14:textId="77777777" w:rsidR="005F2D9C" w:rsidRDefault="005F2D9C" w:rsidP="00285714">
      <w:pPr>
        <w:rPr>
          <w:rFonts w:asciiTheme="minorHAnsi" w:hAnsiTheme="minorHAnsi" w:cstheme="minorHAnsi"/>
          <w:b/>
        </w:rPr>
      </w:pPr>
    </w:p>
    <w:p w14:paraId="3605F7EA" w14:textId="7521BE51" w:rsidR="00285714" w:rsidRPr="00285714" w:rsidRDefault="00F2325B"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.5 Filter section</w:t>
      </w:r>
    </w:p>
    <w:p w14:paraId="1E0499DC"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Filters should be installed as per their pre-designed size to fit in the unit. They are fitted in the general channel type construction. For fixing of fine filters, box-type channel structures generally </w:t>
      </w:r>
      <w:proofErr w:type="gramStart"/>
      <w:r w:rsidRPr="00285714">
        <w:rPr>
          <w:rFonts w:asciiTheme="minorHAnsi" w:hAnsiTheme="minorHAnsi" w:cstheme="minorHAnsi"/>
        </w:rPr>
        <w:t>pre-fabricated</w:t>
      </w:r>
      <w:proofErr w:type="gramEnd"/>
      <w:r w:rsidRPr="00285714">
        <w:rPr>
          <w:rFonts w:asciiTheme="minorHAnsi" w:hAnsiTheme="minorHAnsi" w:cstheme="minorHAnsi"/>
        </w:rPr>
        <w:t xml:space="preserve"> in the factory, are provided in the unit. Initially, the unit must run for some time without a fine filter because there are chances of getting choked by dust and other foreign particles, which are not minutely cleaned in return for air ducting or inside the unit. This will lower down the filter efficiency and thus create more resistance to airflow and would disturb the desired airflow. The fine filter can be installed after the area is fairly cleaned. As a good practice, a fine cotton cloth on the pre-filter would protect it from initial dust. To maintain the velocity of air across filters, they must be cleaned or replaced as required. </w:t>
      </w:r>
    </w:p>
    <w:p w14:paraId="47680718" w14:textId="77777777" w:rsidR="005F2D9C" w:rsidRDefault="005F2D9C" w:rsidP="00285714">
      <w:pPr>
        <w:rPr>
          <w:rFonts w:asciiTheme="minorHAnsi" w:hAnsiTheme="minorHAnsi" w:cstheme="minorHAnsi"/>
          <w:b/>
        </w:rPr>
      </w:pPr>
    </w:p>
    <w:p w14:paraId="318F5C32" w14:textId="52454B56" w:rsidR="00285714" w:rsidRPr="00285714" w:rsidRDefault="00F2325B"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.6 Humidifier Chamber</w:t>
      </w:r>
    </w:p>
    <w:p w14:paraId="63D0CABF"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In this chamber, primarily the makeup water tank is installed. After it is installed in its marked place, the water droplet separators are installed, and after that humidifying pad are fitted on the prefabricated fixture. The droplet separator should always be on the fan side/air leaving side. The water pump should be properly connected to the piping without any leakages. The drain should be properly connected to avoid making the floor and surrounding area wet. Cleaning at regular intervals is suggested because if any outside particle is choked in the outlet of the nozzle, it will hinder the spray of water and thus, creating a blank hole and thus decrease the efficiency.</w:t>
      </w:r>
    </w:p>
    <w:p w14:paraId="7AAEC849" w14:textId="77777777" w:rsidR="005F2D9C" w:rsidRDefault="005F2D9C" w:rsidP="00285714">
      <w:pPr>
        <w:rPr>
          <w:rFonts w:asciiTheme="minorHAnsi" w:hAnsiTheme="minorHAnsi" w:cstheme="minorHAnsi"/>
          <w:b/>
        </w:rPr>
      </w:pPr>
    </w:p>
    <w:p w14:paraId="5BFEE065" w14:textId="7CE51049" w:rsidR="00285714" w:rsidRPr="00285714" w:rsidRDefault="00F2325B" w:rsidP="00285714">
      <w:pPr>
        <w:rPr>
          <w:rFonts w:asciiTheme="minorHAnsi" w:hAnsiTheme="minorHAnsi" w:cstheme="minorHAnsi"/>
          <w:b/>
        </w:rPr>
      </w:pPr>
      <w:r>
        <w:rPr>
          <w:rFonts w:asciiTheme="minorHAnsi" w:hAnsiTheme="minorHAnsi" w:cstheme="minorHAnsi"/>
          <w:b/>
        </w:rPr>
        <w:t>E1</w:t>
      </w:r>
      <w:r w:rsidR="00285714" w:rsidRPr="00285714">
        <w:rPr>
          <w:rFonts w:asciiTheme="minorHAnsi" w:hAnsiTheme="minorHAnsi" w:cstheme="minorHAnsi"/>
          <w:b/>
        </w:rPr>
        <w:t xml:space="preserve">.7 Cooling </w:t>
      </w:r>
      <w:proofErr w:type="gramStart"/>
      <w:r w:rsidR="00285714" w:rsidRPr="00285714">
        <w:rPr>
          <w:rFonts w:asciiTheme="minorHAnsi" w:hAnsiTheme="minorHAnsi" w:cstheme="minorHAnsi"/>
          <w:b/>
        </w:rPr>
        <w:t>pad</w:t>
      </w:r>
      <w:proofErr w:type="gramEnd"/>
    </w:p>
    <w:p w14:paraId="5BF368D1"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Reduce the number of on-off cycles.</w:t>
      </w:r>
    </w:p>
    <w:p w14:paraId="240909DF"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Shade the pads and sump.</w:t>
      </w:r>
    </w:p>
    <w:p w14:paraId="09CC71BA"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Dry the pads out completely once every 24 hours.</w:t>
      </w:r>
    </w:p>
    <w:p w14:paraId="0333AB84"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Maintain suitable water to bleed off.</w:t>
      </w:r>
    </w:p>
    <w:p w14:paraId="70478A3E"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lastRenderedPageBreak/>
        <w:t>Drain and disinfect the entire water distribution system quarterly.</w:t>
      </w:r>
    </w:p>
    <w:p w14:paraId="038F5B93"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Avoid harmful contaminants, including dust, fumes, harsh cleaners, and water treatment chemicals.</w:t>
      </w:r>
    </w:p>
    <w:p w14:paraId="2DB8C1F0"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Run the recommended quantity of water over the pads.</w:t>
      </w:r>
    </w:p>
    <w:p w14:paraId="23F4DC1F"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Avoid dry areas on the pad.</w:t>
      </w:r>
    </w:p>
    <w:p w14:paraId="03AD5321"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Stop annoying leaks in the water distribution system.</w:t>
      </w:r>
    </w:p>
    <w:p w14:paraId="2B5ABF81" w14:textId="77777777" w:rsidR="00285714" w:rsidRPr="00285714" w:rsidRDefault="00285714" w:rsidP="00285714">
      <w:pPr>
        <w:numPr>
          <w:ilvl w:val="0"/>
          <w:numId w:val="47"/>
        </w:numPr>
        <w:rPr>
          <w:rFonts w:asciiTheme="minorHAnsi" w:hAnsiTheme="minorHAnsi" w:cstheme="minorHAnsi"/>
        </w:rPr>
      </w:pPr>
      <w:r w:rsidRPr="00285714">
        <w:rPr>
          <w:rFonts w:asciiTheme="minorHAnsi" w:hAnsiTheme="minorHAnsi" w:cstheme="minorHAnsi"/>
        </w:rPr>
        <w:t>Clean the water filters regularly.</w:t>
      </w:r>
    </w:p>
    <w:p w14:paraId="53717946" w14:textId="0F37BFC7" w:rsidR="00285714" w:rsidRPr="00285714" w:rsidRDefault="00E31F02" w:rsidP="00285714">
      <w:pPr>
        <w:rPr>
          <w:rFonts w:asciiTheme="minorHAnsi" w:hAnsiTheme="minorHAnsi" w:cstheme="minorHAnsi"/>
        </w:rPr>
      </w:pPr>
      <w:r>
        <w:rPr>
          <w:rFonts w:asciiTheme="minorHAnsi" w:hAnsiTheme="minorHAnsi" w:cstheme="minorHAnsi"/>
          <w:b/>
        </w:rPr>
        <w:t>E1</w:t>
      </w:r>
      <w:r w:rsidR="00285714" w:rsidRPr="00285714">
        <w:rPr>
          <w:rFonts w:asciiTheme="minorHAnsi" w:hAnsiTheme="minorHAnsi" w:cstheme="minorHAnsi"/>
          <w:b/>
        </w:rPr>
        <w:t xml:space="preserve">.8 Methods of controlling </w:t>
      </w:r>
      <w:proofErr w:type="gramStart"/>
      <w:r w:rsidR="00285714" w:rsidRPr="00285714">
        <w:rPr>
          <w:rFonts w:asciiTheme="minorHAnsi" w:hAnsiTheme="minorHAnsi" w:cstheme="minorHAnsi"/>
          <w:b/>
        </w:rPr>
        <w:t>scale</w:t>
      </w:r>
      <w:proofErr w:type="gramEnd"/>
    </w:p>
    <w:p w14:paraId="43466239"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Scale and mineral deposits form on the face of the cooling pad because the mineral content in the water is too high. </w:t>
      </w:r>
    </w:p>
    <w:p w14:paraId="7E32FED8" w14:textId="77777777" w:rsidR="00285714" w:rsidRPr="00285714" w:rsidRDefault="00285714" w:rsidP="00285714">
      <w:pPr>
        <w:numPr>
          <w:ilvl w:val="0"/>
          <w:numId w:val="43"/>
        </w:numPr>
        <w:rPr>
          <w:rFonts w:asciiTheme="minorHAnsi" w:hAnsiTheme="minorHAnsi" w:cstheme="minorHAnsi"/>
        </w:rPr>
      </w:pPr>
      <w:r w:rsidRPr="00285714">
        <w:rPr>
          <w:rFonts w:asciiTheme="minorHAnsi" w:hAnsiTheme="minorHAnsi" w:cstheme="minorHAnsi"/>
        </w:rPr>
        <w:t xml:space="preserve">Increase the flow of water over the face of the pad. </w:t>
      </w:r>
    </w:p>
    <w:p w14:paraId="05679205" w14:textId="77777777" w:rsidR="00285714" w:rsidRPr="00285714" w:rsidRDefault="00285714" w:rsidP="00285714">
      <w:pPr>
        <w:numPr>
          <w:ilvl w:val="0"/>
          <w:numId w:val="43"/>
        </w:numPr>
        <w:rPr>
          <w:rFonts w:asciiTheme="minorHAnsi" w:hAnsiTheme="minorHAnsi" w:cstheme="minorHAnsi"/>
        </w:rPr>
      </w:pPr>
      <w:r w:rsidRPr="00285714">
        <w:rPr>
          <w:rFonts w:asciiTheme="minorHAnsi" w:hAnsiTheme="minorHAnsi" w:cstheme="minorHAnsi"/>
        </w:rPr>
        <w:t>Make certain the flow of water is even from one end of the distributor pipe to the other.</w:t>
      </w:r>
    </w:p>
    <w:p w14:paraId="71596C81" w14:textId="77777777" w:rsidR="00285714" w:rsidRPr="00285714" w:rsidRDefault="00285714" w:rsidP="00285714">
      <w:pPr>
        <w:numPr>
          <w:ilvl w:val="0"/>
          <w:numId w:val="43"/>
        </w:numPr>
        <w:rPr>
          <w:rFonts w:asciiTheme="minorHAnsi" w:hAnsiTheme="minorHAnsi" w:cstheme="minorHAnsi"/>
        </w:rPr>
      </w:pPr>
      <w:r w:rsidRPr="00285714">
        <w:rPr>
          <w:rFonts w:asciiTheme="minorHAnsi" w:hAnsiTheme="minorHAnsi" w:cstheme="minorHAnsi"/>
        </w:rPr>
        <w:t>Clean and flush the distributor pipe regularly, especially if dry areas appear on the face of the pad.</w:t>
      </w:r>
    </w:p>
    <w:p w14:paraId="0EA494E4" w14:textId="77777777" w:rsidR="00285714" w:rsidRPr="00285714" w:rsidRDefault="00285714" w:rsidP="00285714">
      <w:pPr>
        <w:numPr>
          <w:ilvl w:val="0"/>
          <w:numId w:val="43"/>
        </w:numPr>
        <w:rPr>
          <w:rFonts w:asciiTheme="minorHAnsi" w:hAnsiTheme="minorHAnsi" w:cstheme="minorHAnsi"/>
        </w:rPr>
      </w:pPr>
      <w:r w:rsidRPr="00285714">
        <w:rPr>
          <w:rFonts w:asciiTheme="minorHAnsi" w:hAnsiTheme="minorHAnsi" w:cstheme="minorHAnsi"/>
        </w:rPr>
        <w:t>Maintain the pH of harder water between 6 and 8.</w:t>
      </w:r>
    </w:p>
    <w:p w14:paraId="5AF0A467" w14:textId="77777777" w:rsidR="00285714" w:rsidRPr="00285714" w:rsidRDefault="00285714" w:rsidP="00285714">
      <w:pPr>
        <w:numPr>
          <w:ilvl w:val="0"/>
          <w:numId w:val="43"/>
        </w:numPr>
        <w:rPr>
          <w:rFonts w:asciiTheme="minorHAnsi" w:hAnsiTheme="minorHAnsi" w:cstheme="minorHAnsi"/>
        </w:rPr>
      </w:pPr>
      <w:r w:rsidRPr="00285714">
        <w:rPr>
          <w:rFonts w:asciiTheme="minorHAnsi" w:hAnsiTheme="minorHAnsi" w:cstheme="minorHAnsi"/>
        </w:rPr>
        <w:t>Use plenty of bleed–off.</w:t>
      </w:r>
    </w:p>
    <w:p w14:paraId="127D270F" w14:textId="54E3AF18" w:rsidR="00285714" w:rsidRPr="00285714" w:rsidRDefault="00E31F02" w:rsidP="00285714">
      <w:pPr>
        <w:rPr>
          <w:rFonts w:asciiTheme="minorHAnsi" w:hAnsiTheme="minorHAnsi" w:cstheme="minorHAnsi"/>
        </w:rPr>
      </w:pPr>
      <w:r>
        <w:rPr>
          <w:rFonts w:asciiTheme="minorHAnsi" w:hAnsiTheme="minorHAnsi" w:cstheme="minorHAnsi"/>
          <w:b/>
        </w:rPr>
        <w:t>E1</w:t>
      </w:r>
      <w:r w:rsidR="00285714" w:rsidRPr="00285714">
        <w:rPr>
          <w:rFonts w:asciiTheme="minorHAnsi" w:hAnsiTheme="minorHAnsi" w:cstheme="minorHAnsi"/>
          <w:b/>
        </w:rPr>
        <w:t>.9 Controlling scale and dirt in evaporative pads</w:t>
      </w:r>
      <w:r w:rsidR="00285714" w:rsidRPr="00285714">
        <w:rPr>
          <w:rFonts w:asciiTheme="minorHAnsi" w:hAnsiTheme="minorHAnsi" w:cstheme="minorHAnsi"/>
        </w:rPr>
        <w:t xml:space="preserve">: </w:t>
      </w:r>
      <w:r w:rsidR="00285714" w:rsidRPr="00285714">
        <w:rPr>
          <w:rFonts w:asciiTheme="minorHAnsi" w:hAnsiTheme="minorHAnsi" w:cstheme="minorHAnsi"/>
          <w:b/>
        </w:rPr>
        <w:t xml:space="preserve">water </w:t>
      </w:r>
      <w:proofErr w:type="gramStart"/>
      <w:r w:rsidR="00285714" w:rsidRPr="00285714">
        <w:rPr>
          <w:rFonts w:asciiTheme="minorHAnsi" w:hAnsiTheme="minorHAnsi" w:cstheme="minorHAnsi"/>
          <w:b/>
        </w:rPr>
        <w:t>distribution</w:t>
      </w:r>
      <w:proofErr w:type="gramEnd"/>
    </w:p>
    <w:p w14:paraId="66501CCD"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Proper water distribution is the single most important way of prolonging pad life. The water will flush away dirt and contaminants which may be harmful to the pad. Areas ‘starved’ for water will be the first to clog or soften.</w:t>
      </w:r>
    </w:p>
    <w:p w14:paraId="2A6DC0B6"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 xml:space="preserve">Check the pressure in the distribution pipe. Most distribution systems consist of a perforated plastic pipe with holes directed at a splash plate. If the pressure is low, the water will not break up at the splash plate. Thus, </w:t>
      </w:r>
      <w:proofErr w:type="gramStart"/>
      <w:r w:rsidRPr="00285714">
        <w:rPr>
          <w:rFonts w:asciiTheme="minorHAnsi" w:hAnsiTheme="minorHAnsi" w:cstheme="minorHAnsi"/>
        </w:rPr>
        <w:t>streaking</w:t>
      </w:r>
      <w:proofErr w:type="gramEnd"/>
      <w:r w:rsidRPr="00285714">
        <w:rPr>
          <w:rFonts w:asciiTheme="minorHAnsi" w:hAnsiTheme="minorHAnsi" w:cstheme="minorHAnsi"/>
        </w:rPr>
        <w:t xml:space="preserve"> and dry areas will occur.</w:t>
      </w:r>
    </w:p>
    <w:p w14:paraId="4F86D098"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 xml:space="preserve">Check for adequate water flow. Adjust the flow until there are no dry streaks. When the pads are operating properly, they will be thoroughly wetted with a visible flow of water trickling down the flutes. Most of the water will pass over the pad and be returned to the sump. If there is little water running out the bottom of the pad, the dirt and minerals are not being flushed. </w:t>
      </w:r>
    </w:p>
    <w:p w14:paraId="01FD4631"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 xml:space="preserve">The distributor pipe must be level. If more than one pad wall is fed by the same pump they must be carefully balanced with valves. The distributor pipe operates at relatively low pressure. When the cover is removed to expose the pipe, notice that the water jets only a few inches into the air. If one end of the pipe is lifted, the flow at the </w:t>
      </w:r>
      <w:proofErr w:type="gramStart"/>
      <w:r w:rsidRPr="00285714">
        <w:rPr>
          <w:rFonts w:asciiTheme="minorHAnsi" w:hAnsiTheme="minorHAnsi" w:cstheme="minorHAnsi"/>
        </w:rPr>
        <w:t>high end</w:t>
      </w:r>
      <w:proofErr w:type="gramEnd"/>
      <w:r w:rsidRPr="00285714">
        <w:rPr>
          <w:rFonts w:asciiTheme="minorHAnsi" w:hAnsiTheme="minorHAnsi" w:cstheme="minorHAnsi"/>
        </w:rPr>
        <w:t xml:space="preserve"> decreases.</w:t>
      </w:r>
    </w:p>
    <w:p w14:paraId="6C7A79A6"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 xml:space="preserve">Check for clogged holes in the distributor pipe. The simplest way to clean the holes is to install a ball valve or threaded end cap at the end of each distributor pipe. While the pump is running, open the valve and allow the water to flush the dirt and debris from the pipe. Usually, the first signs of blockage will be at the end of the pipe farthest from the pump. </w:t>
      </w:r>
    </w:p>
    <w:p w14:paraId="3199C9D2"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Never locate the holes on the bottom of the distributor pipe. If so, they are guaranteed to clog with silt from the bottom of the pipe.</w:t>
      </w:r>
    </w:p>
    <w:p w14:paraId="73E05913"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Clean the water filter often. A dirty filter will substantially restrict the flow of water. Install a valve on the clean-out for the filter. This way the filter can be flushed without tools and without shutting off the pump.</w:t>
      </w:r>
    </w:p>
    <w:p w14:paraId="00C61B4D"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Make sure the pump is large enough. The pump should be sized to supply a certain amount of water at a specified pressure. Besides lifting the water from the sump to the top of the pad, there are other pressure losses in the system. Friction losses in the pipes, elbows and valves can consume between 3 and 5 psi, (6.9 to 11.5 feet of pumping head). A clean, inline filter will use another 5 to 10 psi of the pump’s pressure, (11.5 to 23 feet of pumping head).</w:t>
      </w:r>
    </w:p>
    <w:p w14:paraId="4B1213F1" w14:textId="77777777" w:rsidR="00285714" w:rsidRPr="00285714" w:rsidRDefault="00285714" w:rsidP="00285714">
      <w:pPr>
        <w:numPr>
          <w:ilvl w:val="0"/>
          <w:numId w:val="48"/>
        </w:numPr>
        <w:rPr>
          <w:rFonts w:asciiTheme="minorHAnsi" w:hAnsiTheme="minorHAnsi" w:cstheme="minorHAnsi"/>
        </w:rPr>
      </w:pPr>
      <w:r w:rsidRPr="00285714">
        <w:rPr>
          <w:rFonts w:asciiTheme="minorHAnsi" w:hAnsiTheme="minorHAnsi" w:cstheme="minorHAnsi"/>
        </w:rPr>
        <w:t>Required water flow for various pads: 4” corrugated pads 0.50 GPM per linear foot 6” corrugated pads 0.75 GPM per linear foot.</w:t>
      </w:r>
    </w:p>
    <w:p w14:paraId="367FA2B3" w14:textId="6F291763" w:rsidR="00285714" w:rsidRPr="00285714" w:rsidRDefault="00E31F02" w:rsidP="00285714">
      <w:pPr>
        <w:rPr>
          <w:rFonts w:asciiTheme="minorHAnsi" w:hAnsiTheme="minorHAnsi" w:cstheme="minorHAnsi"/>
          <w:b/>
        </w:rPr>
      </w:pPr>
      <w:r>
        <w:rPr>
          <w:rFonts w:asciiTheme="minorHAnsi" w:hAnsiTheme="minorHAnsi" w:cstheme="minorHAnsi"/>
          <w:b/>
        </w:rPr>
        <w:lastRenderedPageBreak/>
        <w:t>E1.</w:t>
      </w:r>
      <w:r w:rsidR="00285714" w:rsidRPr="00285714">
        <w:rPr>
          <w:rFonts w:asciiTheme="minorHAnsi" w:hAnsiTheme="minorHAnsi" w:cstheme="minorHAnsi"/>
          <w:b/>
        </w:rPr>
        <w:t>10 MAINTENANCE &amp; SERVICE INSTRUCTIONS FOR AIR WASHERS</w:t>
      </w:r>
    </w:p>
    <w:p w14:paraId="59917256"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Water supplied to the humidifiers should be free from foreign materials, such as dirt, etc. The water tank should be covered in such a manner that the water flowing from it to the humidifiers is free from foreign particles. The filter under all circumstances should be used for make-up water and drain water kept perfectly clean regularly. </w:t>
      </w:r>
    </w:p>
    <w:p w14:paraId="3BDC27C2"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main water line strainer on the delivery pipeline should be kept clean, by frequent checks, preferably by having a fixed cleaning day. </w:t>
      </w:r>
    </w:p>
    <w:p w14:paraId="07EE0124"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It is essential to maintain the desired constant pressure of water. The maximum pressure is required for maximum efficiency. </w:t>
      </w:r>
    </w:p>
    <w:p w14:paraId="50AE7661"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individual strainers should be cleaned by opening the orifice housing on the machine. Flush with water pressure or use a brass wire brush for removing any foreign materials adhering to it. </w:t>
      </w:r>
    </w:p>
    <w:p w14:paraId="500038D6"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eliminators and baffles should be periodically cleaned from both sides, with a high-velocity stream of water, so that dirt or dust collected between the eliminators and baffles may be flushed out. </w:t>
      </w:r>
    </w:p>
    <w:p w14:paraId="33913C2A"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filters provided if any on return air and bypass dampers should be periodically cleaned. This will smoothen the working of the plant and will reduce the pressure on the fan and overload on the motor. Layers of fluffs and fibres etc. depositing on filter surfaces should be removed off regularly, at least once a day. </w:t>
      </w:r>
    </w:p>
    <w:p w14:paraId="65BDE99A"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water tank should be washed and flushed once a week and freshwater introduced. The strainer screen &amp; water filter should be cleaned every day. This procedure will provide clean water to the Spray Nozzles for the best performance. The set of spare filters should be first placed in the fixed position before removing the used dirty filters from the tank for cleaning. Keep the cleaned filter set as a spare for the next cleaning day. </w:t>
      </w:r>
    </w:p>
    <w:p w14:paraId="41B7AAB0"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Spray nozzles should be inspected every week and any foreign materials found adhering to the nozzles should be removed with water under pressure. This procedure improves atomization. </w:t>
      </w:r>
    </w:p>
    <w:p w14:paraId="3E1BF170"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water pump should be checked periodically and lubricated every six months. </w:t>
      </w:r>
    </w:p>
    <w:p w14:paraId="510A24D0"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fresh air damper should be </w:t>
      </w:r>
      <w:proofErr w:type="gramStart"/>
      <w:r w:rsidRPr="00285714">
        <w:rPr>
          <w:rFonts w:asciiTheme="minorHAnsi" w:hAnsiTheme="minorHAnsi" w:cstheme="minorHAnsi"/>
        </w:rPr>
        <w:t>cleaned</w:t>
      </w:r>
      <w:proofErr w:type="gramEnd"/>
      <w:r w:rsidRPr="00285714">
        <w:rPr>
          <w:rFonts w:asciiTheme="minorHAnsi" w:hAnsiTheme="minorHAnsi" w:cstheme="minorHAnsi"/>
        </w:rPr>
        <w:t xml:space="preserve"> and its linkages and joints lubricated every 4 weeks, for the smooth operation of the same.</w:t>
      </w:r>
    </w:p>
    <w:p w14:paraId="0D331236"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return air dampers should be </w:t>
      </w:r>
      <w:proofErr w:type="gramStart"/>
      <w:r w:rsidRPr="00285714">
        <w:rPr>
          <w:rFonts w:asciiTheme="minorHAnsi" w:hAnsiTheme="minorHAnsi" w:cstheme="minorHAnsi"/>
        </w:rPr>
        <w:t>cleaned</w:t>
      </w:r>
      <w:proofErr w:type="gramEnd"/>
      <w:r w:rsidRPr="00285714">
        <w:rPr>
          <w:rFonts w:asciiTheme="minorHAnsi" w:hAnsiTheme="minorHAnsi" w:cstheme="minorHAnsi"/>
        </w:rPr>
        <w:t xml:space="preserve"> and the adjustment checked every week, while the linkages are lubricated every 4 weeks. </w:t>
      </w:r>
    </w:p>
    <w:p w14:paraId="7B4E6280"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The fan should be cleaned every week and its motor every six months. However, the bearings should be </w:t>
      </w:r>
      <w:proofErr w:type="gramStart"/>
      <w:r w:rsidRPr="00285714">
        <w:rPr>
          <w:rFonts w:asciiTheme="minorHAnsi" w:hAnsiTheme="minorHAnsi" w:cstheme="minorHAnsi"/>
        </w:rPr>
        <w:t>greased</w:t>
      </w:r>
      <w:proofErr w:type="gramEnd"/>
      <w:r w:rsidRPr="00285714">
        <w:rPr>
          <w:rFonts w:asciiTheme="minorHAnsi" w:hAnsiTheme="minorHAnsi" w:cstheme="minorHAnsi"/>
        </w:rPr>
        <w:t xml:space="preserve"> and the belts adjusted each month. </w:t>
      </w:r>
    </w:p>
    <w:p w14:paraId="0925D43F"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Fresh air, or return air or bypass dampers, or any of them in combination should be first opened before the air washer fan is switched on. </w:t>
      </w:r>
    </w:p>
    <w:p w14:paraId="0B4C1F3A" w14:textId="77777777" w:rsidR="00285714" w:rsidRPr="00285714" w:rsidRDefault="00285714" w:rsidP="00285714">
      <w:pPr>
        <w:numPr>
          <w:ilvl w:val="0"/>
          <w:numId w:val="32"/>
        </w:numPr>
        <w:rPr>
          <w:rFonts w:asciiTheme="minorHAnsi" w:hAnsiTheme="minorHAnsi" w:cstheme="minorHAnsi"/>
        </w:rPr>
      </w:pPr>
      <w:r w:rsidRPr="00285714">
        <w:rPr>
          <w:rFonts w:asciiTheme="minorHAnsi" w:hAnsiTheme="minorHAnsi" w:cstheme="minorHAnsi"/>
        </w:rPr>
        <w:t xml:space="preserve">In case, local conditions vary so widely that it is impossible to set up a definite maintenance schedule to provide adequate maintenance, the maintenance schedule tabulated under Para 2.13 may be used as a guideline to set up your schedule along with the experience gained in actual practice. </w:t>
      </w:r>
    </w:p>
    <w:p w14:paraId="0256993D" w14:textId="1EE8A722" w:rsidR="00285714" w:rsidRPr="00285714" w:rsidRDefault="00E31F02" w:rsidP="00285714">
      <w:pPr>
        <w:rPr>
          <w:rFonts w:asciiTheme="minorHAnsi" w:hAnsiTheme="minorHAnsi" w:cstheme="minorHAnsi"/>
        </w:rPr>
      </w:pPr>
      <w:r>
        <w:rPr>
          <w:rFonts w:asciiTheme="minorHAnsi" w:hAnsiTheme="minorHAnsi" w:cstheme="minorHAnsi"/>
          <w:b/>
        </w:rPr>
        <w:t>E1</w:t>
      </w:r>
      <w:r w:rsidR="00285714" w:rsidRPr="00285714">
        <w:rPr>
          <w:rFonts w:asciiTheme="minorHAnsi" w:hAnsiTheme="minorHAnsi" w:cstheme="minorHAnsi"/>
          <w:b/>
        </w:rPr>
        <w:t>.11 Drain Pan Traps</w:t>
      </w:r>
    </w:p>
    <w:p w14:paraId="4F41703B" w14:textId="77777777" w:rsidR="00285714" w:rsidRDefault="00285714" w:rsidP="00285714">
      <w:pPr>
        <w:rPr>
          <w:rFonts w:asciiTheme="minorHAnsi" w:hAnsiTheme="minorHAnsi" w:cstheme="minorHAnsi"/>
          <w:b/>
        </w:rPr>
      </w:pPr>
      <w:r w:rsidRPr="00285714">
        <w:rPr>
          <w:rFonts w:asciiTheme="minorHAnsi" w:hAnsiTheme="minorHAnsi" w:cstheme="minorHAnsi"/>
        </w:rPr>
        <w:t>Drain lines and traps should be run full size from the drain pan connection. Drain pans should have drain lines and traps to permit the condensate from the coils to drain freely. On all units with drain pans, the trap depth and the distance between the trap outlet and the drain pan outlet should be twice the static pressure in the drain pan section under normal operation to assure the trap remains sealed</w:t>
      </w:r>
      <w:r w:rsidRPr="00285714">
        <w:rPr>
          <w:rFonts w:asciiTheme="minorHAnsi" w:hAnsiTheme="minorHAnsi" w:cstheme="minorHAnsi"/>
          <w:b/>
        </w:rPr>
        <w:t>.</w:t>
      </w:r>
    </w:p>
    <w:p w14:paraId="354879DD" w14:textId="77777777" w:rsidR="00E31F02" w:rsidRDefault="00E31F02" w:rsidP="00285714">
      <w:pPr>
        <w:rPr>
          <w:rFonts w:asciiTheme="minorHAnsi" w:hAnsiTheme="minorHAnsi" w:cstheme="minorHAnsi"/>
          <w:b/>
        </w:rPr>
      </w:pPr>
    </w:p>
    <w:p w14:paraId="67B4A5A1" w14:textId="77777777" w:rsidR="00E31F02" w:rsidRDefault="00E31F02" w:rsidP="00285714">
      <w:pPr>
        <w:rPr>
          <w:rFonts w:asciiTheme="minorHAnsi" w:hAnsiTheme="minorHAnsi" w:cstheme="minorHAnsi"/>
          <w:b/>
        </w:rPr>
      </w:pPr>
    </w:p>
    <w:p w14:paraId="5C0B3303" w14:textId="77777777" w:rsidR="00E31F02" w:rsidRPr="00285714" w:rsidRDefault="00E31F02" w:rsidP="00285714">
      <w:pPr>
        <w:rPr>
          <w:rFonts w:asciiTheme="minorHAnsi" w:hAnsiTheme="minorHAnsi" w:cstheme="minorHAnsi"/>
          <w:b/>
        </w:rPr>
      </w:pPr>
    </w:p>
    <w:p w14:paraId="1C7B74AF" w14:textId="2E440393" w:rsidR="00285714" w:rsidRPr="00285714" w:rsidRDefault="00E31F02" w:rsidP="00285714">
      <w:pPr>
        <w:rPr>
          <w:rFonts w:asciiTheme="minorHAnsi" w:hAnsiTheme="minorHAnsi" w:cstheme="minorHAnsi"/>
        </w:rPr>
      </w:pPr>
      <w:r>
        <w:rPr>
          <w:rFonts w:asciiTheme="minorHAnsi" w:hAnsiTheme="minorHAnsi" w:cstheme="minorHAnsi"/>
          <w:b/>
        </w:rPr>
        <w:lastRenderedPageBreak/>
        <w:t>E</w:t>
      </w:r>
      <w:r w:rsidR="00B5526B">
        <w:rPr>
          <w:rFonts w:asciiTheme="minorHAnsi" w:hAnsiTheme="minorHAnsi" w:cstheme="minorHAnsi"/>
          <w:b/>
        </w:rPr>
        <w:t>2</w:t>
      </w:r>
      <w:r w:rsidR="00285714" w:rsidRPr="00285714">
        <w:rPr>
          <w:rFonts w:asciiTheme="minorHAnsi" w:hAnsiTheme="minorHAnsi" w:cstheme="minorHAnsi"/>
          <w:b/>
        </w:rPr>
        <w:t xml:space="preserve"> Final checks before start-up:</w:t>
      </w:r>
    </w:p>
    <w:p w14:paraId="4738219C"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Perform the following operations and checks before start-up:</w:t>
      </w:r>
    </w:p>
    <w:p w14:paraId="4F6E34D0"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Clean unit cabinet interiors to remove foreign material and construction dirt and dust, vacuum clean fan wheel, fan cabinet, and coils on the air inlet area. </w:t>
      </w:r>
    </w:p>
    <w:p w14:paraId="51ECF2EB"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Verify the unit is secure on mountings and supporting devices and that connections for piping, ductwork, and electrical are complete. </w:t>
      </w:r>
    </w:p>
    <w:p w14:paraId="0A2FF5AB"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Perform cleaning and final adjustment as specified. </w:t>
      </w:r>
    </w:p>
    <w:p w14:paraId="6CF061DB"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Disconnect fan drive from the motor and verify proper motor rotation direction and verify fan wheel free rotation and smooth bearing operation. Reconnect belt drive, motor belts. </w:t>
      </w:r>
    </w:p>
    <w:p w14:paraId="5CE70C5D"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Rotate the fan wheel by hand and assure that no parts are rubbing. </w:t>
      </w:r>
    </w:p>
    <w:p w14:paraId="26D224BA"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Check V belt drive for proper alignment and tension. </w:t>
      </w:r>
    </w:p>
    <w:p w14:paraId="66D7BE59"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Set outside air and return air-mixing dampers to a minimum outside air setting. </w:t>
      </w:r>
    </w:p>
    <w:p w14:paraId="7DAE40CF"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If necessary, comb coil fins for parallel orientation. </w:t>
      </w:r>
    </w:p>
    <w:p w14:paraId="20F9354B"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Install clean filters, covered with a fine cotton cloth (the cloth can be removed after the initial cleaning of circulating air). </w:t>
      </w:r>
    </w:p>
    <w:p w14:paraId="137E4DE6" w14:textId="77777777" w:rsidR="00285714" w:rsidRPr="00285714" w:rsidRDefault="00285714" w:rsidP="00285714">
      <w:pPr>
        <w:numPr>
          <w:ilvl w:val="0"/>
          <w:numId w:val="54"/>
        </w:numPr>
        <w:rPr>
          <w:rFonts w:asciiTheme="minorHAnsi" w:hAnsiTheme="minorHAnsi" w:cstheme="minorHAnsi"/>
        </w:rPr>
      </w:pPr>
      <w:r w:rsidRPr="00285714">
        <w:rPr>
          <w:rFonts w:asciiTheme="minorHAnsi" w:hAnsiTheme="minorHAnsi" w:cstheme="minorHAnsi"/>
        </w:rPr>
        <w:t xml:space="preserve">Verify manual and automatic volume control, fire, and smoke dampers in connected ductwork systems are in the fully open position. </w:t>
      </w:r>
    </w:p>
    <w:p w14:paraId="2B28EDE2" w14:textId="77777777" w:rsidR="00B5526B" w:rsidRDefault="00B5526B" w:rsidP="00285714">
      <w:pPr>
        <w:rPr>
          <w:rFonts w:asciiTheme="minorHAnsi" w:hAnsiTheme="minorHAnsi" w:cstheme="minorHAnsi"/>
          <w:b/>
        </w:rPr>
      </w:pPr>
    </w:p>
    <w:p w14:paraId="6F7F2740" w14:textId="150991BE" w:rsidR="00285714" w:rsidRPr="00285714" w:rsidRDefault="00E31F02" w:rsidP="00285714">
      <w:pPr>
        <w:rPr>
          <w:rFonts w:asciiTheme="minorHAnsi" w:hAnsiTheme="minorHAnsi" w:cstheme="minorHAnsi"/>
        </w:rPr>
      </w:pPr>
      <w:r>
        <w:rPr>
          <w:rFonts w:asciiTheme="minorHAnsi" w:hAnsiTheme="minorHAnsi" w:cstheme="minorHAnsi"/>
          <w:b/>
        </w:rPr>
        <w:t>E</w:t>
      </w:r>
      <w:r w:rsidR="00B5526B">
        <w:rPr>
          <w:rFonts w:asciiTheme="minorHAnsi" w:hAnsiTheme="minorHAnsi" w:cstheme="minorHAnsi"/>
          <w:b/>
        </w:rPr>
        <w:t>2</w:t>
      </w:r>
      <w:r w:rsidR="00285714" w:rsidRPr="00285714">
        <w:rPr>
          <w:rFonts w:asciiTheme="minorHAnsi" w:hAnsiTheme="minorHAnsi" w:cstheme="minorHAnsi"/>
          <w:b/>
        </w:rPr>
        <w:t>.1 Airflow System Start-Up</w:t>
      </w:r>
    </w:p>
    <w:p w14:paraId="7C11B304"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For proper unit function and safety, follow everything in this start-up procedure in the order presented. This is to be done after the electrical connections are complete. Special tools required may include a Voltage meter, Tachometer, and an Amperage meter. </w:t>
      </w:r>
    </w:p>
    <w:p w14:paraId="6D5FAB3B" w14:textId="77777777" w:rsidR="00B5526B" w:rsidRDefault="00B5526B" w:rsidP="00285714">
      <w:pPr>
        <w:rPr>
          <w:rFonts w:asciiTheme="minorHAnsi" w:hAnsiTheme="minorHAnsi" w:cstheme="minorHAnsi"/>
          <w:b/>
        </w:rPr>
      </w:pPr>
    </w:p>
    <w:p w14:paraId="4E0D8887" w14:textId="722F20C8" w:rsidR="00285714" w:rsidRPr="00285714" w:rsidRDefault="00E31F02" w:rsidP="00285714">
      <w:pPr>
        <w:rPr>
          <w:rFonts w:asciiTheme="minorHAnsi" w:hAnsiTheme="minorHAnsi" w:cstheme="minorHAnsi"/>
          <w:b/>
        </w:rPr>
      </w:pPr>
      <w:r>
        <w:rPr>
          <w:rFonts w:asciiTheme="minorHAnsi" w:hAnsiTheme="minorHAnsi" w:cstheme="minorHAnsi"/>
          <w:b/>
        </w:rPr>
        <w:t>E</w:t>
      </w:r>
      <w:r w:rsidR="00107BA8">
        <w:rPr>
          <w:rFonts w:asciiTheme="minorHAnsi" w:hAnsiTheme="minorHAnsi" w:cstheme="minorHAnsi"/>
          <w:b/>
        </w:rPr>
        <w:t>2</w:t>
      </w:r>
      <w:r w:rsidR="00B5526B">
        <w:rPr>
          <w:rFonts w:asciiTheme="minorHAnsi" w:hAnsiTheme="minorHAnsi" w:cstheme="minorHAnsi"/>
          <w:b/>
        </w:rPr>
        <w:t>.2</w:t>
      </w:r>
      <w:r w:rsidR="00285714" w:rsidRPr="00285714">
        <w:rPr>
          <w:rFonts w:asciiTheme="minorHAnsi" w:hAnsiTheme="minorHAnsi" w:cstheme="minorHAnsi"/>
          <w:b/>
        </w:rPr>
        <w:t xml:space="preserve"> Pre-Start Checklist </w:t>
      </w:r>
    </w:p>
    <w:p w14:paraId="783B886B" w14:textId="77777777" w:rsidR="00285714" w:rsidRPr="00285714" w:rsidRDefault="00285714" w:rsidP="00285714">
      <w:pPr>
        <w:numPr>
          <w:ilvl w:val="0"/>
          <w:numId w:val="34"/>
        </w:numPr>
        <w:rPr>
          <w:rFonts w:asciiTheme="minorHAnsi" w:hAnsiTheme="minorHAnsi" w:cstheme="minorHAnsi"/>
        </w:rPr>
      </w:pPr>
      <w:r w:rsidRPr="00285714">
        <w:rPr>
          <w:rFonts w:asciiTheme="minorHAnsi" w:hAnsiTheme="minorHAnsi" w:cstheme="minorHAnsi"/>
        </w:rPr>
        <w:t xml:space="preserve">Disconnect and lockout all power switches to a fan. </w:t>
      </w:r>
    </w:p>
    <w:p w14:paraId="1EED67DC" w14:textId="77777777" w:rsidR="00285714" w:rsidRPr="00285714" w:rsidRDefault="00285714" w:rsidP="00285714">
      <w:pPr>
        <w:numPr>
          <w:ilvl w:val="0"/>
          <w:numId w:val="34"/>
        </w:numPr>
        <w:rPr>
          <w:rFonts w:asciiTheme="minorHAnsi" w:hAnsiTheme="minorHAnsi" w:cstheme="minorHAnsi"/>
        </w:rPr>
      </w:pPr>
      <w:r w:rsidRPr="00285714">
        <w:rPr>
          <w:rFonts w:asciiTheme="minorHAnsi" w:hAnsiTheme="minorHAnsi" w:cstheme="minorHAnsi"/>
        </w:rPr>
        <w:t xml:space="preserve">Check all fasteners, set screws, and locking collars on the fan, bearings, drive, motor base, and accessories for tightness. </w:t>
      </w:r>
    </w:p>
    <w:p w14:paraId="14B6277C" w14:textId="77777777" w:rsidR="00285714" w:rsidRPr="00285714" w:rsidRDefault="00285714" w:rsidP="00285714">
      <w:pPr>
        <w:numPr>
          <w:ilvl w:val="0"/>
          <w:numId w:val="34"/>
        </w:numPr>
        <w:rPr>
          <w:rFonts w:asciiTheme="minorHAnsi" w:hAnsiTheme="minorHAnsi" w:cstheme="minorHAnsi"/>
        </w:rPr>
      </w:pPr>
      <w:r w:rsidRPr="00285714">
        <w:rPr>
          <w:rFonts w:asciiTheme="minorHAnsi" w:hAnsiTheme="minorHAnsi" w:cstheme="minorHAnsi"/>
        </w:rPr>
        <w:t xml:space="preserve">Rotate the fan wheel by hand and assure no parts are rubbing. </w:t>
      </w:r>
    </w:p>
    <w:p w14:paraId="2B157B3E" w14:textId="77777777" w:rsidR="00285714" w:rsidRPr="00285714" w:rsidRDefault="00285714" w:rsidP="00285714">
      <w:pPr>
        <w:numPr>
          <w:ilvl w:val="0"/>
          <w:numId w:val="34"/>
        </w:numPr>
        <w:rPr>
          <w:rFonts w:asciiTheme="minorHAnsi" w:hAnsiTheme="minorHAnsi" w:cstheme="minorHAnsi"/>
        </w:rPr>
      </w:pPr>
      <w:r w:rsidRPr="00285714">
        <w:rPr>
          <w:rFonts w:asciiTheme="minorHAnsi" w:hAnsiTheme="minorHAnsi" w:cstheme="minorHAnsi"/>
        </w:rPr>
        <w:t xml:space="preserve">Check the V-belt drive for proper alignment and tension. </w:t>
      </w:r>
    </w:p>
    <w:p w14:paraId="52CB54A2" w14:textId="77777777" w:rsidR="00B5526B" w:rsidRDefault="00B5526B" w:rsidP="00285714">
      <w:pPr>
        <w:rPr>
          <w:rFonts w:asciiTheme="minorHAnsi" w:hAnsiTheme="minorHAnsi" w:cstheme="minorHAnsi"/>
          <w:b/>
        </w:rPr>
      </w:pPr>
    </w:p>
    <w:p w14:paraId="7225C007" w14:textId="1EBE2989" w:rsidR="00285714" w:rsidRPr="00285714" w:rsidRDefault="00107BA8" w:rsidP="00285714">
      <w:pPr>
        <w:rPr>
          <w:rFonts w:asciiTheme="minorHAnsi" w:hAnsiTheme="minorHAnsi" w:cstheme="minorHAnsi"/>
          <w:b/>
        </w:rPr>
      </w:pPr>
      <w:r>
        <w:rPr>
          <w:rFonts w:asciiTheme="minorHAnsi" w:hAnsiTheme="minorHAnsi" w:cstheme="minorHAnsi"/>
          <w:b/>
        </w:rPr>
        <w:t>E</w:t>
      </w:r>
      <w:r w:rsidR="00B5526B">
        <w:rPr>
          <w:rFonts w:asciiTheme="minorHAnsi" w:hAnsiTheme="minorHAnsi" w:cstheme="minorHAnsi"/>
          <w:b/>
        </w:rPr>
        <w:t>2.3</w:t>
      </w:r>
      <w:r w:rsidR="00285714" w:rsidRPr="00285714">
        <w:rPr>
          <w:rFonts w:asciiTheme="minorHAnsi" w:hAnsiTheme="minorHAnsi" w:cstheme="minorHAnsi"/>
          <w:b/>
        </w:rPr>
        <w:t xml:space="preserve"> Check Voltage </w:t>
      </w:r>
    </w:p>
    <w:p w14:paraId="2D44C9D3"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Before starting the unit, compare the supplied voltage with the units, nameplate, voltage, and motor voltage. </w:t>
      </w:r>
    </w:p>
    <w:p w14:paraId="42FF721A" w14:textId="3114EF7F" w:rsidR="00285714" w:rsidRPr="00285714" w:rsidRDefault="00B5526B" w:rsidP="00285714">
      <w:pPr>
        <w:rPr>
          <w:rFonts w:asciiTheme="minorHAnsi" w:hAnsiTheme="minorHAnsi" w:cstheme="minorHAnsi"/>
          <w:b/>
        </w:rPr>
      </w:pPr>
      <w:r>
        <w:rPr>
          <w:rFonts w:asciiTheme="minorHAnsi" w:hAnsiTheme="minorHAnsi" w:cstheme="minorHAnsi"/>
          <w:b/>
        </w:rPr>
        <w:t>E2.4</w:t>
      </w:r>
      <w:r w:rsidRPr="00285714">
        <w:rPr>
          <w:rFonts w:asciiTheme="minorHAnsi" w:hAnsiTheme="minorHAnsi" w:cstheme="minorHAnsi"/>
          <w:b/>
        </w:rPr>
        <w:t xml:space="preserve"> </w:t>
      </w:r>
      <w:r w:rsidR="00285714" w:rsidRPr="00285714">
        <w:rPr>
          <w:rFonts w:asciiTheme="minorHAnsi" w:hAnsiTheme="minorHAnsi" w:cstheme="minorHAnsi"/>
          <w:b/>
        </w:rPr>
        <w:t xml:space="preserve">Check for Vibration </w:t>
      </w:r>
    </w:p>
    <w:p w14:paraId="5CC9301A"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Kick </w:t>
      </w:r>
      <w:proofErr w:type="gramStart"/>
      <w:r w:rsidRPr="00285714">
        <w:rPr>
          <w:rFonts w:asciiTheme="minorHAnsi" w:hAnsiTheme="minorHAnsi" w:cstheme="minorHAnsi"/>
        </w:rPr>
        <w:t>start</w:t>
      </w:r>
      <w:proofErr w:type="gramEnd"/>
      <w:r w:rsidRPr="00285714">
        <w:rPr>
          <w:rFonts w:asciiTheme="minorHAnsi" w:hAnsiTheme="minorHAnsi" w:cstheme="minorHAnsi"/>
        </w:rPr>
        <w:t xml:space="preserve"> the fan and observe for any abnormal noise or vibrations. Excessive vibration may be experienced during the initial start-up. Left unchecked, excessive vibration can cause a multitude of problems, including structural and/or component failure. Many conditions can be resolved by careful observation. </w:t>
      </w:r>
    </w:p>
    <w:p w14:paraId="0051C986" w14:textId="77777777" w:rsidR="00B5526B" w:rsidRDefault="00B5526B" w:rsidP="00285714">
      <w:pPr>
        <w:rPr>
          <w:rFonts w:asciiTheme="minorHAnsi" w:hAnsiTheme="minorHAnsi" w:cstheme="minorHAnsi"/>
          <w:b/>
        </w:rPr>
      </w:pPr>
    </w:p>
    <w:p w14:paraId="4121E0FC" w14:textId="77777777" w:rsidR="00B5526B" w:rsidRDefault="00B5526B" w:rsidP="00285714">
      <w:pPr>
        <w:rPr>
          <w:rFonts w:asciiTheme="minorHAnsi" w:hAnsiTheme="minorHAnsi" w:cstheme="minorHAnsi"/>
          <w:b/>
        </w:rPr>
      </w:pPr>
    </w:p>
    <w:p w14:paraId="44F3BA14" w14:textId="77777777" w:rsidR="00B5526B" w:rsidRDefault="00B5526B" w:rsidP="00285714">
      <w:pPr>
        <w:rPr>
          <w:rFonts w:asciiTheme="minorHAnsi" w:hAnsiTheme="minorHAnsi" w:cstheme="minorHAnsi"/>
          <w:b/>
        </w:rPr>
      </w:pPr>
    </w:p>
    <w:p w14:paraId="22BDA7BC" w14:textId="77777777" w:rsidR="00B5526B" w:rsidRDefault="00B5526B" w:rsidP="00285714">
      <w:pPr>
        <w:rPr>
          <w:rFonts w:asciiTheme="minorHAnsi" w:hAnsiTheme="minorHAnsi" w:cstheme="minorHAnsi"/>
          <w:b/>
        </w:rPr>
      </w:pPr>
    </w:p>
    <w:p w14:paraId="703C297C" w14:textId="77777777" w:rsidR="00B5526B" w:rsidRDefault="00B5526B" w:rsidP="00285714">
      <w:pPr>
        <w:rPr>
          <w:rFonts w:asciiTheme="minorHAnsi" w:hAnsiTheme="minorHAnsi" w:cstheme="minorHAnsi"/>
          <w:b/>
        </w:rPr>
      </w:pPr>
    </w:p>
    <w:p w14:paraId="43FE3424" w14:textId="77777777" w:rsidR="00B5526B" w:rsidRDefault="00B5526B" w:rsidP="00285714">
      <w:pPr>
        <w:rPr>
          <w:rFonts w:asciiTheme="minorHAnsi" w:hAnsiTheme="minorHAnsi" w:cstheme="minorHAnsi"/>
          <w:b/>
        </w:rPr>
      </w:pPr>
    </w:p>
    <w:p w14:paraId="00A08751" w14:textId="77777777" w:rsidR="00B5526B" w:rsidRDefault="00B5526B" w:rsidP="00285714">
      <w:pPr>
        <w:rPr>
          <w:rFonts w:asciiTheme="minorHAnsi" w:hAnsiTheme="minorHAnsi" w:cstheme="minorHAnsi"/>
          <w:b/>
        </w:rPr>
      </w:pPr>
    </w:p>
    <w:p w14:paraId="5AFF2B80" w14:textId="77777777" w:rsidR="00B5526B" w:rsidRDefault="00B5526B" w:rsidP="00285714">
      <w:pPr>
        <w:rPr>
          <w:rFonts w:asciiTheme="minorHAnsi" w:hAnsiTheme="minorHAnsi" w:cstheme="minorHAnsi"/>
          <w:b/>
        </w:rPr>
      </w:pPr>
    </w:p>
    <w:p w14:paraId="2D473B6D" w14:textId="7CA7F02B" w:rsidR="00285714" w:rsidRPr="00285714" w:rsidRDefault="00B5526B" w:rsidP="00285714">
      <w:pPr>
        <w:rPr>
          <w:rFonts w:asciiTheme="minorHAnsi" w:hAnsiTheme="minorHAnsi" w:cstheme="minorHAnsi"/>
        </w:rPr>
      </w:pPr>
      <w:r>
        <w:rPr>
          <w:rFonts w:asciiTheme="minorHAnsi" w:hAnsiTheme="minorHAnsi" w:cstheme="minorHAnsi"/>
          <w:b/>
        </w:rPr>
        <w:lastRenderedPageBreak/>
        <w:t xml:space="preserve">E3. </w:t>
      </w:r>
      <w:r w:rsidR="00285714" w:rsidRPr="00285714">
        <w:rPr>
          <w:rFonts w:asciiTheme="minorHAnsi" w:hAnsiTheme="minorHAnsi" w:cstheme="minorHAnsi"/>
          <w:b/>
        </w:rPr>
        <w:t xml:space="preserve">MAINTENANCE SCHEDULE </w:t>
      </w:r>
    </w:p>
    <w:p w14:paraId="20BF803E" w14:textId="201E5DEE" w:rsidR="00285714" w:rsidRPr="00285714" w:rsidRDefault="00B5526B" w:rsidP="00285714">
      <w:pPr>
        <w:rPr>
          <w:rFonts w:asciiTheme="minorHAnsi" w:hAnsiTheme="minorHAnsi" w:cstheme="minorHAnsi"/>
        </w:rPr>
      </w:pPr>
      <w:r>
        <w:rPr>
          <w:rFonts w:asciiTheme="minorHAnsi" w:hAnsiTheme="minorHAnsi" w:cstheme="minorHAnsi"/>
        </w:rPr>
        <w:t xml:space="preserve">E3.1 </w:t>
      </w:r>
      <w:r w:rsidR="00285714" w:rsidRPr="00285714">
        <w:rPr>
          <w:rFonts w:asciiTheme="minorHAnsi" w:hAnsiTheme="minorHAnsi" w:cstheme="minorHAnsi"/>
        </w:rPr>
        <w:t>ROUTINE MAINTENANCE:</w:t>
      </w:r>
    </w:p>
    <w:p w14:paraId="6DA7947A"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Maintenances should be performed by experienced and trained personnel. Do not attempt maintenance unless the electrical supply has been locked out or tagged out and the impeller has been secured.</w:t>
      </w:r>
    </w:p>
    <w:p w14:paraId="50F7F0E0" w14:textId="77777777" w:rsidR="00285714" w:rsidRPr="00285714" w:rsidRDefault="00285714" w:rsidP="00285714">
      <w:pPr>
        <w:numPr>
          <w:ilvl w:val="0"/>
          <w:numId w:val="40"/>
        </w:numPr>
        <w:rPr>
          <w:rFonts w:asciiTheme="minorHAnsi" w:hAnsiTheme="minorHAnsi" w:cstheme="minorHAnsi"/>
        </w:rPr>
      </w:pPr>
      <w:r w:rsidRPr="00285714">
        <w:rPr>
          <w:rFonts w:asciiTheme="minorHAnsi" w:hAnsiTheme="minorHAnsi" w:cstheme="minorHAnsi"/>
        </w:rPr>
        <w:t>Under normal circumstances, the system should require cleaning only about once a year. However, the fan and the system should be checked at regular intervals to detect any unusual accumulation.</w:t>
      </w:r>
    </w:p>
    <w:p w14:paraId="52E09239" w14:textId="77777777" w:rsidR="00285714" w:rsidRPr="00285714" w:rsidRDefault="00285714" w:rsidP="00285714">
      <w:pPr>
        <w:numPr>
          <w:ilvl w:val="0"/>
          <w:numId w:val="40"/>
        </w:numPr>
        <w:rPr>
          <w:rFonts w:asciiTheme="minorHAnsi" w:hAnsiTheme="minorHAnsi" w:cstheme="minorHAnsi"/>
        </w:rPr>
      </w:pPr>
      <w:r w:rsidRPr="00285714">
        <w:rPr>
          <w:rFonts w:asciiTheme="minorHAnsi" w:hAnsiTheme="minorHAnsi" w:cstheme="minorHAnsi"/>
        </w:rPr>
        <w:t>The fan impeller should be specially checked for build-up of material or dirt which may cause an imbalance with resulting undue wear on bearings and belt drives. A regular maintenance program should be established as needed to prevent material build-up.</w:t>
      </w:r>
    </w:p>
    <w:p w14:paraId="0C566E2D" w14:textId="77777777" w:rsidR="00285714" w:rsidRPr="00285714" w:rsidRDefault="00285714" w:rsidP="00285714">
      <w:pPr>
        <w:numPr>
          <w:ilvl w:val="0"/>
          <w:numId w:val="40"/>
        </w:numPr>
        <w:rPr>
          <w:rFonts w:asciiTheme="minorHAnsi" w:hAnsiTheme="minorHAnsi" w:cstheme="minorHAnsi"/>
        </w:rPr>
      </w:pPr>
      <w:r w:rsidRPr="00285714">
        <w:rPr>
          <w:rFonts w:asciiTheme="minorHAnsi" w:hAnsiTheme="minorHAnsi" w:cstheme="minorHAnsi"/>
        </w:rPr>
        <w:t>Periodic inspection of the rotating assembly must be made to detect any indication of the weakening of the rotor because of corrosion, erosion, or metal fatigue.</w:t>
      </w:r>
    </w:p>
    <w:p w14:paraId="6ACD632D"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In any case of abnormal operation, stop the fan and check the cause. Early detection can avoid much more serious fan damage.</w:t>
      </w:r>
    </w:p>
    <w:p w14:paraId="6462A357"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In addition, the schedule described in Annexure 1 may be followed with the due amalgamation of previous experiences.</w:t>
      </w:r>
    </w:p>
    <w:p w14:paraId="32DC2B26" w14:textId="77777777" w:rsidR="00B5526B" w:rsidRDefault="00B5526B" w:rsidP="00285714">
      <w:pPr>
        <w:rPr>
          <w:rFonts w:asciiTheme="minorHAnsi" w:hAnsiTheme="minorHAnsi" w:cstheme="minorHAnsi"/>
          <w:b/>
        </w:rPr>
      </w:pPr>
    </w:p>
    <w:p w14:paraId="37213352" w14:textId="302589E4" w:rsidR="00285714" w:rsidRPr="00285714" w:rsidRDefault="00B5526B" w:rsidP="00285714">
      <w:pPr>
        <w:rPr>
          <w:rFonts w:asciiTheme="minorHAnsi" w:hAnsiTheme="minorHAnsi" w:cstheme="minorHAnsi"/>
        </w:rPr>
      </w:pPr>
      <w:r>
        <w:rPr>
          <w:rFonts w:asciiTheme="minorHAnsi" w:hAnsiTheme="minorHAnsi" w:cstheme="minorHAnsi"/>
          <w:b/>
        </w:rPr>
        <w:t>E4</w:t>
      </w:r>
      <w:r w:rsidR="00285714" w:rsidRPr="00285714">
        <w:rPr>
          <w:rFonts w:asciiTheme="minorHAnsi" w:hAnsiTheme="minorHAnsi" w:cstheme="minorHAnsi"/>
          <w:b/>
        </w:rPr>
        <w:t xml:space="preserve">   Electrical &amp; Human Safety</w:t>
      </w:r>
    </w:p>
    <w:p w14:paraId="0FBAAE27" w14:textId="28C1D08E" w:rsidR="00285714" w:rsidRPr="00285714" w:rsidRDefault="00B5526B" w:rsidP="00285714">
      <w:pPr>
        <w:rPr>
          <w:rFonts w:asciiTheme="minorHAnsi" w:hAnsiTheme="minorHAnsi" w:cstheme="minorHAnsi"/>
          <w:b/>
        </w:rPr>
      </w:pPr>
      <w:r>
        <w:rPr>
          <w:rFonts w:asciiTheme="minorHAnsi" w:hAnsiTheme="minorHAnsi" w:cstheme="minorHAnsi"/>
          <w:b/>
        </w:rPr>
        <w:t>E4</w:t>
      </w:r>
      <w:r w:rsidR="00285714" w:rsidRPr="00285714">
        <w:rPr>
          <w:rFonts w:asciiTheme="minorHAnsi" w:hAnsiTheme="minorHAnsi" w:cstheme="minorHAnsi"/>
          <w:b/>
        </w:rPr>
        <w:t xml:space="preserve">.1 Electrical </w:t>
      </w:r>
      <w:proofErr w:type="gramStart"/>
      <w:r w:rsidR="00285714" w:rsidRPr="00285714">
        <w:rPr>
          <w:rFonts w:asciiTheme="minorHAnsi" w:hAnsiTheme="minorHAnsi" w:cstheme="minorHAnsi"/>
          <w:b/>
        </w:rPr>
        <w:t>check-list</w:t>
      </w:r>
      <w:proofErr w:type="gramEnd"/>
    </w:p>
    <w:p w14:paraId="07B7CE16"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The power supply is available or not in the electrical panels.</w:t>
      </w:r>
    </w:p>
    <w:p w14:paraId="3169D325"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Check for the voltage level (+/-10%of 415 V)</w:t>
      </w:r>
    </w:p>
    <w:p w14:paraId="43D61246"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Check the connectivity between panel source and motors.</w:t>
      </w:r>
    </w:p>
    <w:p w14:paraId="0687ED7C"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Are all necessary field instruments in proper order or not?</w:t>
      </w:r>
    </w:p>
    <w:p w14:paraId="27AE70A9"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Earthlings Connectivity should be ok. Check once the tightness of bolts is provided for earthlings’ connectivity in between units &amp; Electrical panels.</w:t>
      </w:r>
    </w:p>
    <w:p w14:paraId="6A24C93A"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 xml:space="preserve">In any case, need to replace any cable, the proper size of cable should be used in between Supply and motor terminals to minimize voltage drop, to carry full load current marked on the Nameplate, </w:t>
      </w:r>
      <w:proofErr w:type="gramStart"/>
      <w:r w:rsidRPr="00285714">
        <w:rPr>
          <w:rFonts w:asciiTheme="minorHAnsi" w:hAnsiTheme="minorHAnsi" w:cstheme="minorHAnsi"/>
        </w:rPr>
        <w:t>and also</w:t>
      </w:r>
      <w:proofErr w:type="gramEnd"/>
      <w:r w:rsidRPr="00285714">
        <w:rPr>
          <w:rFonts w:asciiTheme="minorHAnsi" w:hAnsiTheme="minorHAnsi" w:cstheme="minorHAnsi"/>
        </w:rPr>
        <w:t xml:space="preserve"> large enough to carry the starting current without excessive voltage.</w:t>
      </w:r>
    </w:p>
    <w:p w14:paraId="20489B00"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     Drop (refer to cable schedule at) and must ensure the following points:</w:t>
      </w:r>
    </w:p>
    <w:p w14:paraId="1C6F1C2E" w14:textId="77777777" w:rsidR="00285714" w:rsidRPr="00285714" w:rsidRDefault="00285714" w:rsidP="00285714">
      <w:pPr>
        <w:numPr>
          <w:ilvl w:val="1"/>
          <w:numId w:val="38"/>
        </w:numPr>
        <w:rPr>
          <w:rFonts w:asciiTheme="minorHAnsi" w:hAnsiTheme="minorHAnsi" w:cstheme="minorHAnsi"/>
        </w:rPr>
      </w:pPr>
      <w:r w:rsidRPr="00285714">
        <w:rPr>
          <w:rFonts w:asciiTheme="minorHAnsi" w:hAnsiTheme="minorHAnsi" w:cstheme="minorHAnsi"/>
        </w:rPr>
        <w:t>Ensure that the cables connected to motor terminals are not in tension on terminals. A heavy load of tension by the cable can break the terminals.</w:t>
      </w:r>
    </w:p>
    <w:p w14:paraId="6D98C7A2" w14:textId="77777777" w:rsidR="00285714" w:rsidRPr="00285714" w:rsidRDefault="00285714" w:rsidP="00285714">
      <w:pPr>
        <w:numPr>
          <w:ilvl w:val="1"/>
          <w:numId w:val="38"/>
        </w:numPr>
        <w:rPr>
          <w:rFonts w:asciiTheme="minorHAnsi" w:hAnsiTheme="minorHAnsi" w:cstheme="minorHAnsi"/>
        </w:rPr>
      </w:pPr>
      <w:r w:rsidRPr="00285714">
        <w:rPr>
          <w:rFonts w:asciiTheme="minorHAnsi" w:hAnsiTheme="minorHAnsi" w:cstheme="minorHAnsi"/>
        </w:rPr>
        <w:t>Nuts at the terminal should be tightened properly to avoid any chance of motor burning.</w:t>
      </w:r>
    </w:p>
    <w:p w14:paraId="192F712A" w14:textId="77777777" w:rsidR="00285714" w:rsidRPr="00285714" w:rsidRDefault="00285714" w:rsidP="00285714">
      <w:pPr>
        <w:numPr>
          <w:ilvl w:val="1"/>
          <w:numId w:val="38"/>
        </w:numPr>
        <w:rPr>
          <w:rFonts w:asciiTheme="minorHAnsi" w:hAnsiTheme="minorHAnsi" w:cstheme="minorHAnsi"/>
        </w:rPr>
      </w:pPr>
      <w:r w:rsidRPr="00285714">
        <w:rPr>
          <w:rFonts w:asciiTheme="minorHAnsi" w:hAnsiTheme="minorHAnsi" w:cstheme="minorHAnsi"/>
        </w:rPr>
        <w:t xml:space="preserve">The terminal connection should be properly insulated. If </w:t>
      </w:r>
      <w:proofErr w:type="gramStart"/>
      <w:r w:rsidRPr="00285714">
        <w:rPr>
          <w:rFonts w:asciiTheme="minorHAnsi" w:hAnsiTheme="minorHAnsi" w:cstheme="minorHAnsi"/>
        </w:rPr>
        <w:t>not</w:t>
      </w:r>
      <w:proofErr w:type="gramEnd"/>
      <w:r w:rsidRPr="00285714">
        <w:rPr>
          <w:rFonts w:asciiTheme="minorHAnsi" w:hAnsiTheme="minorHAnsi" w:cstheme="minorHAnsi"/>
        </w:rPr>
        <w:t xml:space="preserve"> it may lead to fatal shock.</w:t>
      </w:r>
    </w:p>
    <w:p w14:paraId="4C150D88" w14:textId="77777777" w:rsidR="00285714" w:rsidRPr="00285714" w:rsidRDefault="00285714" w:rsidP="00285714">
      <w:pPr>
        <w:numPr>
          <w:ilvl w:val="1"/>
          <w:numId w:val="38"/>
        </w:numPr>
        <w:rPr>
          <w:rFonts w:asciiTheme="minorHAnsi" w:hAnsiTheme="minorHAnsi" w:cstheme="minorHAnsi"/>
        </w:rPr>
      </w:pPr>
      <w:r w:rsidRPr="00285714">
        <w:rPr>
          <w:rFonts w:asciiTheme="minorHAnsi" w:hAnsiTheme="minorHAnsi" w:cstheme="minorHAnsi"/>
        </w:rPr>
        <w:t>Ensure all electrical wiring is carried out to Indian standards and all components are provided with safety, protecting, and isolating devices.</w:t>
      </w:r>
    </w:p>
    <w:p w14:paraId="5EB4F9DD"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Ensure panels should be at their original position if removed/shifted during the cleaning procedure.</w:t>
      </w:r>
    </w:p>
    <w:p w14:paraId="5FE27CDC" w14:textId="77777777" w:rsidR="00285714" w:rsidRPr="00285714" w:rsidRDefault="00285714" w:rsidP="00285714">
      <w:pPr>
        <w:numPr>
          <w:ilvl w:val="0"/>
          <w:numId w:val="36"/>
        </w:numPr>
        <w:rPr>
          <w:rFonts w:asciiTheme="minorHAnsi" w:hAnsiTheme="minorHAnsi" w:cstheme="minorHAnsi"/>
        </w:rPr>
      </w:pPr>
      <w:r w:rsidRPr="00285714">
        <w:rPr>
          <w:rFonts w:asciiTheme="minorHAnsi" w:hAnsiTheme="minorHAnsi" w:cstheme="minorHAnsi"/>
        </w:rPr>
        <w:t>Check for the proper working of the panel door hinges and their locks / ON-OFF knobs/emergency push button / L.P.B.S (for operation and emergency), limit switch and its working scheme like Lighting ON-OFF &amp; Blower CUT OFF arrangement (provided at doors in blower section (both side) in each unit.</w:t>
      </w:r>
    </w:p>
    <w:p w14:paraId="0EDCDB24" w14:textId="0C4D3F47" w:rsidR="00285714" w:rsidRPr="00285714" w:rsidRDefault="00B5526B" w:rsidP="00285714">
      <w:pPr>
        <w:rPr>
          <w:rFonts w:asciiTheme="minorHAnsi" w:hAnsiTheme="minorHAnsi" w:cstheme="minorHAnsi"/>
          <w:b/>
        </w:rPr>
      </w:pPr>
      <w:r>
        <w:rPr>
          <w:rFonts w:asciiTheme="minorHAnsi" w:hAnsiTheme="minorHAnsi" w:cstheme="minorHAnsi"/>
          <w:b/>
        </w:rPr>
        <w:t>E4</w:t>
      </w:r>
      <w:r w:rsidR="00285714" w:rsidRPr="00285714">
        <w:rPr>
          <w:rFonts w:asciiTheme="minorHAnsi" w:hAnsiTheme="minorHAnsi" w:cstheme="minorHAnsi"/>
          <w:b/>
        </w:rPr>
        <w:t>.2 Start-up</w:t>
      </w:r>
    </w:p>
    <w:p w14:paraId="49CFB80A"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After completing the checks in the above paragraph 9.3.1, the unit may be </w:t>
      </w:r>
      <w:proofErr w:type="gramStart"/>
      <w:r w:rsidRPr="00285714">
        <w:rPr>
          <w:rFonts w:asciiTheme="minorHAnsi" w:hAnsiTheme="minorHAnsi" w:cstheme="minorHAnsi"/>
        </w:rPr>
        <w:t>started</w:t>
      </w:r>
      <w:proofErr w:type="gramEnd"/>
      <w:r w:rsidRPr="00285714">
        <w:rPr>
          <w:rFonts w:asciiTheme="minorHAnsi" w:hAnsiTheme="minorHAnsi" w:cstheme="minorHAnsi"/>
        </w:rPr>
        <w:t xml:space="preserve"> and the following checks and adjustments are performed.</w:t>
      </w:r>
    </w:p>
    <w:p w14:paraId="40D427CE" w14:textId="77777777" w:rsidR="00285714" w:rsidRDefault="00285714" w:rsidP="00285714">
      <w:pPr>
        <w:rPr>
          <w:rFonts w:asciiTheme="minorHAnsi" w:hAnsiTheme="minorHAnsi" w:cstheme="minorHAnsi"/>
        </w:rPr>
      </w:pPr>
      <w:r w:rsidRPr="00285714">
        <w:rPr>
          <w:rFonts w:asciiTheme="minorHAnsi" w:hAnsiTheme="minorHAnsi" w:cstheme="minorHAnsi"/>
        </w:rPr>
        <w:t>Measure motor voltage and amps to ensure proper protection, compare readings with the motor nameplate.</w:t>
      </w:r>
    </w:p>
    <w:p w14:paraId="1DD59603" w14:textId="77777777" w:rsidR="00B5526B" w:rsidRDefault="00B5526B" w:rsidP="00285714">
      <w:pPr>
        <w:rPr>
          <w:rFonts w:asciiTheme="minorHAnsi" w:hAnsiTheme="minorHAnsi" w:cstheme="minorHAnsi"/>
        </w:rPr>
      </w:pPr>
    </w:p>
    <w:p w14:paraId="6BC14088" w14:textId="77777777" w:rsidR="00B5526B" w:rsidRPr="00285714" w:rsidRDefault="00B5526B" w:rsidP="00285714">
      <w:pPr>
        <w:rPr>
          <w:rFonts w:asciiTheme="minorHAnsi" w:hAnsiTheme="minorHAnsi" w:cstheme="minorHAnsi"/>
        </w:rPr>
      </w:pPr>
    </w:p>
    <w:p w14:paraId="2607F150" w14:textId="281C2A71" w:rsidR="00285714" w:rsidRPr="00285714" w:rsidRDefault="00B5526B" w:rsidP="00285714">
      <w:pPr>
        <w:rPr>
          <w:rFonts w:asciiTheme="minorHAnsi" w:hAnsiTheme="minorHAnsi" w:cstheme="minorHAnsi"/>
          <w:b/>
        </w:rPr>
      </w:pPr>
      <w:r>
        <w:rPr>
          <w:rFonts w:asciiTheme="minorHAnsi" w:hAnsiTheme="minorHAnsi" w:cstheme="minorHAnsi"/>
          <w:b/>
        </w:rPr>
        <w:lastRenderedPageBreak/>
        <w:t>E4</w:t>
      </w:r>
      <w:r w:rsidR="00285714" w:rsidRPr="00285714">
        <w:rPr>
          <w:rFonts w:asciiTheme="minorHAnsi" w:hAnsiTheme="minorHAnsi" w:cstheme="minorHAnsi"/>
          <w:b/>
        </w:rPr>
        <w:t>.3 Maintenance</w:t>
      </w:r>
    </w:p>
    <w:p w14:paraId="19C15DFC"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The maintenance should be carried out bearing in mind the basic rules of personal security by ensuring the following:</w:t>
      </w:r>
    </w:p>
    <w:p w14:paraId="2A3F50CF" w14:textId="77777777" w:rsidR="00285714" w:rsidRPr="00285714" w:rsidRDefault="00285714" w:rsidP="00285714">
      <w:pPr>
        <w:numPr>
          <w:ilvl w:val="0"/>
          <w:numId w:val="41"/>
        </w:numPr>
        <w:rPr>
          <w:rFonts w:asciiTheme="minorHAnsi" w:hAnsiTheme="minorHAnsi" w:cstheme="minorHAnsi"/>
        </w:rPr>
      </w:pPr>
      <w:r w:rsidRPr="00285714">
        <w:rPr>
          <w:rFonts w:asciiTheme="minorHAnsi" w:hAnsiTheme="minorHAnsi" w:cstheme="minorHAnsi"/>
        </w:rPr>
        <w:t>The engineer is electrically isolated from the unit (by isolating board, rubber mats, etc.)</w:t>
      </w:r>
    </w:p>
    <w:p w14:paraId="5A0BDAE2" w14:textId="77777777" w:rsidR="00285714" w:rsidRPr="00285714" w:rsidRDefault="00285714" w:rsidP="00285714">
      <w:pPr>
        <w:numPr>
          <w:ilvl w:val="0"/>
          <w:numId w:val="41"/>
        </w:numPr>
        <w:rPr>
          <w:rFonts w:asciiTheme="minorHAnsi" w:hAnsiTheme="minorHAnsi" w:cstheme="minorHAnsi"/>
        </w:rPr>
      </w:pPr>
      <w:r w:rsidRPr="00285714">
        <w:rPr>
          <w:rFonts w:asciiTheme="minorHAnsi" w:hAnsiTheme="minorHAnsi" w:cstheme="minorHAnsi"/>
        </w:rPr>
        <w:t>The engineer does not enter the unit before the fan has stopped turning.</w:t>
      </w:r>
    </w:p>
    <w:p w14:paraId="13D8E719" w14:textId="77777777" w:rsidR="00285714" w:rsidRPr="00285714" w:rsidRDefault="00285714" w:rsidP="00285714">
      <w:pPr>
        <w:numPr>
          <w:ilvl w:val="0"/>
          <w:numId w:val="41"/>
        </w:numPr>
        <w:rPr>
          <w:rFonts w:asciiTheme="minorHAnsi" w:hAnsiTheme="minorHAnsi" w:cstheme="minorHAnsi"/>
        </w:rPr>
      </w:pPr>
      <w:r w:rsidRPr="00285714">
        <w:rPr>
          <w:rFonts w:asciiTheme="minorHAnsi" w:hAnsiTheme="minorHAnsi" w:cstheme="minorHAnsi"/>
        </w:rPr>
        <w:t>The electrical equipment is correctly isolated from the main supply before entering the unit (fan, electric coils, etc.)</w:t>
      </w:r>
    </w:p>
    <w:p w14:paraId="03265924" w14:textId="514F4060" w:rsidR="00285714" w:rsidRPr="00285714" w:rsidRDefault="00B5526B" w:rsidP="00285714">
      <w:pPr>
        <w:rPr>
          <w:rFonts w:asciiTheme="minorHAnsi" w:hAnsiTheme="minorHAnsi" w:cstheme="minorHAnsi"/>
          <w:b/>
        </w:rPr>
      </w:pPr>
      <w:r>
        <w:rPr>
          <w:rFonts w:asciiTheme="minorHAnsi" w:hAnsiTheme="minorHAnsi" w:cstheme="minorHAnsi"/>
          <w:b/>
        </w:rPr>
        <w:t>E4</w:t>
      </w:r>
      <w:r w:rsidR="00285714" w:rsidRPr="00285714">
        <w:rPr>
          <w:rFonts w:asciiTheme="minorHAnsi" w:hAnsiTheme="minorHAnsi" w:cstheme="minorHAnsi"/>
          <w:b/>
        </w:rPr>
        <w:t>.4 Measure Motor Voltage, Amperage, and Fan RPM</w:t>
      </w:r>
    </w:p>
    <w:p w14:paraId="71367040"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All-access doors must be installed. Measure and record the input voltage and motor amperage(s). </w:t>
      </w:r>
    </w:p>
    <w:p w14:paraId="507D2D9B"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To measure the fan RPM, the blower door will need to be removed. Minimize measurement time because the motor may over amp with the door removed. </w:t>
      </w:r>
    </w:p>
    <w:p w14:paraId="6D4B6281"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Compare measured amps to the motor nameplate full load amps and correct rpm if the current is higher. See the Troubleshooting section in this guide. In addition, </w:t>
      </w:r>
    </w:p>
    <w:p w14:paraId="000EEED8" w14:textId="77777777" w:rsidR="00285714" w:rsidRPr="00285714" w:rsidRDefault="00285714" w:rsidP="00285714">
      <w:pPr>
        <w:numPr>
          <w:ilvl w:val="1"/>
          <w:numId w:val="52"/>
        </w:numPr>
        <w:rPr>
          <w:rFonts w:asciiTheme="minorHAnsi" w:hAnsiTheme="minorHAnsi" w:cstheme="minorHAnsi"/>
        </w:rPr>
      </w:pPr>
      <w:r w:rsidRPr="00285714">
        <w:rPr>
          <w:rFonts w:asciiTheme="minorHAnsi" w:hAnsiTheme="minorHAnsi" w:cstheme="minorHAnsi"/>
        </w:rPr>
        <w:t>All electrical joints shall be electrically and mechanically secure. Where any cable passes through metal holes, the metal edges shall be fitted with a grommet of suitable insulating material, to protect the cable from damage and possible earthling.</w:t>
      </w:r>
    </w:p>
    <w:p w14:paraId="57ED913C" w14:textId="77777777" w:rsidR="00285714" w:rsidRPr="00285714" w:rsidRDefault="00285714" w:rsidP="00285714">
      <w:pPr>
        <w:numPr>
          <w:ilvl w:val="1"/>
          <w:numId w:val="52"/>
        </w:numPr>
        <w:rPr>
          <w:rFonts w:asciiTheme="minorHAnsi" w:hAnsiTheme="minorHAnsi" w:cstheme="minorHAnsi"/>
        </w:rPr>
      </w:pPr>
      <w:r w:rsidRPr="00285714">
        <w:rPr>
          <w:rFonts w:asciiTheme="minorHAnsi" w:hAnsiTheme="minorHAnsi" w:cstheme="minorHAnsi"/>
        </w:rPr>
        <w:t xml:space="preserve">The metal casing of the electrical components, metal frame or chassis of the cooler cabinet, and all exposed metallic parts, likely to become live, shall be provided with earthling facilities. </w:t>
      </w:r>
    </w:p>
    <w:p w14:paraId="4FE9908D" w14:textId="77777777" w:rsidR="00285714" w:rsidRPr="00285714" w:rsidRDefault="00285714" w:rsidP="00285714">
      <w:pPr>
        <w:numPr>
          <w:ilvl w:val="1"/>
          <w:numId w:val="52"/>
        </w:numPr>
        <w:rPr>
          <w:rFonts w:asciiTheme="minorHAnsi" w:hAnsiTheme="minorHAnsi" w:cstheme="minorHAnsi"/>
        </w:rPr>
      </w:pPr>
      <w:r w:rsidRPr="00285714">
        <w:rPr>
          <w:rFonts w:asciiTheme="minorHAnsi" w:hAnsiTheme="minorHAnsi" w:cstheme="minorHAnsi"/>
        </w:rPr>
        <w:t>One ‘ON’ and ‘OFF’ and one-speed regulator switch shall be provided with each evaporative cooler. Provision shall be made to run fan and pump set separately or facility to stop water circulation in the unit.</w:t>
      </w:r>
    </w:p>
    <w:p w14:paraId="4E5B4BF6" w14:textId="77777777" w:rsidR="00285714" w:rsidRPr="00285714" w:rsidRDefault="00285714" w:rsidP="00285714">
      <w:pPr>
        <w:numPr>
          <w:ilvl w:val="1"/>
          <w:numId w:val="52"/>
        </w:numPr>
        <w:rPr>
          <w:rFonts w:asciiTheme="minorHAnsi" w:hAnsiTheme="minorHAnsi" w:cstheme="minorHAnsi"/>
        </w:rPr>
      </w:pPr>
      <w:r w:rsidRPr="00285714">
        <w:rPr>
          <w:rFonts w:asciiTheme="minorHAnsi" w:hAnsiTheme="minorHAnsi" w:cstheme="minorHAnsi"/>
        </w:rPr>
        <w:t>A suitable power cable of a minimum of 2 m length shall be provided with each unit. The length should be measured from the outer body of the unit.</w:t>
      </w:r>
    </w:p>
    <w:p w14:paraId="1F7DF4EF"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Before doing any maintenance be sure to disconnect from the power source. This is for your safety.</w:t>
      </w:r>
    </w:p>
    <w:p w14:paraId="3E2A4320" w14:textId="77777777" w:rsidR="00285714" w:rsidRPr="00285714" w:rsidRDefault="00285714" w:rsidP="00285714">
      <w:pPr>
        <w:rPr>
          <w:rFonts w:asciiTheme="minorHAnsi" w:hAnsiTheme="minorHAnsi" w:cstheme="minorHAnsi"/>
        </w:rPr>
      </w:pPr>
      <w:r w:rsidRPr="00285714">
        <w:rPr>
          <w:rFonts w:asciiTheme="minorHAnsi" w:hAnsiTheme="minorHAnsi" w:cstheme="minorHAnsi"/>
        </w:rPr>
        <w:t>Disconnect from the power supply when not in use for extended periods.</w:t>
      </w:r>
    </w:p>
    <w:p w14:paraId="765DF558" w14:textId="43271427" w:rsidR="00285714" w:rsidRPr="00285714" w:rsidRDefault="00B5526B" w:rsidP="00285714">
      <w:pPr>
        <w:rPr>
          <w:rFonts w:asciiTheme="minorHAnsi" w:hAnsiTheme="minorHAnsi" w:cstheme="minorHAnsi"/>
          <w:b/>
        </w:rPr>
      </w:pPr>
      <w:r>
        <w:rPr>
          <w:rFonts w:asciiTheme="minorHAnsi" w:hAnsiTheme="minorHAnsi" w:cstheme="minorHAnsi"/>
          <w:b/>
        </w:rPr>
        <w:t>E4</w:t>
      </w:r>
      <w:r w:rsidR="00285714" w:rsidRPr="00285714">
        <w:rPr>
          <w:rFonts w:asciiTheme="minorHAnsi" w:hAnsiTheme="minorHAnsi" w:cstheme="minorHAnsi"/>
          <w:b/>
        </w:rPr>
        <w:t>.5 Human Safety</w:t>
      </w:r>
    </w:p>
    <w:p w14:paraId="0D9A1F31" w14:textId="77BA515C" w:rsidR="00285714" w:rsidRPr="00285714" w:rsidRDefault="00285714" w:rsidP="00285714">
      <w:pPr>
        <w:rPr>
          <w:rFonts w:asciiTheme="minorHAnsi" w:hAnsiTheme="minorHAnsi" w:cstheme="minorHAnsi"/>
        </w:rPr>
      </w:pPr>
      <w:r w:rsidRPr="00285714">
        <w:rPr>
          <w:rFonts w:asciiTheme="minorHAnsi" w:hAnsiTheme="minorHAnsi" w:cstheme="minorHAnsi"/>
        </w:rPr>
        <w:t xml:space="preserve">To ensure human safety, please ensure the following before the </w:t>
      </w:r>
      <w:r w:rsidR="005F2D9C" w:rsidRPr="00285714">
        <w:rPr>
          <w:rFonts w:asciiTheme="minorHAnsi" w:hAnsiTheme="minorHAnsi" w:cstheme="minorHAnsi"/>
        </w:rPr>
        <w:t>starting.</w:t>
      </w:r>
    </w:p>
    <w:p w14:paraId="6CAB55C4" w14:textId="4F6B6BBD"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 xml:space="preserve">Screw caps would be installed on the screw after assembly of the </w:t>
      </w:r>
      <w:r w:rsidR="005F2D9C" w:rsidRPr="00285714">
        <w:rPr>
          <w:rFonts w:asciiTheme="minorHAnsi" w:hAnsiTheme="minorHAnsi" w:cstheme="minorHAnsi"/>
        </w:rPr>
        <w:t>unit.</w:t>
      </w:r>
    </w:p>
    <w:p w14:paraId="04063E89" w14:textId="1111B03B"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 xml:space="preserve">Limit switches are provided at door in fan </w:t>
      </w:r>
      <w:proofErr w:type="gramStart"/>
      <w:r w:rsidRPr="00285714">
        <w:rPr>
          <w:rFonts w:asciiTheme="minorHAnsi" w:hAnsiTheme="minorHAnsi" w:cstheme="minorHAnsi"/>
        </w:rPr>
        <w:t>section, in case</w:t>
      </w:r>
      <w:proofErr w:type="gramEnd"/>
      <w:r w:rsidRPr="00285714">
        <w:rPr>
          <w:rFonts w:asciiTheme="minorHAnsi" w:hAnsiTheme="minorHAnsi" w:cstheme="minorHAnsi"/>
        </w:rPr>
        <w:t xml:space="preserve"> the door remains open the fan would not start or in case during running condition door opened forcefully the fan would stop </w:t>
      </w:r>
      <w:r w:rsidR="005F2D9C" w:rsidRPr="00285714">
        <w:rPr>
          <w:rFonts w:asciiTheme="minorHAnsi" w:hAnsiTheme="minorHAnsi" w:cstheme="minorHAnsi"/>
        </w:rPr>
        <w:t>automatically.</w:t>
      </w:r>
    </w:p>
    <w:p w14:paraId="7E99CAD5" w14:textId="43067113"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 xml:space="preserve">Wire guard provided in the fan section to prevent direct access to the fan &amp; motor </w:t>
      </w:r>
      <w:r w:rsidR="005F2D9C" w:rsidRPr="00285714">
        <w:rPr>
          <w:rFonts w:asciiTheme="minorHAnsi" w:hAnsiTheme="minorHAnsi" w:cstheme="minorHAnsi"/>
        </w:rPr>
        <w:t>assembly.</w:t>
      </w:r>
    </w:p>
    <w:p w14:paraId="6D074F01" w14:textId="0D39A295"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 xml:space="preserve">Earthling point provided on the fan and motor base </w:t>
      </w:r>
      <w:r w:rsidR="005F2D9C" w:rsidRPr="00285714">
        <w:rPr>
          <w:rFonts w:asciiTheme="minorHAnsi" w:hAnsiTheme="minorHAnsi" w:cstheme="minorHAnsi"/>
        </w:rPr>
        <w:t>channel.</w:t>
      </w:r>
    </w:p>
    <w:p w14:paraId="4C6EBC7E" w14:textId="77777777"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The fan section is equipped with marine light and a view window.</w:t>
      </w:r>
    </w:p>
    <w:p w14:paraId="4F42139A" w14:textId="77777777" w:rsidR="00285714" w:rsidRPr="00285714" w:rsidRDefault="00285714" w:rsidP="00285714">
      <w:pPr>
        <w:numPr>
          <w:ilvl w:val="0"/>
          <w:numId w:val="50"/>
        </w:numPr>
        <w:rPr>
          <w:rFonts w:asciiTheme="minorHAnsi" w:hAnsiTheme="minorHAnsi" w:cstheme="minorHAnsi"/>
        </w:rPr>
      </w:pPr>
      <w:r w:rsidRPr="00285714">
        <w:rPr>
          <w:rFonts w:asciiTheme="minorHAnsi" w:hAnsiTheme="minorHAnsi" w:cstheme="minorHAnsi"/>
        </w:rPr>
        <w:t>Do not step on the drain tray.</w:t>
      </w:r>
    </w:p>
    <w:p w14:paraId="6AAE903D" w14:textId="77777777" w:rsidR="00B5526B" w:rsidRDefault="00B5526B" w:rsidP="00285714">
      <w:pPr>
        <w:rPr>
          <w:rFonts w:asciiTheme="minorHAnsi" w:hAnsiTheme="minorHAnsi" w:cstheme="minorHAnsi"/>
          <w:b/>
        </w:rPr>
      </w:pPr>
    </w:p>
    <w:p w14:paraId="34F6CF04" w14:textId="4B92AB59" w:rsidR="00285714" w:rsidRPr="00285714" w:rsidRDefault="00B5526B" w:rsidP="00285714">
      <w:pPr>
        <w:rPr>
          <w:rFonts w:asciiTheme="minorHAnsi" w:hAnsiTheme="minorHAnsi" w:cstheme="minorHAnsi"/>
          <w:b/>
        </w:rPr>
      </w:pPr>
      <w:r>
        <w:rPr>
          <w:rFonts w:asciiTheme="minorHAnsi" w:hAnsiTheme="minorHAnsi" w:cstheme="minorHAnsi"/>
          <w:b/>
        </w:rPr>
        <w:t>E5</w:t>
      </w:r>
      <w:r w:rsidR="00285714" w:rsidRPr="00285714">
        <w:rPr>
          <w:rFonts w:asciiTheme="minorHAnsi" w:hAnsiTheme="minorHAnsi" w:cstheme="minorHAnsi"/>
          <w:b/>
        </w:rPr>
        <w:t xml:space="preserve">  </w:t>
      </w:r>
      <w:r w:rsidR="00285714" w:rsidRPr="00285714">
        <w:rPr>
          <w:rFonts w:asciiTheme="minorHAnsi" w:hAnsiTheme="minorHAnsi" w:cstheme="minorHAnsi"/>
        </w:rPr>
        <w:t xml:space="preserve"> </w:t>
      </w:r>
      <w:r w:rsidR="00285714" w:rsidRPr="00285714">
        <w:rPr>
          <w:rFonts w:asciiTheme="minorHAnsi" w:hAnsiTheme="minorHAnsi" w:cstheme="minorHAnsi"/>
          <w:b/>
        </w:rPr>
        <w:t>Disposal</w:t>
      </w:r>
    </w:p>
    <w:p w14:paraId="7B709EA5" w14:textId="77777777" w:rsidR="00285714" w:rsidRPr="00285714" w:rsidRDefault="00285714" w:rsidP="00285714">
      <w:pPr>
        <w:numPr>
          <w:ilvl w:val="0"/>
          <w:numId w:val="45"/>
        </w:numPr>
        <w:rPr>
          <w:rFonts w:asciiTheme="minorHAnsi" w:hAnsiTheme="minorHAnsi" w:cstheme="minorHAnsi"/>
        </w:rPr>
      </w:pPr>
      <w:r w:rsidRPr="00285714">
        <w:rPr>
          <w:rFonts w:asciiTheme="minorHAnsi" w:hAnsiTheme="minorHAnsi" w:cstheme="minorHAnsi"/>
        </w:rPr>
        <w:t>The evaporative air cooler shall be sold along with instructions for proper use to maximize product performance, minimize wastage, and method of safe disposal of used product.</w:t>
      </w:r>
    </w:p>
    <w:p w14:paraId="2A832A1C" w14:textId="77777777" w:rsidR="00285714" w:rsidRPr="00285714" w:rsidRDefault="00285714" w:rsidP="00285714">
      <w:pPr>
        <w:numPr>
          <w:ilvl w:val="0"/>
          <w:numId w:val="45"/>
        </w:numPr>
        <w:rPr>
          <w:rFonts w:asciiTheme="minorHAnsi" w:hAnsiTheme="minorHAnsi" w:cstheme="minorHAnsi"/>
        </w:rPr>
      </w:pPr>
      <w:r w:rsidRPr="00285714">
        <w:rPr>
          <w:rFonts w:asciiTheme="minorHAnsi" w:hAnsiTheme="minorHAnsi" w:cstheme="minorHAnsi"/>
        </w:rPr>
        <w:t>The evaporative air cooler shall be packed in such packages, which are made of recyclable or biodegradable materials.</w:t>
      </w:r>
    </w:p>
    <w:p w14:paraId="04F34BEB" w14:textId="77777777" w:rsidR="00285714" w:rsidRPr="00285714" w:rsidRDefault="00285714" w:rsidP="00285714">
      <w:pPr>
        <w:rPr>
          <w:rFonts w:asciiTheme="minorHAnsi" w:hAnsiTheme="minorHAnsi" w:cstheme="minorHAnsi"/>
          <w:b/>
        </w:rPr>
      </w:pPr>
    </w:p>
    <w:p w14:paraId="47C65269" w14:textId="77777777" w:rsidR="00285714" w:rsidRPr="0086570A" w:rsidRDefault="00285714" w:rsidP="0086570A">
      <w:pPr>
        <w:rPr>
          <w:rFonts w:asciiTheme="minorHAnsi" w:hAnsiTheme="minorHAnsi" w:cstheme="minorHAnsi"/>
        </w:rPr>
      </w:pPr>
    </w:p>
    <w:sectPr w:rsidR="00285714" w:rsidRPr="0086570A" w:rsidSect="00F024BC">
      <w:headerReference w:type="default" r:id="rId37"/>
      <w:pgSz w:w="11910" w:h="16840"/>
      <w:pgMar w:top="1440" w:right="1080" w:bottom="1440" w:left="108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AF370" w14:textId="77777777" w:rsidR="00CB5C3E" w:rsidRDefault="00CB5C3E" w:rsidP="00EE66FE">
      <w:pPr>
        <w:spacing w:line="240" w:lineRule="auto"/>
      </w:pPr>
      <w:r>
        <w:separator/>
      </w:r>
    </w:p>
  </w:endnote>
  <w:endnote w:type="continuationSeparator" w:id="0">
    <w:p w14:paraId="0E5D7CBA" w14:textId="77777777" w:rsidR="00CB5C3E" w:rsidRDefault="00CB5C3E" w:rsidP="00EE66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1A140" w14:textId="77777777" w:rsidR="00CB5C3E" w:rsidRDefault="00CB5C3E" w:rsidP="00EE66FE">
      <w:pPr>
        <w:spacing w:line="240" w:lineRule="auto"/>
      </w:pPr>
      <w:r>
        <w:separator/>
      </w:r>
    </w:p>
  </w:footnote>
  <w:footnote w:type="continuationSeparator" w:id="0">
    <w:p w14:paraId="038D60C6" w14:textId="77777777" w:rsidR="00CB5C3E" w:rsidRDefault="00CB5C3E" w:rsidP="00EE66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2D66" w14:textId="37192151" w:rsidR="00EE66FE" w:rsidRDefault="00285368" w:rsidP="00285368">
    <w:pPr>
      <w:pStyle w:val="Header"/>
      <w:rPr>
        <w:rFonts w:asciiTheme="minorHAnsi" w:hAnsiTheme="minorHAnsi" w:cstheme="minorHAnsi"/>
      </w:rPr>
    </w:pPr>
    <w:r>
      <w:rPr>
        <w:rFonts w:asciiTheme="minorHAnsi" w:hAnsiTheme="minorHAnsi" w:cstheme="minorHAnsi"/>
        <w:noProof/>
        <w:sz w:val="28"/>
        <w:szCs w:val="28"/>
      </w:rPr>
      <w:drawing>
        <wp:inline distT="0" distB="0" distL="0" distR="0" wp14:anchorId="1827A23D" wp14:editId="4387BA2E">
          <wp:extent cx="924309" cy="240670"/>
          <wp:effectExtent l="0" t="0" r="9525" b="6985"/>
          <wp:docPr id="941377583" name="Picture 941377583"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7583" name="Picture 941377583" descr="A blue and green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283" cy="258629"/>
                  </a:xfrm>
                  <a:prstGeom prst="rect">
                    <a:avLst/>
                  </a:prstGeom>
                  <a:noFill/>
                </pic:spPr>
              </pic:pic>
            </a:graphicData>
          </a:graphic>
        </wp:inline>
      </w:drawing>
    </w:r>
    <w:r>
      <w:rPr>
        <w:rFonts w:asciiTheme="minorHAnsi" w:hAnsiTheme="minorHAnsi" w:cstheme="minorHAnsi"/>
      </w:rPr>
      <w:tab/>
    </w:r>
    <w:r>
      <w:rPr>
        <w:rFonts w:asciiTheme="minorHAnsi" w:hAnsiTheme="minorHAnsi" w:cstheme="minorHAnsi"/>
      </w:rPr>
      <w:tab/>
    </w:r>
    <w:r w:rsidR="00EE66FE" w:rsidRPr="00EE66FE">
      <w:rPr>
        <w:rFonts w:asciiTheme="minorHAnsi" w:hAnsiTheme="minorHAnsi" w:cstheme="minorHAnsi"/>
      </w:rPr>
      <w:t xml:space="preserve">ISHRAE Standard: 20005 </w:t>
    </w:r>
    <w:r w:rsidR="00EE66FE">
      <w:rPr>
        <w:rFonts w:asciiTheme="minorHAnsi" w:hAnsiTheme="minorHAnsi" w:cstheme="minorHAnsi"/>
      </w:rPr>
      <w:t>–</w:t>
    </w:r>
    <w:r w:rsidR="00EE66FE" w:rsidRPr="00EE66FE">
      <w:rPr>
        <w:rFonts w:asciiTheme="minorHAnsi" w:hAnsiTheme="minorHAnsi" w:cstheme="minorHAnsi"/>
      </w:rPr>
      <w:t xml:space="preserve"> 2024</w:t>
    </w:r>
  </w:p>
  <w:p w14:paraId="281AAA13" w14:textId="755DC08E" w:rsidR="00EE66FE" w:rsidRPr="00EE66FE" w:rsidRDefault="00EE66FE" w:rsidP="00EE66FE">
    <w:pPr>
      <w:pStyle w:val="Header"/>
      <w:jc w:val="right"/>
      <w:rPr>
        <w:rFonts w:asciiTheme="minorHAnsi" w:hAnsiTheme="minorHAnsi" w:cstheme="minorHAnsi"/>
      </w:rPr>
    </w:pPr>
    <w:r>
      <w:rPr>
        <w:rFonts w:asciiTheme="minorHAnsi" w:hAnsiTheme="minorHAnsi" w:cstheme="minorHAnsi"/>
      </w:rPr>
      <w:t>DRAFT for Public Wide Circulation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B59"/>
    <w:multiLevelType w:val="multilevel"/>
    <w:tmpl w:val="BCAA51B4"/>
    <w:lvl w:ilvl="0">
      <w:start w:val="1"/>
      <w:numFmt w:val="lowerLetter"/>
      <w:lvlText w:val="%1)"/>
      <w:lvlJc w:val="left"/>
      <w:pPr>
        <w:ind w:left="360" w:hanging="360"/>
      </w:pPr>
      <w:rPr>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B707BA"/>
    <w:multiLevelType w:val="hybridMultilevel"/>
    <w:tmpl w:val="3A401F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282B"/>
    <w:multiLevelType w:val="multilevel"/>
    <w:tmpl w:val="64C2B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322D26"/>
    <w:multiLevelType w:val="hybridMultilevel"/>
    <w:tmpl w:val="70F83EAA"/>
    <w:lvl w:ilvl="0" w:tplc="7C82E46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D0653"/>
    <w:multiLevelType w:val="multilevel"/>
    <w:tmpl w:val="9F24B6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5B0689A"/>
    <w:multiLevelType w:val="multilevel"/>
    <w:tmpl w:val="6576C6A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C321668"/>
    <w:multiLevelType w:val="multilevel"/>
    <w:tmpl w:val="9648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116E07"/>
    <w:multiLevelType w:val="multilevel"/>
    <w:tmpl w:val="9772842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8" w15:restartNumberingAfterBreak="0">
    <w:nsid w:val="10320444"/>
    <w:multiLevelType w:val="hybridMultilevel"/>
    <w:tmpl w:val="CA4EC7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61E0F"/>
    <w:multiLevelType w:val="multilevel"/>
    <w:tmpl w:val="B860E7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6D77088"/>
    <w:multiLevelType w:val="multilevel"/>
    <w:tmpl w:val="DCDA462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8DB4102"/>
    <w:multiLevelType w:val="multilevel"/>
    <w:tmpl w:val="338CEC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AAC7FFC"/>
    <w:multiLevelType w:val="hybridMultilevel"/>
    <w:tmpl w:val="7F902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722DAC"/>
    <w:multiLevelType w:val="multilevel"/>
    <w:tmpl w:val="A320879A"/>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B47995"/>
    <w:multiLevelType w:val="hybridMultilevel"/>
    <w:tmpl w:val="A23A226A"/>
    <w:lvl w:ilvl="0" w:tplc="C05AB7DC">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E43A7"/>
    <w:multiLevelType w:val="multilevel"/>
    <w:tmpl w:val="6276E44C"/>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5FE41AE"/>
    <w:multiLevelType w:val="hybridMultilevel"/>
    <w:tmpl w:val="BE3C85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2B63512"/>
    <w:multiLevelType w:val="multilevel"/>
    <w:tmpl w:val="7938C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2A4D85"/>
    <w:multiLevelType w:val="multilevel"/>
    <w:tmpl w:val="3F8C38A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56C1CB2"/>
    <w:multiLevelType w:val="multilevel"/>
    <w:tmpl w:val="100C073E"/>
    <w:lvl w:ilvl="0">
      <w:start w:val="1"/>
      <w:numFmt w:val="lowerLetter"/>
      <w:lvlText w:val="%1)"/>
      <w:lvlJc w:val="left"/>
      <w:pPr>
        <w:ind w:left="720" w:hanging="360"/>
      </w:pPr>
      <w:rPr>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8B53FF6"/>
    <w:multiLevelType w:val="multilevel"/>
    <w:tmpl w:val="F43C5C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98B3E72"/>
    <w:multiLevelType w:val="multilevel"/>
    <w:tmpl w:val="A4EA31C2"/>
    <w:lvl w:ilvl="0">
      <w:start w:val="7"/>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39E41EB3"/>
    <w:multiLevelType w:val="multilevel"/>
    <w:tmpl w:val="C1BCEB9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A632FF3"/>
    <w:multiLevelType w:val="multilevel"/>
    <w:tmpl w:val="83C811FE"/>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4" w15:restartNumberingAfterBreak="0">
    <w:nsid w:val="3B422520"/>
    <w:multiLevelType w:val="multilevel"/>
    <w:tmpl w:val="C9C41568"/>
    <w:lvl w:ilvl="0">
      <w:start w:val="1"/>
      <w:numFmt w:val="decimal"/>
      <w:lvlText w:val="%1.0"/>
      <w:lvlJc w:val="left"/>
      <w:pPr>
        <w:ind w:left="360" w:hanging="360"/>
      </w:pPr>
      <w:rPr>
        <w:sz w:val="28"/>
        <w:szCs w:val="28"/>
      </w:rPr>
    </w:lvl>
    <w:lvl w:ilvl="1">
      <w:start w:val="1"/>
      <w:numFmt w:val="lowerLetter"/>
      <w:lvlText w:val="%2)"/>
      <w:lvlJc w:val="left"/>
      <w:pPr>
        <w:ind w:left="1571"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1B7BFE"/>
    <w:multiLevelType w:val="multilevel"/>
    <w:tmpl w:val="44D621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1F04B79"/>
    <w:multiLevelType w:val="multilevel"/>
    <w:tmpl w:val="046A9070"/>
    <w:lvl w:ilvl="0">
      <w:start w:val="6"/>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bCs w:val="0"/>
        <w:sz w:val="22"/>
        <w:szCs w:val="22"/>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89B2212"/>
    <w:multiLevelType w:val="multilevel"/>
    <w:tmpl w:val="AC688064"/>
    <w:lvl w:ilvl="0">
      <w:start w:val="1"/>
      <w:numFmt w:val="lowerLetter"/>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4E9F01CB"/>
    <w:multiLevelType w:val="multilevel"/>
    <w:tmpl w:val="F3245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C750AE"/>
    <w:multiLevelType w:val="hybridMultilevel"/>
    <w:tmpl w:val="1AA24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DD"/>
    <w:multiLevelType w:val="multilevel"/>
    <w:tmpl w:val="BD20F376"/>
    <w:lvl w:ilvl="0">
      <w:start w:val="1"/>
      <w:numFmt w:val="decimal"/>
      <w:lvlText w:val="%1.0"/>
      <w:lvlJc w:val="left"/>
      <w:pPr>
        <w:ind w:left="360" w:hanging="360"/>
      </w:pPr>
      <w:rPr>
        <w:sz w:val="28"/>
        <w:szCs w:val="28"/>
      </w:rPr>
    </w:lvl>
    <w:lvl w:ilvl="1">
      <w:start w:val="1"/>
      <w:numFmt w:val="lowerLetter"/>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35" w:hanging="375"/>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3191D76"/>
    <w:multiLevelType w:val="hybridMultilevel"/>
    <w:tmpl w:val="D86651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886488"/>
    <w:multiLevelType w:val="hybridMultilevel"/>
    <w:tmpl w:val="16809D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1170C0"/>
    <w:multiLevelType w:val="multilevel"/>
    <w:tmpl w:val="9552EF5A"/>
    <w:lvl w:ilvl="0">
      <w:start w:val="1"/>
      <w:numFmt w:val="decimal"/>
      <w:lvlText w:val="%1.0"/>
      <w:lvlJc w:val="left"/>
      <w:pPr>
        <w:ind w:left="720" w:hanging="720"/>
      </w:pPr>
      <w:rPr>
        <w:sz w:val="32"/>
        <w:szCs w:val="32"/>
      </w:rPr>
    </w:lvl>
    <w:lvl w:ilvl="1">
      <w:start w:val="1"/>
      <w:numFmt w:val="decimal"/>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BE3B69"/>
    <w:multiLevelType w:val="multilevel"/>
    <w:tmpl w:val="E03E525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607E1D17"/>
    <w:multiLevelType w:val="multilevel"/>
    <w:tmpl w:val="6B6EF14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E9624E"/>
    <w:multiLevelType w:val="multilevel"/>
    <w:tmpl w:val="1556FE7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43515A9"/>
    <w:multiLevelType w:val="multilevel"/>
    <w:tmpl w:val="2C926476"/>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8" w15:restartNumberingAfterBreak="0">
    <w:nsid w:val="6651702C"/>
    <w:multiLevelType w:val="hybridMultilevel"/>
    <w:tmpl w:val="EA3EC9F2"/>
    <w:lvl w:ilvl="0" w:tplc="41EE9F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B2483"/>
    <w:multiLevelType w:val="multilevel"/>
    <w:tmpl w:val="C0089DCA"/>
    <w:lvl w:ilvl="0">
      <w:start w:val="1"/>
      <w:numFmt w:val="decimal"/>
      <w:lvlText w:val="%1.0"/>
      <w:lvlJc w:val="left"/>
      <w:pPr>
        <w:ind w:left="360" w:hanging="360"/>
      </w:pPr>
      <w:rPr>
        <w:sz w:val="28"/>
        <w:szCs w:val="28"/>
      </w:rPr>
    </w:lvl>
    <w:lvl w:ilvl="1">
      <w:start w:val="1"/>
      <w:numFmt w:val="lowerRoman"/>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35" w:hanging="375"/>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AD2538E"/>
    <w:multiLevelType w:val="multilevel"/>
    <w:tmpl w:val="53F698DE"/>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1" w15:restartNumberingAfterBreak="0">
    <w:nsid w:val="6E464DA2"/>
    <w:multiLevelType w:val="hybridMultilevel"/>
    <w:tmpl w:val="F71804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F854C0"/>
    <w:multiLevelType w:val="hybridMultilevel"/>
    <w:tmpl w:val="ED7A2652"/>
    <w:lvl w:ilvl="0" w:tplc="D0BC729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81588"/>
    <w:multiLevelType w:val="multilevel"/>
    <w:tmpl w:val="5F3AC1E2"/>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4" w15:restartNumberingAfterBreak="0">
    <w:nsid w:val="727E28A9"/>
    <w:multiLevelType w:val="multilevel"/>
    <w:tmpl w:val="3BCEDD2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5" w15:restartNumberingAfterBreak="0">
    <w:nsid w:val="74BF07DA"/>
    <w:multiLevelType w:val="multilevel"/>
    <w:tmpl w:val="D108B1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5587BF4"/>
    <w:multiLevelType w:val="hybridMultilevel"/>
    <w:tmpl w:val="39AAB74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75EB7EF9"/>
    <w:multiLevelType w:val="multilevel"/>
    <w:tmpl w:val="E8A0E0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64A4702"/>
    <w:multiLevelType w:val="hybridMultilevel"/>
    <w:tmpl w:val="AEAC9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124DFE"/>
    <w:multiLevelType w:val="multilevel"/>
    <w:tmpl w:val="A3489C2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BEE3FB1"/>
    <w:multiLevelType w:val="hybridMultilevel"/>
    <w:tmpl w:val="DD9C51D2"/>
    <w:lvl w:ilvl="0" w:tplc="64928D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26243B"/>
    <w:multiLevelType w:val="multilevel"/>
    <w:tmpl w:val="29840C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7D6900EF"/>
    <w:multiLevelType w:val="hybridMultilevel"/>
    <w:tmpl w:val="5BC037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15822B2">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C7712E"/>
    <w:multiLevelType w:val="multilevel"/>
    <w:tmpl w:val="76A0658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897981017">
    <w:abstractNumId w:val="52"/>
  </w:num>
  <w:num w:numId="2" w16cid:durableId="1278559619">
    <w:abstractNumId w:val="45"/>
  </w:num>
  <w:num w:numId="3" w16cid:durableId="1910847504">
    <w:abstractNumId w:val="46"/>
  </w:num>
  <w:num w:numId="4" w16cid:durableId="1587569144">
    <w:abstractNumId w:val="11"/>
  </w:num>
  <w:num w:numId="5" w16cid:durableId="1671133866">
    <w:abstractNumId w:val="18"/>
  </w:num>
  <w:num w:numId="6" w16cid:durableId="634799341">
    <w:abstractNumId w:val="34"/>
  </w:num>
  <w:num w:numId="7" w16cid:durableId="1360619826">
    <w:abstractNumId w:val="41"/>
  </w:num>
  <w:num w:numId="8" w16cid:durableId="1769621561">
    <w:abstractNumId w:val="42"/>
  </w:num>
  <w:num w:numId="9" w16cid:durableId="1729263780">
    <w:abstractNumId w:val="35"/>
  </w:num>
  <w:num w:numId="10" w16cid:durableId="1386224044">
    <w:abstractNumId w:val="36"/>
  </w:num>
  <w:num w:numId="11" w16cid:durableId="865026737">
    <w:abstractNumId w:val="31"/>
  </w:num>
  <w:num w:numId="12" w16cid:durableId="1871381714">
    <w:abstractNumId w:val="53"/>
  </w:num>
  <w:num w:numId="13" w16cid:durableId="1014460155">
    <w:abstractNumId w:val="26"/>
  </w:num>
  <w:num w:numId="14" w16cid:durableId="1331326396">
    <w:abstractNumId w:val="14"/>
  </w:num>
  <w:num w:numId="15" w16cid:durableId="1936551039">
    <w:abstractNumId w:val="25"/>
  </w:num>
  <w:num w:numId="16" w16cid:durableId="1553618108">
    <w:abstractNumId w:val="15"/>
  </w:num>
  <w:num w:numId="17" w16cid:durableId="458497166">
    <w:abstractNumId w:val="21"/>
  </w:num>
  <w:num w:numId="18" w16cid:durableId="1753889496">
    <w:abstractNumId w:val="47"/>
  </w:num>
  <w:num w:numId="19" w16cid:durableId="727843846">
    <w:abstractNumId w:val="8"/>
  </w:num>
  <w:num w:numId="20" w16cid:durableId="1878396058">
    <w:abstractNumId w:val="38"/>
  </w:num>
  <w:num w:numId="21" w16cid:durableId="848449287">
    <w:abstractNumId w:val="48"/>
  </w:num>
  <w:num w:numId="22" w16cid:durableId="375013821">
    <w:abstractNumId w:val="3"/>
  </w:num>
  <w:num w:numId="23" w16cid:durableId="1713311701">
    <w:abstractNumId w:val="49"/>
  </w:num>
  <w:num w:numId="24" w16cid:durableId="1143935547">
    <w:abstractNumId w:val="12"/>
  </w:num>
  <w:num w:numId="25" w16cid:durableId="220362030">
    <w:abstractNumId w:val="50"/>
  </w:num>
  <w:num w:numId="26" w16cid:durableId="1338311945">
    <w:abstractNumId w:val="13"/>
  </w:num>
  <w:num w:numId="27" w16cid:durableId="1085876322">
    <w:abstractNumId w:val="1"/>
  </w:num>
  <w:num w:numId="28" w16cid:durableId="2011174272">
    <w:abstractNumId w:val="29"/>
  </w:num>
  <w:num w:numId="29" w16cid:durableId="1571454202">
    <w:abstractNumId w:val="32"/>
  </w:num>
  <w:num w:numId="30" w16cid:durableId="36122649">
    <w:abstractNumId w:val="16"/>
  </w:num>
  <w:num w:numId="31" w16cid:durableId="1606957432">
    <w:abstractNumId w:val="6"/>
  </w:num>
  <w:num w:numId="32" w16cid:durableId="1941142173">
    <w:abstractNumId w:val="19"/>
  </w:num>
  <w:num w:numId="33" w16cid:durableId="1524905363">
    <w:abstractNumId w:val="20"/>
  </w:num>
  <w:num w:numId="34" w16cid:durableId="2040430224">
    <w:abstractNumId w:val="9"/>
  </w:num>
  <w:num w:numId="35" w16cid:durableId="912087560">
    <w:abstractNumId w:val="40"/>
  </w:num>
  <w:num w:numId="36" w16cid:durableId="1521092373">
    <w:abstractNumId w:val="7"/>
  </w:num>
  <w:num w:numId="37" w16cid:durableId="136529839">
    <w:abstractNumId w:val="17"/>
  </w:num>
  <w:num w:numId="38" w16cid:durableId="288587112">
    <w:abstractNumId w:val="39"/>
  </w:num>
  <w:num w:numId="39" w16cid:durableId="1597522705">
    <w:abstractNumId w:val="43"/>
  </w:num>
  <w:num w:numId="40" w16cid:durableId="333336740">
    <w:abstractNumId w:val="51"/>
  </w:num>
  <w:num w:numId="41" w16cid:durableId="1039013879">
    <w:abstractNumId w:val="37"/>
  </w:num>
  <w:num w:numId="42" w16cid:durableId="722412714">
    <w:abstractNumId w:val="28"/>
  </w:num>
  <w:num w:numId="43" w16cid:durableId="191843703">
    <w:abstractNumId w:val="27"/>
  </w:num>
  <w:num w:numId="44" w16cid:durableId="1991059527">
    <w:abstractNumId w:val="23"/>
  </w:num>
  <w:num w:numId="45" w16cid:durableId="376781676">
    <w:abstractNumId w:val="5"/>
  </w:num>
  <w:num w:numId="46" w16cid:durableId="79714621">
    <w:abstractNumId w:val="33"/>
  </w:num>
  <w:num w:numId="47" w16cid:durableId="744839926">
    <w:abstractNumId w:val="4"/>
  </w:num>
  <w:num w:numId="48" w16cid:durableId="724985993">
    <w:abstractNumId w:val="10"/>
  </w:num>
  <w:num w:numId="49" w16cid:durableId="42868339">
    <w:abstractNumId w:val="2"/>
  </w:num>
  <w:num w:numId="50" w16cid:durableId="597098847">
    <w:abstractNumId w:val="22"/>
  </w:num>
  <w:num w:numId="51" w16cid:durableId="1975136892">
    <w:abstractNumId w:val="24"/>
  </w:num>
  <w:num w:numId="52" w16cid:durableId="1704860286">
    <w:abstractNumId w:val="30"/>
  </w:num>
  <w:num w:numId="53" w16cid:durableId="1187594487">
    <w:abstractNumId w:val="44"/>
  </w:num>
  <w:num w:numId="54" w16cid:durableId="68551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6FE"/>
    <w:rsid w:val="00022DE9"/>
    <w:rsid w:val="000351D6"/>
    <w:rsid w:val="00053287"/>
    <w:rsid w:val="00062344"/>
    <w:rsid w:val="000727E3"/>
    <w:rsid w:val="000765B4"/>
    <w:rsid w:val="000A5A41"/>
    <w:rsid w:val="000A6CEA"/>
    <w:rsid w:val="000C7E9C"/>
    <w:rsid w:val="000F43AA"/>
    <w:rsid w:val="000F5CE0"/>
    <w:rsid w:val="00106B9B"/>
    <w:rsid w:val="00107788"/>
    <w:rsid w:val="00107BA8"/>
    <w:rsid w:val="00127672"/>
    <w:rsid w:val="00135C68"/>
    <w:rsid w:val="00137962"/>
    <w:rsid w:val="00165305"/>
    <w:rsid w:val="00165C08"/>
    <w:rsid w:val="001B0DCB"/>
    <w:rsid w:val="001B1679"/>
    <w:rsid w:val="001C3D96"/>
    <w:rsid w:val="001D2FA2"/>
    <w:rsid w:val="001E42ED"/>
    <w:rsid w:val="001F7728"/>
    <w:rsid w:val="00221091"/>
    <w:rsid w:val="00222911"/>
    <w:rsid w:val="0022441A"/>
    <w:rsid w:val="002442AE"/>
    <w:rsid w:val="0025598D"/>
    <w:rsid w:val="00275A9E"/>
    <w:rsid w:val="00285368"/>
    <w:rsid w:val="00285714"/>
    <w:rsid w:val="002A0ADC"/>
    <w:rsid w:val="002A69F7"/>
    <w:rsid w:val="002D0129"/>
    <w:rsid w:val="002D54B9"/>
    <w:rsid w:val="00314FC0"/>
    <w:rsid w:val="00317DAE"/>
    <w:rsid w:val="003253DF"/>
    <w:rsid w:val="00327EC8"/>
    <w:rsid w:val="003367F7"/>
    <w:rsid w:val="00356FB9"/>
    <w:rsid w:val="003617D7"/>
    <w:rsid w:val="00374A7B"/>
    <w:rsid w:val="00380245"/>
    <w:rsid w:val="00382623"/>
    <w:rsid w:val="00395804"/>
    <w:rsid w:val="003D04CD"/>
    <w:rsid w:val="003E4C22"/>
    <w:rsid w:val="0040228F"/>
    <w:rsid w:val="0040546D"/>
    <w:rsid w:val="004242FA"/>
    <w:rsid w:val="00425AF8"/>
    <w:rsid w:val="00431FE1"/>
    <w:rsid w:val="00470D6E"/>
    <w:rsid w:val="00486902"/>
    <w:rsid w:val="0049032F"/>
    <w:rsid w:val="004B64B3"/>
    <w:rsid w:val="004C0E99"/>
    <w:rsid w:val="004E3239"/>
    <w:rsid w:val="004E799B"/>
    <w:rsid w:val="004F3A58"/>
    <w:rsid w:val="004F5C9C"/>
    <w:rsid w:val="004F7F0F"/>
    <w:rsid w:val="00502A3C"/>
    <w:rsid w:val="00520799"/>
    <w:rsid w:val="00523633"/>
    <w:rsid w:val="0054049A"/>
    <w:rsid w:val="005742FF"/>
    <w:rsid w:val="005C78F0"/>
    <w:rsid w:val="005D1246"/>
    <w:rsid w:val="005F2D9C"/>
    <w:rsid w:val="005F7C21"/>
    <w:rsid w:val="00600788"/>
    <w:rsid w:val="00605CE6"/>
    <w:rsid w:val="00605E13"/>
    <w:rsid w:val="006343E4"/>
    <w:rsid w:val="0063494A"/>
    <w:rsid w:val="00643AF4"/>
    <w:rsid w:val="00644FAF"/>
    <w:rsid w:val="006562C1"/>
    <w:rsid w:val="0066273F"/>
    <w:rsid w:val="00670928"/>
    <w:rsid w:val="006726EE"/>
    <w:rsid w:val="00675760"/>
    <w:rsid w:val="006839F3"/>
    <w:rsid w:val="00685845"/>
    <w:rsid w:val="00693B11"/>
    <w:rsid w:val="00694A71"/>
    <w:rsid w:val="006963A7"/>
    <w:rsid w:val="006B4B7A"/>
    <w:rsid w:val="006D17DB"/>
    <w:rsid w:val="006F3A09"/>
    <w:rsid w:val="006F6516"/>
    <w:rsid w:val="00713C56"/>
    <w:rsid w:val="00720676"/>
    <w:rsid w:val="00722302"/>
    <w:rsid w:val="00732207"/>
    <w:rsid w:val="0075661D"/>
    <w:rsid w:val="00766177"/>
    <w:rsid w:val="0077477D"/>
    <w:rsid w:val="007825E0"/>
    <w:rsid w:val="00793D95"/>
    <w:rsid w:val="00796798"/>
    <w:rsid w:val="007B09E5"/>
    <w:rsid w:val="007C048D"/>
    <w:rsid w:val="007C14EF"/>
    <w:rsid w:val="007C378F"/>
    <w:rsid w:val="007C6EC4"/>
    <w:rsid w:val="007D452A"/>
    <w:rsid w:val="007E056B"/>
    <w:rsid w:val="008442FE"/>
    <w:rsid w:val="0086570A"/>
    <w:rsid w:val="008860F7"/>
    <w:rsid w:val="008B1A90"/>
    <w:rsid w:val="008C58E4"/>
    <w:rsid w:val="008C6840"/>
    <w:rsid w:val="008D4678"/>
    <w:rsid w:val="008D5B5E"/>
    <w:rsid w:val="008F7273"/>
    <w:rsid w:val="0091511A"/>
    <w:rsid w:val="00915B3E"/>
    <w:rsid w:val="009432DA"/>
    <w:rsid w:val="009541CB"/>
    <w:rsid w:val="00957690"/>
    <w:rsid w:val="009638B2"/>
    <w:rsid w:val="009646BA"/>
    <w:rsid w:val="00972418"/>
    <w:rsid w:val="00973B57"/>
    <w:rsid w:val="00997FF4"/>
    <w:rsid w:val="009A3EC8"/>
    <w:rsid w:val="009A3FA2"/>
    <w:rsid w:val="009A56B3"/>
    <w:rsid w:val="009A6D3D"/>
    <w:rsid w:val="009B6A09"/>
    <w:rsid w:val="009B7FDD"/>
    <w:rsid w:val="009C3A08"/>
    <w:rsid w:val="009C5AA7"/>
    <w:rsid w:val="009D09D8"/>
    <w:rsid w:val="009E38CA"/>
    <w:rsid w:val="009F68DC"/>
    <w:rsid w:val="00A052F6"/>
    <w:rsid w:val="00A50B73"/>
    <w:rsid w:val="00A5304F"/>
    <w:rsid w:val="00A7323E"/>
    <w:rsid w:val="00A73895"/>
    <w:rsid w:val="00AA20ED"/>
    <w:rsid w:val="00AA6AB9"/>
    <w:rsid w:val="00AB001C"/>
    <w:rsid w:val="00AC435F"/>
    <w:rsid w:val="00AF5875"/>
    <w:rsid w:val="00B253F6"/>
    <w:rsid w:val="00B34E4D"/>
    <w:rsid w:val="00B401FB"/>
    <w:rsid w:val="00B41F91"/>
    <w:rsid w:val="00B4777D"/>
    <w:rsid w:val="00B52107"/>
    <w:rsid w:val="00B5526B"/>
    <w:rsid w:val="00B82289"/>
    <w:rsid w:val="00B82FB1"/>
    <w:rsid w:val="00B83FF7"/>
    <w:rsid w:val="00B9366B"/>
    <w:rsid w:val="00BA139C"/>
    <w:rsid w:val="00BA1486"/>
    <w:rsid w:val="00BA6546"/>
    <w:rsid w:val="00BB0426"/>
    <w:rsid w:val="00BB50CB"/>
    <w:rsid w:val="00BC01B7"/>
    <w:rsid w:val="00BC3DD5"/>
    <w:rsid w:val="00BD4041"/>
    <w:rsid w:val="00BD63F5"/>
    <w:rsid w:val="00BE1CCA"/>
    <w:rsid w:val="00BE21A8"/>
    <w:rsid w:val="00BF1588"/>
    <w:rsid w:val="00C10F11"/>
    <w:rsid w:val="00C1501F"/>
    <w:rsid w:val="00C23DC5"/>
    <w:rsid w:val="00C34009"/>
    <w:rsid w:val="00C47A2B"/>
    <w:rsid w:val="00C64434"/>
    <w:rsid w:val="00C96E47"/>
    <w:rsid w:val="00CA6019"/>
    <w:rsid w:val="00CB31F1"/>
    <w:rsid w:val="00CB5C3E"/>
    <w:rsid w:val="00CC0ED6"/>
    <w:rsid w:val="00CC5BD7"/>
    <w:rsid w:val="00CC7019"/>
    <w:rsid w:val="00CC75EC"/>
    <w:rsid w:val="00CD197F"/>
    <w:rsid w:val="00CD3126"/>
    <w:rsid w:val="00CF0A4C"/>
    <w:rsid w:val="00CF519D"/>
    <w:rsid w:val="00D040AA"/>
    <w:rsid w:val="00D1154F"/>
    <w:rsid w:val="00D120B4"/>
    <w:rsid w:val="00D145D2"/>
    <w:rsid w:val="00D27972"/>
    <w:rsid w:val="00D50677"/>
    <w:rsid w:val="00D720CA"/>
    <w:rsid w:val="00D725D1"/>
    <w:rsid w:val="00D774C1"/>
    <w:rsid w:val="00D9621B"/>
    <w:rsid w:val="00DB1704"/>
    <w:rsid w:val="00DB26A9"/>
    <w:rsid w:val="00DB5731"/>
    <w:rsid w:val="00DC08E7"/>
    <w:rsid w:val="00DC223A"/>
    <w:rsid w:val="00DC4BBA"/>
    <w:rsid w:val="00DD5772"/>
    <w:rsid w:val="00DE0421"/>
    <w:rsid w:val="00E177C7"/>
    <w:rsid w:val="00E21008"/>
    <w:rsid w:val="00E31F02"/>
    <w:rsid w:val="00E632B7"/>
    <w:rsid w:val="00E85CF8"/>
    <w:rsid w:val="00EA3BCF"/>
    <w:rsid w:val="00EA78E3"/>
    <w:rsid w:val="00EB0661"/>
    <w:rsid w:val="00EB0F7F"/>
    <w:rsid w:val="00EB2CF8"/>
    <w:rsid w:val="00ED4F29"/>
    <w:rsid w:val="00ED5750"/>
    <w:rsid w:val="00EE02C5"/>
    <w:rsid w:val="00EE5667"/>
    <w:rsid w:val="00EE66FE"/>
    <w:rsid w:val="00F024BC"/>
    <w:rsid w:val="00F06BD8"/>
    <w:rsid w:val="00F073EB"/>
    <w:rsid w:val="00F200FF"/>
    <w:rsid w:val="00F2247A"/>
    <w:rsid w:val="00F2325B"/>
    <w:rsid w:val="00F3485B"/>
    <w:rsid w:val="00F4659D"/>
    <w:rsid w:val="00F53B9B"/>
    <w:rsid w:val="00F5538D"/>
    <w:rsid w:val="00F619A4"/>
    <w:rsid w:val="00F66A8B"/>
    <w:rsid w:val="00FA42FA"/>
    <w:rsid w:val="00FB40DC"/>
    <w:rsid w:val="00FB545B"/>
    <w:rsid w:val="00FC4044"/>
    <w:rsid w:val="00FC7A65"/>
    <w:rsid w:val="00FD55F1"/>
    <w:rsid w:val="00FD572C"/>
    <w:rsid w:val="00FF6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59D0E0C"/>
  <w15:chartTrackingRefBased/>
  <w15:docId w15:val="{B9CD1FFC-10E4-41CC-BC14-23475192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6FE"/>
    <w:pPr>
      <w:spacing w:after="0" w:line="276" w:lineRule="auto"/>
    </w:pPr>
    <w:rPr>
      <w:rFonts w:ascii="Arial" w:eastAsia="Arial" w:hAnsi="Arial" w:cs="Arial"/>
      <w:kern w:val="0"/>
      <w:lang w:val="en-IN"/>
      <w14:ligatures w14:val="none"/>
    </w:rPr>
  </w:style>
  <w:style w:type="paragraph" w:styleId="Heading1">
    <w:name w:val="heading 1"/>
    <w:basedOn w:val="Normal"/>
    <w:next w:val="Normal"/>
    <w:link w:val="Heading1Char"/>
    <w:uiPriority w:val="9"/>
    <w:qFormat/>
    <w:rsid w:val="00ED4F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3D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01B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B167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6FE"/>
    <w:pPr>
      <w:tabs>
        <w:tab w:val="center" w:pos="4680"/>
        <w:tab w:val="right" w:pos="9360"/>
      </w:tabs>
      <w:spacing w:line="240" w:lineRule="auto"/>
    </w:pPr>
  </w:style>
  <w:style w:type="character" w:customStyle="1" w:styleId="HeaderChar">
    <w:name w:val="Header Char"/>
    <w:basedOn w:val="DefaultParagraphFont"/>
    <w:link w:val="Header"/>
    <w:uiPriority w:val="99"/>
    <w:rsid w:val="00EE66FE"/>
    <w:rPr>
      <w:rFonts w:ascii="Arial" w:eastAsia="Arial" w:hAnsi="Arial" w:cs="Arial"/>
      <w:kern w:val="0"/>
      <w:lang w:val="en-IN"/>
      <w14:ligatures w14:val="none"/>
    </w:rPr>
  </w:style>
  <w:style w:type="paragraph" w:styleId="Footer">
    <w:name w:val="footer"/>
    <w:basedOn w:val="Normal"/>
    <w:link w:val="FooterChar"/>
    <w:uiPriority w:val="99"/>
    <w:unhideWhenUsed/>
    <w:rsid w:val="00EE66FE"/>
    <w:pPr>
      <w:tabs>
        <w:tab w:val="center" w:pos="4680"/>
        <w:tab w:val="right" w:pos="9360"/>
      </w:tabs>
      <w:spacing w:line="240" w:lineRule="auto"/>
    </w:pPr>
  </w:style>
  <w:style w:type="character" w:customStyle="1" w:styleId="FooterChar">
    <w:name w:val="Footer Char"/>
    <w:basedOn w:val="DefaultParagraphFont"/>
    <w:link w:val="Footer"/>
    <w:uiPriority w:val="99"/>
    <w:rsid w:val="00EE66FE"/>
    <w:rPr>
      <w:rFonts w:ascii="Arial" w:eastAsia="Arial" w:hAnsi="Arial" w:cs="Arial"/>
      <w:kern w:val="0"/>
      <w:lang w:val="en-IN"/>
      <w14:ligatures w14:val="none"/>
    </w:rPr>
  </w:style>
  <w:style w:type="character" w:customStyle="1" w:styleId="Heading1Char">
    <w:name w:val="Heading 1 Char"/>
    <w:basedOn w:val="DefaultParagraphFont"/>
    <w:link w:val="Heading1"/>
    <w:uiPriority w:val="9"/>
    <w:rsid w:val="00ED4F29"/>
    <w:rPr>
      <w:rFonts w:asciiTheme="majorHAnsi" w:eastAsiaTheme="majorEastAsia" w:hAnsiTheme="majorHAnsi" w:cstheme="majorBidi"/>
      <w:color w:val="2F5496" w:themeColor="accent1" w:themeShade="BF"/>
      <w:kern w:val="0"/>
      <w:sz w:val="32"/>
      <w:szCs w:val="32"/>
      <w:lang w:val="en-IN"/>
      <w14:ligatures w14:val="none"/>
    </w:rPr>
  </w:style>
  <w:style w:type="paragraph" w:styleId="ListParagraph">
    <w:name w:val="List Paragraph"/>
    <w:basedOn w:val="Normal"/>
    <w:uiPriority w:val="34"/>
    <w:qFormat/>
    <w:rsid w:val="00ED4F29"/>
    <w:pPr>
      <w:ind w:left="720"/>
      <w:contextualSpacing/>
    </w:pPr>
  </w:style>
  <w:style w:type="character" w:customStyle="1" w:styleId="Heading2Char">
    <w:name w:val="Heading 2 Char"/>
    <w:basedOn w:val="DefaultParagraphFont"/>
    <w:link w:val="Heading2"/>
    <w:uiPriority w:val="9"/>
    <w:semiHidden/>
    <w:rsid w:val="00BC3DD5"/>
    <w:rPr>
      <w:rFonts w:asciiTheme="majorHAnsi" w:eastAsiaTheme="majorEastAsia" w:hAnsiTheme="majorHAnsi" w:cstheme="majorBidi"/>
      <w:color w:val="2F5496" w:themeColor="accent1" w:themeShade="BF"/>
      <w:kern w:val="0"/>
      <w:sz w:val="26"/>
      <w:szCs w:val="26"/>
      <w:lang w:val="en-IN"/>
      <w14:ligatures w14:val="none"/>
    </w:rPr>
  </w:style>
  <w:style w:type="character" w:customStyle="1" w:styleId="Heading3Char">
    <w:name w:val="Heading 3 Char"/>
    <w:basedOn w:val="DefaultParagraphFont"/>
    <w:link w:val="Heading3"/>
    <w:uiPriority w:val="9"/>
    <w:semiHidden/>
    <w:rsid w:val="00BC01B7"/>
    <w:rPr>
      <w:rFonts w:asciiTheme="majorHAnsi" w:eastAsiaTheme="majorEastAsia" w:hAnsiTheme="majorHAnsi" w:cstheme="majorBidi"/>
      <w:color w:val="1F3763" w:themeColor="accent1" w:themeShade="7F"/>
      <w:kern w:val="0"/>
      <w:sz w:val="24"/>
      <w:szCs w:val="24"/>
      <w:lang w:val="en-IN"/>
      <w14:ligatures w14:val="none"/>
    </w:rPr>
  </w:style>
  <w:style w:type="table" w:styleId="TableGrid">
    <w:name w:val="Table Grid"/>
    <w:basedOn w:val="TableNormal"/>
    <w:uiPriority w:val="39"/>
    <w:rsid w:val="00693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B1679"/>
    <w:rPr>
      <w:rFonts w:asciiTheme="majorHAnsi" w:eastAsiaTheme="majorEastAsia" w:hAnsiTheme="majorHAnsi" w:cstheme="majorBidi"/>
      <w:i/>
      <w:iCs/>
      <w:color w:val="2F5496" w:themeColor="accent1" w:themeShade="BF"/>
      <w:kern w:val="0"/>
      <w:lang w:val="en-IN"/>
      <w14:ligatures w14:val="none"/>
    </w:rPr>
  </w:style>
  <w:style w:type="paragraph" w:styleId="CommentText">
    <w:name w:val="annotation text"/>
    <w:basedOn w:val="Normal"/>
    <w:link w:val="CommentTextChar"/>
    <w:uiPriority w:val="99"/>
    <w:unhideWhenUsed/>
    <w:rsid w:val="001B1679"/>
    <w:pPr>
      <w:spacing w:line="240" w:lineRule="auto"/>
    </w:pPr>
    <w:rPr>
      <w:sz w:val="20"/>
      <w:szCs w:val="20"/>
    </w:rPr>
  </w:style>
  <w:style w:type="character" w:customStyle="1" w:styleId="CommentTextChar">
    <w:name w:val="Comment Text Char"/>
    <w:basedOn w:val="DefaultParagraphFont"/>
    <w:link w:val="CommentText"/>
    <w:uiPriority w:val="99"/>
    <w:rsid w:val="001B1679"/>
    <w:rPr>
      <w:rFonts w:ascii="Arial" w:eastAsia="Arial" w:hAnsi="Arial" w:cs="Arial"/>
      <w:kern w:val="0"/>
      <w:sz w:val="20"/>
      <w:szCs w:val="20"/>
      <w:lang w:val="en-IN"/>
      <w14:ligatures w14:val="none"/>
    </w:rPr>
  </w:style>
  <w:style w:type="character" w:styleId="CommentReference">
    <w:name w:val="annotation reference"/>
    <w:basedOn w:val="DefaultParagraphFont"/>
    <w:uiPriority w:val="99"/>
    <w:semiHidden/>
    <w:unhideWhenUsed/>
    <w:rsid w:val="001B1679"/>
    <w:rPr>
      <w:sz w:val="16"/>
      <w:szCs w:val="16"/>
    </w:rPr>
  </w:style>
  <w:style w:type="paragraph" w:customStyle="1" w:styleId="Default">
    <w:name w:val="Default"/>
    <w:rsid w:val="00C47A2B"/>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semiHidden/>
    <w:unhideWhenUsed/>
    <w:rsid w:val="00FB54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F02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509">
      <w:bodyDiv w:val="1"/>
      <w:marLeft w:val="0"/>
      <w:marRight w:val="0"/>
      <w:marTop w:val="0"/>
      <w:marBottom w:val="0"/>
      <w:divBdr>
        <w:top w:val="none" w:sz="0" w:space="0" w:color="auto"/>
        <w:left w:val="none" w:sz="0" w:space="0" w:color="auto"/>
        <w:bottom w:val="none" w:sz="0" w:space="0" w:color="auto"/>
        <w:right w:val="none" w:sz="0" w:space="0" w:color="auto"/>
      </w:divBdr>
    </w:div>
    <w:div w:id="142702770">
      <w:bodyDiv w:val="1"/>
      <w:marLeft w:val="0"/>
      <w:marRight w:val="0"/>
      <w:marTop w:val="0"/>
      <w:marBottom w:val="0"/>
      <w:divBdr>
        <w:top w:val="none" w:sz="0" w:space="0" w:color="auto"/>
        <w:left w:val="none" w:sz="0" w:space="0" w:color="auto"/>
        <w:bottom w:val="none" w:sz="0" w:space="0" w:color="auto"/>
        <w:right w:val="none" w:sz="0" w:space="0" w:color="auto"/>
      </w:divBdr>
    </w:div>
    <w:div w:id="325935029">
      <w:bodyDiv w:val="1"/>
      <w:marLeft w:val="0"/>
      <w:marRight w:val="0"/>
      <w:marTop w:val="0"/>
      <w:marBottom w:val="0"/>
      <w:divBdr>
        <w:top w:val="none" w:sz="0" w:space="0" w:color="auto"/>
        <w:left w:val="none" w:sz="0" w:space="0" w:color="auto"/>
        <w:bottom w:val="none" w:sz="0" w:space="0" w:color="auto"/>
        <w:right w:val="none" w:sz="0" w:space="0" w:color="auto"/>
      </w:divBdr>
    </w:div>
    <w:div w:id="886180743">
      <w:bodyDiv w:val="1"/>
      <w:marLeft w:val="0"/>
      <w:marRight w:val="0"/>
      <w:marTop w:val="0"/>
      <w:marBottom w:val="0"/>
      <w:divBdr>
        <w:top w:val="none" w:sz="0" w:space="0" w:color="auto"/>
        <w:left w:val="none" w:sz="0" w:space="0" w:color="auto"/>
        <w:bottom w:val="none" w:sz="0" w:space="0" w:color="auto"/>
        <w:right w:val="none" w:sz="0" w:space="0" w:color="auto"/>
      </w:divBdr>
    </w:div>
    <w:div w:id="1240484943">
      <w:bodyDiv w:val="1"/>
      <w:marLeft w:val="0"/>
      <w:marRight w:val="0"/>
      <w:marTop w:val="0"/>
      <w:marBottom w:val="0"/>
      <w:divBdr>
        <w:top w:val="none" w:sz="0" w:space="0" w:color="auto"/>
        <w:left w:val="none" w:sz="0" w:space="0" w:color="auto"/>
        <w:bottom w:val="none" w:sz="0" w:space="0" w:color="auto"/>
        <w:right w:val="none" w:sz="0" w:space="0" w:color="auto"/>
      </w:divBdr>
    </w:div>
    <w:div w:id="1715426582">
      <w:bodyDiv w:val="1"/>
      <w:marLeft w:val="0"/>
      <w:marRight w:val="0"/>
      <w:marTop w:val="0"/>
      <w:marBottom w:val="0"/>
      <w:divBdr>
        <w:top w:val="none" w:sz="0" w:space="0" w:color="auto"/>
        <w:left w:val="none" w:sz="0" w:space="0" w:color="auto"/>
        <w:bottom w:val="none" w:sz="0" w:space="0" w:color="auto"/>
        <w:right w:val="none" w:sz="0" w:space="0" w:color="auto"/>
      </w:divBdr>
    </w:div>
    <w:div w:id="17609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wmf"/><Relationship Id="rId32" Type="http://schemas.openxmlformats.org/officeDocument/2006/relationships/oleObject" Target="embeddings/oleObject8.bin"/><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20.wmf"/><Relationship Id="rId8" Type="http://schemas.openxmlformats.org/officeDocument/2006/relationships/image" Target="media/image2.w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10725</Words>
  <Characters>61133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Manjunath</dc:creator>
  <cp:keywords/>
  <dc:description/>
  <cp:lastModifiedBy>V, Manjunath</cp:lastModifiedBy>
  <cp:revision>2</cp:revision>
  <dcterms:created xsi:type="dcterms:W3CDTF">2024-02-14T09:16:00Z</dcterms:created>
  <dcterms:modified xsi:type="dcterms:W3CDTF">2024-02-14T09:16:00Z</dcterms:modified>
</cp:coreProperties>
</file>